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E8" w:rsidRPr="00AC3AFE" w:rsidRDefault="008038E8" w:rsidP="008038E8">
      <w:pPr>
        <w:pStyle w:val="BodyTextIndent2"/>
        <w:spacing w:after="0" w:line="240" w:lineRule="auto"/>
        <w:ind w:left="0"/>
        <w:jc w:val="center"/>
        <w:rPr>
          <w:rFonts w:ascii="Arial" w:hAnsi="Arial" w:cs="Arial"/>
          <w:b/>
          <w:sz w:val="40"/>
          <w:szCs w:val="28"/>
        </w:rPr>
      </w:pPr>
      <w:r w:rsidRPr="00AC3AFE">
        <w:rPr>
          <w:rFonts w:ascii="Arial" w:hAnsi="Arial" w:cs="Arial"/>
          <w:b/>
          <w:sz w:val="40"/>
          <w:szCs w:val="28"/>
        </w:rPr>
        <w:t>PROVINCIAL ASSEMBLY OF THE PUNJAB</w:t>
      </w:r>
    </w:p>
    <w:p w:rsidR="008038E8" w:rsidRPr="00AC3AFE" w:rsidRDefault="008038E8" w:rsidP="008038E8">
      <w:pPr>
        <w:spacing w:before="60" w:after="60" w:line="240" w:lineRule="auto"/>
        <w:jc w:val="center"/>
        <w:rPr>
          <w:b/>
          <w:sz w:val="28"/>
        </w:rPr>
      </w:pPr>
      <w:r w:rsidRPr="00AC3AFE">
        <w:rPr>
          <w:b/>
          <w:sz w:val="28"/>
        </w:rPr>
        <w:t>N O T I F I C A T I O N</w:t>
      </w:r>
    </w:p>
    <w:p w:rsidR="008038E8" w:rsidRPr="00AC3AFE" w:rsidRDefault="008038E8" w:rsidP="008038E8">
      <w:pPr>
        <w:spacing w:before="60" w:after="60" w:line="240" w:lineRule="auto"/>
        <w:jc w:val="center"/>
        <w:rPr>
          <w:b/>
          <w:sz w:val="28"/>
        </w:rPr>
      </w:pPr>
      <w:r>
        <w:rPr>
          <w:b/>
          <w:sz w:val="28"/>
        </w:rPr>
        <w:t>21</w:t>
      </w:r>
      <w:r w:rsidRPr="00AC3AFE">
        <w:rPr>
          <w:b/>
          <w:sz w:val="28"/>
        </w:rPr>
        <w:t xml:space="preserve"> October 2016</w:t>
      </w:r>
    </w:p>
    <w:p w:rsidR="008038E8" w:rsidRPr="00AC3AFE" w:rsidRDefault="008038E8" w:rsidP="008038E8">
      <w:pPr>
        <w:tabs>
          <w:tab w:val="left" w:pos="3960"/>
        </w:tabs>
        <w:spacing w:after="0" w:line="240" w:lineRule="auto"/>
        <w:jc w:val="both"/>
      </w:pPr>
      <w:proofErr w:type="spellStart"/>
      <w:proofErr w:type="gramStart"/>
      <w:r w:rsidRPr="00AC3AFE">
        <w:rPr>
          <w:b/>
        </w:rPr>
        <w:t>No.PAP</w:t>
      </w:r>
      <w:proofErr w:type="spellEnd"/>
      <w:r w:rsidRPr="00AC3AFE">
        <w:rPr>
          <w:b/>
        </w:rPr>
        <w:t>/Legis-2(</w:t>
      </w:r>
      <w:r>
        <w:rPr>
          <w:b/>
        </w:rPr>
        <w:t>14</w:t>
      </w:r>
      <w:r>
        <w:rPr>
          <w:b/>
        </w:rPr>
        <w:t>7</w:t>
      </w:r>
      <w:r w:rsidRPr="00AC3AFE">
        <w:rPr>
          <w:b/>
        </w:rPr>
        <w:t>)/2016/</w:t>
      </w:r>
      <w:r w:rsidR="002437A1">
        <w:rPr>
          <w:b/>
        </w:rPr>
        <w:t>1485</w:t>
      </w:r>
      <w:r w:rsidRPr="00AC3AFE">
        <w:rPr>
          <w:b/>
        </w:rPr>
        <w:t>.</w:t>
      </w:r>
      <w:proofErr w:type="gramEnd"/>
      <w:r w:rsidRPr="00AC3AFE">
        <w:rPr>
          <w:b/>
        </w:rPr>
        <w:tab/>
      </w:r>
      <w:r w:rsidRPr="00AC3AFE">
        <w:t xml:space="preserve">The following Bill, which was introduced in the Provincial Assembly of the Punjab on </w:t>
      </w:r>
      <w:r>
        <w:t>Friday</w:t>
      </w:r>
      <w:r w:rsidRPr="00AC3AFE">
        <w:t xml:space="preserve">, October </w:t>
      </w:r>
      <w:r>
        <w:t>2</w:t>
      </w:r>
      <w:r w:rsidRPr="00AC3AFE">
        <w:t>1, 2016, is hereby published for general information under rule 93(1) of the Rules of Procedure of the Provincial Assembly of the Punjab, 1997:-</w:t>
      </w:r>
      <w:bookmarkStart w:id="0" w:name="_GoBack"/>
      <w:bookmarkEnd w:id="0"/>
    </w:p>
    <w:p w:rsidR="008038E8" w:rsidRPr="00AC3AFE" w:rsidRDefault="008038E8" w:rsidP="008038E8">
      <w:pPr>
        <w:spacing w:after="0" w:line="240" w:lineRule="auto"/>
        <w:jc w:val="center"/>
        <w:rPr>
          <w:b/>
        </w:rPr>
      </w:pPr>
    </w:p>
    <w:p w:rsidR="008038E8" w:rsidRPr="00EF340D" w:rsidRDefault="008038E8" w:rsidP="008038E8">
      <w:pPr>
        <w:spacing w:after="0" w:line="240" w:lineRule="auto"/>
        <w:jc w:val="center"/>
        <w:rPr>
          <w:b/>
          <w:sz w:val="30"/>
          <w:szCs w:val="30"/>
        </w:rPr>
      </w:pPr>
      <w:r w:rsidRPr="00EF340D">
        <w:rPr>
          <w:b/>
          <w:sz w:val="30"/>
          <w:szCs w:val="30"/>
        </w:rPr>
        <w:t xml:space="preserve">THE </w:t>
      </w:r>
      <w:r w:rsidRPr="00081841">
        <w:rPr>
          <w:b/>
          <w:sz w:val="30"/>
          <w:szCs w:val="30"/>
        </w:rPr>
        <w:t>PUNJAB LOCAL GOVERNMENT (AMENDMENT)</w:t>
      </w:r>
      <w:r w:rsidRPr="00EF340D">
        <w:rPr>
          <w:b/>
          <w:sz w:val="30"/>
          <w:szCs w:val="30"/>
        </w:rPr>
        <w:t xml:space="preserve"> BILL 2016</w:t>
      </w:r>
    </w:p>
    <w:p w:rsidR="008038E8" w:rsidRPr="00AC3AFE" w:rsidRDefault="008038E8" w:rsidP="008038E8">
      <w:pPr>
        <w:tabs>
          <w:tab w:val="left" w:pos="360"/>
        </w:tabs>
        <w:spacing w:after="0" w:line="240" w:lineRule="auto"/>
        <w:ind w:left="360" w:hanging="360"/>
        <w:jc w:val="center"/>
        <w:rPr>
          <w:b/>
          <w:sz w:val="26"/>
          <w:szCs w:val="26"/>
        </w:rPr>
      </w:pPr>
    </w:p>
    <w:p w:rsidR="008038E8" w:rsidRPr="00AC3AFE" w:rsidRDefault="008038E8" w:rsidP="008038E8">
      <w:pPr>
        <w:tabs>
          <w:tab w:val="left" w:pos="360"/>
        </w:tabs>
        <w:spacing w:after="0" w:line="240" w:lineRule="auto"/>
        <w:ind w:left="360" w:hanging="360"/>
        <w:jc w:val="center"/>
        <w:rPr>
          <w:b/>
          <w:sz w:val="26"/>
          <w:szCs w:val="26"/>
        </w:rPr>
      </w:pPr>
      <w:r w:rsidRPr="00AC3AFE">
        <w:rPr>
          <w:b/>
          <w:sz w:val="26"/>
          <w:szCs w:val="26"/>
        </w:rPr>
        <w:t>Bill No. 4</w:t>
      </w:r>
      <w:r>
        <w:rPr>
          <w:b/>
          <w:sz w:val="26"/>
          <w:szCs w:val="26"/>
        </w:rPr>
        <w:t>4</w:t>
      </w:r>
      <w:r w:rsidRPr="00AC3AFE">
        <w:rPr>
          <w:b/>
          <w:sz w:val="26"/>
          <w:szCs w:val="26"/>
        </w:rPr>
        <w:t xml:space="preserve"> of 2016</w:t>
      </w:r>
    </w:p>
    <w:p w:rsidR="008038E8" w:rsidRPr="00AC3AFE" w:rsidRDefault="008038E8" w:rsidP="008038E8">
      <w:pPr>
        <w:spacing w:after="0" w:line="240" w:lineRule="auto"/>
        <w:jc w:val="center"/>
        <w:rPr>
          <w:bCs/>
        </w:rPr>
      </w:pPr>
    </w:p>
    <w:p w:rsidR="00B46E37" w:rsidRPr="00C57C43" w:rsidRDefault="00B46E37" w:rsidP="00C57C43">
      <w:pPr>
        <w:spacing w:after="0" w:line="240" w:lineRule="auto"/>
        <w:jc w:val="center"/>
        <w:rPr>
          <w:rFonts w:asciiTheme="minorBidi" w:hAnsiTheme="minorBidi" w:cstheme="minorBidi"/>
          <w:color w:val="auto"/>
          <w:sz w:val="24"/>
          <w:szCs w:val="24"/>
        </w:rPr>
      </w:pPr>
      <w:r w:rsidRPr="00C57C43">
        <w:rPr>
          <w:rFonts w:asciiTheme="minorBidi" w:hAnsiTheme="minorBidi" w:cstheme="minorBidi"/>
          <w:color w:val="auto"/>
          <w:sz w:val="24"/>
          <w:szCs w:val="24"/>
        </w:rPr>
        <w:t>A</w:t>
      </w:r>
    </w:p>
    <w:p w:rsidR="00B46E37" w:rsidRPr="00C57C43" w:rsidRDefault="00B46E37" w:rsidP="00C57C43">
      <w:pPr>
        <w:spacing w:after="0" w:line="240" w:lineRule="auto"/>
        <w:jc w:val="center"/>
        <w:rPr>
          <w:rFonts w:asciiTheme="minorBidi" w:hAnsiTheme="minorBidi" w:cstheme="minorBidi"/>
          <w:color w:val="auto"/>
          <w:sz w:val="24"/>
          <w:szCs w:val="24"/>
        </w:rPr>
      </w:pPr>
      <w:r w:rsidRPr="00C57C43">
        <w:rPr>
          <w:rFonts w:asciiTheme="minorBidi" w:hAnsiTheme="minorBidi" w:cstheme="minorBidi"/>
          <w:color w:val="auto"/>
          <w:sz w:val="24"/>
          <w:szCs w:val="24"/>
        </w:rPr>
        <w:t>BILL</w:t>
      </w:r>
    </w:p>
    <w:p w:rsidR="00B46E37" w:rsidRPr="00C57C43" w:rsidRDefault="00312733" w:rsidP="00C57C43">
      <w:pPr>
        <w:spacing w:after="0" w:line="240" w:lineRule="auto"/>
        <w:jc w:val="center"/>
        <w:rPr>
          <w:rFonts w:asciiTheme="minorBidi" w:hAnsiTheme="minorBidi" w:cstheme="minorBidi"/>
          <w:i/>
          <w:iCs/>
          <w:color w:val="auto"/>
          <w:sz w:val="24"/>
          <w:szCs w:val="24"/>
        </w:rPr>
      </w:pPr>
      <w:proofErr w:type="gramStart"/>
      <w:r w:rsidRPr="00C57C43">
        <w:rPr>
          <w:rFonts w:asciiTheme="minorBidi" w:hAnsiTheme="minorBidi" w:cstheme="minorBidi"/>
          <w:i/>
          <w:iCs/>
          <w:color w:val="auto"/>
          <w:sz w:val="24"/>
          <w:szCs w:val="24"/>
        </w:rPr>
        <w:t>further</w:t>
      </w:r>
      <w:proofErr w:type="gramEnd"/>
      <w:r w:rsidRPr="00C57C43">
        <w:rPr>
          <w:rFonts w:asciiTheme="minorBidi" w:hAnsiTheme="minorBidi" w:cstheme="minorBidi"/>
          <w:i/>
          <w:iCs/>
          <w:color w:val="auto"/>
          <w:sz w:val="24"/>
          <w:szCs w:val="24"/>
        </w:rPr>
        <w:t xml:space="preserve"> </w:t>
      </w:r>
      <w:r w:rsidR="00C73C19" w:rsidRPr="00C57C43">
        <w:rPr>
          <w:rFonts w:asciiTheme="minorBidi" w:hAnsiTheme="minorBidi" w:cstheme="minorBidi"/>
          <w:i/>
          <w:iCs/>
          <w:color w:val="auto"/>
          <w:sz w:val="24"/>
          <w:szCs w:val="24"/>
        </w:rPr>
        <w:t xml:space="preserve">to amend the </w:t>
      </w:r>
      <w:r w:rsidR="00930F02" w:rsidRPr="00C57C43">
        <w:rPr>
          <w:rFonts w:asciiTheme="minorBidi" w:hAnsiTheme="minorBidi" w:cstheme="minorBidi"/>
          <w:i/>
          <w:iCs/>
          <w:color w:val="auto"/>
          <w:sz w:val="24"/>
          <w:szCs w:val="24"/>
        </w:rPr>
        <w:t xml:space="preserve">Punjab Local Government </w:t>
      </w:r>
      <w:r w:rsidR="00DA7096" w:rsidRPr="00C57C43">
        <w:rPr>
          <w:rFonts w:asciiTheme="minorBidi" w:hAnsiTheme="minorBidi" w:cstheme="minorBidi"/>
          <w:i/>
          <w:iCs/>
          <w:color w:val="auto"/>
          <w:sz w:val="24"/>
          <w:szCs w:val="24"/>
        </w:rPr>
        <w:t>Ordinance,</w:t>
      </w:r>
      <w:r w:rsidR="00930F02" w:rsidRPr="00C57C43">
        <w:rPr>
          <w:rFonts w:asciiTheme="minorBidi" w:hAnsiTheme="minorBidi" w:cstheme="minorBidi"/>
          <w:i/>
          <w:iCs/>
          <w:color w:val="auto"/>
          <w:sz w:val="24"/>
          <w:szCs w:val="24"/>
        </w:rPr>
        <w:t xml:space="preserve"> 20</w:t>
      </w:r>
      <w:r w:rsidR="00DA7096" w:rsidRPr="00C57C43">
        <w:rPr>
          <w:rFonts w:asciiTheme="minorBidi" w:hAnsiTheme="minorBidi" w:cstheme="minorBidi"/>
          <w:i/>
          <w:iCs/>
          <w:color w:val="auto"/>
          <w:sz w:val="24"/>
          <w:szCs w:val="24"/>
        </w:rPr>
        <w:t>01</w:t>
      </w:r>
      <w:r w:rsidR="0042456B" w:rsidRPr="00C57C43">
        <w:rPr>
          <w:rFonts w:asciiTheme="minorBidi" w:hAnsiTheme="minorBidi" w:cstheme="minorBidi"/>
          <w:i/>
          <w:iCs/>
          <w:color w:val="auto"/>
          <w:sz w:val="24"/>
          <w:szCs w:val="24"/>
        </w:rPr>
        <w:t>.</w:t>
      </w:r>
    </w:p>
    <w:p w:rsidR="007F0A81" w:rsidRPr="00C57C43" w:rsidRDefault="007F0A81" w:rsidP="00C57C43">
      <w:pPr>
        <w:spacing w:after="0" w:line="240" w:lineRule="auto"/>
        <w:jc w:val="both"/>
        <w:rPr>
          <w:rFonts w:asciiTheme="minorBidi" w:hAnsiTheme="minorBidi" w:cstheme="minorBidi"/>
          <w:color w:val="auto"/>
          <w:sz w:val="24"/>
          <w:szCs w:val="24"/>
        </w:rPr>
      </w:pPr>
      <w:r w:rsidRPr="00C57C43">
        <w:rPr>
          <w:rFonts w:asciiTheme="minorBidi" w:hAnsiTheme="minorBidi" w:cstheme="minorBidi"/>
          <w:color w:val="auto"/>
          <w:sz w:val="24"/>
          <w:szCs w:val="24"/>
        </w:rPr>
        <w:t xml:space="preserve">It is necessary to amend the Punjab Local Government Ordinance 2001 (XIII of 2001) </w:t>
      </w:r>
      <w:r w:rsidR="00D65D2F" w:rsidRPr="00C57C43">
        <w:rPr>
          <w:rFonts w:asciiTheme="minorBidi" w:hAnsiTheme="minorBidi" w:cstheme="minorBidi"/>
          <w:color w:val="auto"/>
          <w:sz w:val="24"/>
          <w:szCs w:val="24"/>
        </w:rPr>
        <w:t xml:space="preserve">to </w:t>
      </w:r>
      <w:r w:rsidR="000A04E0" w:rsidRPr="00C57C43">
        <w:rPr>
          <w:rFonts w:asciiTheme="minorBidi" w:hAnsiTheme="minorBidi" w:cstheme="minorBidi"/>
          <w:color w:val="auto"/>
          <w:sz w:val="24"/>
          <w:szCs w:val="24"/>
        </w:rPr>
        <w:t>empower the local governments to sell immovable property after prior approval of the Government and through public auction</w:t>
      </w:r>
      <w:r w:rsidR="00D57C38" w:rsidRPr="00C57C43">
        <w:rPr>
          <w:rFonts w:asciiTheme="minorBidi" w:hAnsiTheme="minorBidi" w:cstheme="minorBidi"/>
          <w:color w:val="auto"/>
          <w:sz w:val="24"/>
          <w:szCs w:val="24"/>
        </w:rPr>
        <w:t>;</w:t>
      </w:r>
      <w:r w:rsidR="000A04E0" w:rsidRPr="00C57C43">
        <w:rPr>
          <w:rFonts w:asciiTheme="minorBidi" w:hAnsiTheme="minorBidi" w:cstheme="minorBidi"/>
          <w:color w:val="auto"/>
          <w:sz w:val="24"/>
          <w:szCs w:val="24"/>
        </w:rPr>
        <w:t xml:space="preserve"> and</w:t>
      </w:r>
      <w:r w:rsidR="00D57C38" w:rsidRPr="00C57C43">
        <w:rPr>
          <w:rFonts w:asciiTheme="minorBidi" w:hAnsiTheme="minorBidi" w:cstheme="minorBidi"/>
          <w:color w:val="auto"/>
          <w:sz w:val="24"/>
          <w:szCs w:val="24"/>
        </w:rPr>
        <w:t>,</w:t>
      </w:r>
      <w:r w:rsidR="000A04E0" w:rsidRPr="00C57C43">
        <w:rPr>
          <w:rFonts w:asciiTheme="minorBidi" w:hAnsiTheme="minorBidi" w:cstheme="minorBidi"/>
          <w:color w:val="auto"/>
          <w:sz w:val="24"/>
          <w:szCs w:val="24"/>
        </w:rPr>
        <w:t xml:space="preserve"> for incidental purposes</w:t>
      </w:r>
      <w:r w:rsidRPr="00C57C43">
        <w:rPr>
          <w:rFonts w:asciiTheme="minorBidi" w:hAnsiTheme="minorBidi" w:cstheme="minorBidi"/>
          <w:color w:val="auto"/>
          <w:sz w:val="24"/>
          <w:szCs w:val="24"/>
        </w:rPr>
        <w:t>.</w:t>
      </w:r>
    </w:p>
    <w:p w:rsidR="007F0A81" w:rsidRPr="00C57C43" w:rsidRDefault="007F0A81" w:rsidP="00C57C43">
      <w:pPr>
        <w:spacing w:before="120" w:after="120" w:line="240" w:lineRule="auto"/>
        <w:jc w:val="both"/>
        <w:rPr>
          <w:rFonts w:asciiTheme="minorBidi" w:hAnsiTheme="minorBidi" w:cstheme="minorBidi"/>
          <w:color w:val="auto"/>
          <w:sz w:val="24"/>
          <w:szCs w:val="24"/>
        </w:rPr>
      </w:pPr>
      <w:r w:rsidRPr="00C57C43">
        <w:rPr>
          <w:rFonts w:asciiTheme="minorBidi" w:hAnsiTheme="minorBidi" w:cstheme="minorBidi"/>
          <w:color w:val="auto"/>
          <w:sz w:val="24"/>
          <w:szCs w:val="24"/>
        </w:rPr>
        <w:t>Be it enacted by Provincial Assembly of the Punjab as follows:</w:t>
      </w:r>
    </w:p>
    <w:p w:rsidR="00C57C43" w:rsidRDefault="00C57C43" w:rsidP="00C57C43">
      <w:pPr>
        <w:spacing w:after="0" w:line="240" w:lineRule="auto"/>
        <w:jc w:val="both"/>
        <w:rPr>
          <w:rFonts w:asciiTheme="minorBidi" w:hAnsiTheme="minorBidi" w:cstheme="minorBidi"/>
          <w:b/>
          <w:bCs/>
          <w:color w:val="auto"/>
          <w:sz w:val="24"/>
          <w:szCs w:val="24"/>
        </w:rPr>
      </w:pPr>
    </w:p>
    <w:p w:rsidR="007F0A81" w:rsidRPr="00C57C43" w:rsidRDefault="007F0A81" w:rsidP="00C57C43">
      <w:pPr>
        <w:spacing w:after="0" w:line="240" w:lineRule="auto"/>
        <w:jc w:val="both"/>
        <w:rPr>
          <w:rFonts w:asciiTheme="minorBidi" w:hAnsiTheme="minorBidi" w:cstheme="minorBidi"/>
          <w:color w:val="auto"/>
          <w:sz w:val="24"/>
          <w:szCs w:val="24"/>
        </w:rPr>
      </w:pPr>
      <w:r w:rsidRPr="00C57C43">
        <w:rPr>
          <w:rFonts w:asciiTheme="minorBidi" w:hAnsiTheme="minorBidi" w:cstheme="minorBidi"/>
          <w:b/>
          <w:bCs/>
          <w:color w:val="auto"/>
          <w:sz w:val="24"/>
          <w:szCs w:val="24"/>
        </w:rPr>
        <w:t>1.</w:t>
      </w:r>
      <w:r w:rsidRPr="00C57C43">
        <w:rPr>
          <w:rFonts w:asciiTheme="minorBidi" w:hAnsiTheme="minorBidi" w:cstheme="minorBidi"/>
          <w:b/>
          <w:bCs/>
          <w:color w:val="auto"/>
          <w:sz w:val="24"/>
          <w:szCs w:val="24"/>
        </w:rPr>
        <w:tab/>
        <w:t>Short title and commencement</w:t>
      </w:r>
      <w:proofErr w:type="gramStart"/>
      <w:r w:rsidRPr="00C57C43">
        <w:rPr>
          <w:rFonts w:asciiTheme="minorBidi" w:hAnsiTheme="minorBidi" w:cstheme="minorBidi"/>
          <w:color w:val="auto"/>
          <w:sz w:val="24"/>
          <w:szCs w:val="24"/>
        </w:rPr>
        <w:t>.–</w:t>
      </w:r>
      <w:proofErr w:type="gramEnd"/>
      <w:r w:rsidRPr="00C57C43">
        <w:rPr>
          <w:rFonts w:asciiTheme="minorBidi" w:hAnsiTheme="minorBidi" w:cstheme="minorBidi"/>
          <w:color w:val="auto"/>
          <w:sz w:val="24"/>
          <w:szCs w:val="24"/>
        </w:rPr>
        <w:t xml:space="preserve"> (1) This Act may be cited as the Punjab Local Government (Amendment) Act 2016.</w:t>
      </w:r>
    </w:p>
    <w:p w:rsidR="007F0A81" w:rsidRPr="00C57C43" w:rsidRDefault="007F0A81" w:rsidP="00C57C43">
      <w:pPr>
        <w:spacing w:after="0" w:line="240" w:lineRule="auto"/>
        <w:ind w:firstLine="720"/>
        <w:jc w:val="both"/>
        <w:rPr>
          <w:rFonts w:asciiTheme="minorBidi" w:hAnsiTheme="minorBidi" w:cstheme="minorBidi"/>
          <w:color w:val="auto"/>
          <w:sz w:val="24"/>
          <w:szCs w:val="24"/>
        </w:rPr>
      </w:pPr>
      <w:r w:rsidRPr="00C57C43">
        <w:rPr>
          <w:rFonts w:asciiTheme="minorBidi" w:hAnsiTheme="minorBidi" w:cstheme="minorBidi"/>
          <w:color w:val="auto"/>
          <w:sz w:val="24"/>
          <w:szCs w:val="24"/>
        </w:rPr>
        <w:t>(2)</w:t>
      </w:r>
      <w:r w:rsidRPr="00C57C43">
        <w:rPr>
          <w:rFonts w:asciiTheme="minorBidi" w:hAnsiTheme="minorBidi" w:cstheme="minorBidi"/>
          <w:color w:val="auto"/>
          <w:sz w:val="24"/>
          <w:szCs w:val="24"/>
        </w:rPr>
        <w:tab/>
        <w:t>It shall come into force at once.</w:t>
      </w:r>
    </w:p>
    <w:p w:rsidR="00C57C43" w:rsidRDefault="00C57C43" w:rsidP="00C57C43">
      <w:pPr>
        <w:spacing w:after="0" w:line="240" w:lineRule="auto"/>
        <w:jc w:val="both"/>
        <w:rPr>
          <w:rFonts w:asciiTheme="minorBidi" w:hAnsiTheme="minorBidi" w:cstheme="minorBidi"/>
          <w:b/>
          <w:bCs/>
          <w:color w:val="auto"/>
          <w:sz w:val="24"/>
          <w:szCs w:val="24"/>
        </w:rPr>
      </w:pPr>
    </w:p>
    <w:p w:rsidR="007F0A81" w:rsidRPr="00C57C43" w:rsidRDefault="007F0A81" w:rsidP="0061624C">
      <w:pPr>
        <w:spacing w:after="0" w:line="240" w:lineRule="auto"/>
        <w:jc w:val="both"/>
        <w:rPr>
          <w:rFonts w:asciiTheme="minorBidi" w:hAnsiTheme="minorBidi" w:cstheme="minorBidi"/>
          <w:color w:val="auto"/>
          <w:sz w:val="24"/>
          <w:szCs w:val="24"/>
        </w:rPr>
      </w:pPr>
      <w:r w:rsidRPr="00C57C43">
        <w:rPr>
          <w:rFonts w:asciiTheme="minorBidi" w:hAnsiTheme="minorBidi" w:cstheme="minorBidi"/>
          <w:b/>
          <w:bCs/>
          <w:color w:val="auto"/>
          <w:sz w:val="24"/>
          <w:szCs w:val="24"/>
        </w:rPr>
        <w:t>2.</w:t>
      </w:r>
      <w:r w:rsidRPr="00C57C43">
        <w:rPr>
          <w:rFonts w:asciiTheme="minorBidi" w:hAnsiTheme="minorBidi" w:cstheme="minorBidi"/>
          <w:b/>
          <w:bCs/>
          <w:color w:val="auto"/>
          <w:sz w:val="24"/>
          <w:szCs w:val="24"/>
        </w:rPr>
        <w:tab/>
        <w:t>Amendment in section 1</w:t>
      </w:r>
      <w:r w:rsidR="00671886" w:rsidRPr="00C57C43">
        <w:rPr>
          <w:rFonts w:asciiTheme="minorBidi" w:hAnsiTheme="minorBidi" w:cstheme="minorBidi"/>
          <w:b/>
          <w:bCs/>
          <w:color w:val="auto"/>
          <w:sz w:val="24"/>
          <w:szCs w:val="24"/>
        </w:rPr>
        <w:t>24</w:t>
      </w:r>
      <w:r w:rsidRPr="00C57C43">
        <w:rPr>
          <w:rFonts w:asciiTheme="minorBidi" w:hAnsiTheme="minorBidi" w:cstheme="minorBidi"/>
          <w:b/>
          <w:bCs/>
          <w:color w:val="auto"/>
          <w:sz w:val="24"/>
          <w:szCs w:val="24"/>
        </w:rPr>
        <w:t xml:space="preserve"> </w:t>
      </w:r>
      <w:r w:rsidR="00671886" w:rsidRPr="00C57C43">
        <w:rPr>
          <w:rFonts w:asciiTheme="minorBidi" w:hAnsiTheme="minorBidi" w:cstheme="minorBidi"/>
          <w:b/>
          <w:bCs/>
          <w:color w:val="auto"/>
          <w:sz w:val="24"/>
          <w:szCs w:val="24"/>
        </w:rPr>
        <w:t>of Ordinance X</w:t>
      </w:r>
      <w:r w:rsidRPr="00C57C43">
        <w:rPr>
          <w:rFonts w:asciiTheme="minorBidi" w:hAnsiTheme="minorBidi" w:cstheme="minorBidi"/>
          <w:b/>
          <w:bCs/>
          <w:color w:val="auto"/>
          <w:sz w:val="24"/>
          <w:szCs w:val="24"/>
        </w:rPr>
        <w:t>III of 20</w:t>
      </w:r>
      <w:r w:rsidR="00671886" w:rsidRPr="00C57C43">
        <w:rPr>
          <w:rFonts w:asciiTheme="minorBidi" w:hAnsiTheme="minorBidi" w:cstheme="minorBidi"/>
          <w:b/>
          <w:bCs/>
          <w:color w:val="auto"/>
          <w:sz w:val="24"/>
          <w:szCs w:val="24"/>
        </w:rPr>
        <w:t>0</w:t>
      </w:r>
      <w:r w:rsidRPr="00C57C43">
        <w:rPr>
          <w:rFonts w:asciiTheme="minorBidi" w:hAnsiTheme="minorBidi" w:cstheme="minorBidi"/>
          <w:b/>
          <w:bCs/>
          <w:color w:val="auto"/>
          <w:sz w:val="24"/>
          <w:szCs w:val="24"/>
        </w:rPr>
        <w:t>1</w:t>
      </w:r>
      <w:proofErr w:type="gramStart"/>
      <w:r w:rsidRPr="00C57C43">
        <w:rPr>
          <w:rFonts w:asciiTheme="minorBidi" w:hAnsiTheme="minorBidi" w:cstheme="minorBidi"/>
          <w:color w:val="auto"/>
          <w:sz w:val="24"/>
          <w:szCs w:val="24"/>
        </w:rPr>
        <w:t>.–</w:t>
      </w:r>
      <w:proofErr w:type="gramEnd"/>
      <w:r w:rsidRPr="00C57C43">
        <w:rPr>
          <w:rFonts w:asciiTheme="minorBidi" w:hAnsiTheme="minorBidi" w:cstheme="minorBidi"/>
          <w:color w:val="auto"/>
          <w:sz w:val="24"/>
          <w:szCs w:val="24"/>
        </w:rPr>
        <w:t xml:space="preserve"> In the Punjab Local Government </w:t>
      </w:r>
      <w:r w:rsidR="00671886" w:rsidRPr="00C57C43">
        <w:rPr>
          <w:rFonts w:asciiTheme="minorBidi" w:hAnsiTheme="minorBidi" w:cstheme="minorBidi"/>
          <w:color w:val="auto"/>
          <w:sz w:val="24"/>
          <w:szCs w:val="24"/>
        </w:rPr>
        <w:t>Ordinance</w:t>
      </w:r>
      <w:r w:rsidR="00D15FFA" w:rsidRPr="00C57C43">
        <w:rPr>
          <w:rFonts w:asciiTheme="minorBidi" w:hAnsiTheme="minorBidi" w:cstheme="minorBidi"/>
          <w:color w:val="auto"/>
          <w:sz w:val="24"/>
          <w:szCs w:val="24"/>
        </w:rPr>
        <w:t>,</w:t>
      </w:r>
      <w:r w:rsidRPr="00C57C43">
        <w:rPr>
          <w:rFonts w:asciiTheme="minorBidi" w:hAnsiTheme="minorBidi" w:cstheme="minorBidi"/>
          <w:color w:val="auto"/>
          <w:sz w:val="24"/>
          <w:szCs w:val="24"/>
        </w:rPr>
        <w:t xml:space="preserve"> 20</w:t>
      </w:r>
      <w:r w:rsidR="00671886" w:rsidRPr="00C57C43">
        <w:rPr>
          <w:rFonts w:asciiTheme="minorBidi" w:hAnsiTheme="minorBidi" w:cstheme="minorBidi"/>
          <w:color w:val="auto"/>
          <w:sz w:val="24"/>
          <w:szCs w:val="24"/>
        </w:rPr>
        <w:t>0</w:t>
      </w:r>
      <w:r w:rsidRPr="00C57C43">
        <w:rPr>
          <w:rFonts w:asciiTheme="minorBidi" w:hAnsiTheme="minorBidi" w:cstheme="minorBidi"/>
          <w:color w:val="auto"/>
          <w:sz w:val="24"/>
          <w:szCs w:val="24"/>
        </w:rPr>
        <w:t>1 (XIII of 20</w:t>
      </w:r>
      <w:r w:rsidR="00671886" w:rsidRPr="00C57C43">
        <w:rPr>
          <w:rFonts w:asciiTheme="minorBidi" w:hAnsiTheme="minorBidi" w:cstheme="minorBidi"/>
          <w:color w:val="auto"/>
          <w:sz w:val="24"/>
          <w:szCs w:val="24"/>
        </w:rPr>
        <w:t>0</w:t>
      </w:r>
      <w:r w:rsidRPr="00C57C43">
        <w:rPr>
          <w:rFonts w:asciiTheme="minorBidi" w:hAnsiTheme="minorBidi" w:cstheme="minorBidi"/>
          <w:color w:val="auto"/>
          <w:sz w:val="24"/>
          <w:szCs w:val="24"/>
        </w:rPr>
        <w:t>1), for section 1</w:t>
      </w:r>
      <w:r w:rsidR="002D1E93" w:rsidRPr="00C57C43">
        <w:rPr>
          <w:rFonts w:asciiTheme="minorBidi" w:hAnsiTheme="minorBidi" w:cstheme="minorBidi"/>
          <w:color w:val="auto"/>
          <w:sz w:val="24"/>
          <w:szCs w:val="24"/>
        </w:rPr>
        <w:t>24</w:t>
      </w:r>
      <w:r w:rsidRPr="00C57C43">
        <w:rPr>
          <w:rFonts w:asciiTheme="minorBidi" w:hAnsiTheme="minorBidi" w:cstheme="minorBidi"/>
          <w:color w:val="auto"/>
          <w:sz w:val="24"/>
          <w:szCs w:val="24"/>
        </w:rPr>
        <w:t>, the following shall be substituted:</w:t>
      </w:r>
    </w:p>
    <w:p w:rsidR="007F0A81" w:rsidRPr="00C57C43" w:rsidRDefault="007F0A81" w:rsidP="004972E8">
      <w:pPr>
        <w:spacing w:after="0" w:line="240" w:lineRule="auto"/>
        <w:ind w:left="720"/>
        <w:jc w:val="both"/>
        <w:rPr>
          <w:rFonts w:asciiTheme="minorBidi" w:hAnsiTheme="minorBidi" w:cstheme="minorBidi"/>
          <w:color w:val="auto"/>
          <w:sz w:val="24"/>
          <w:szCs w:val="24"/>
        </w:rPr>
      </w:pPr>
      <w:r w:rsidRPr="00C57C43">
        <w:rPr>
          <w:rFonts w:asciiTheme="minorBidi" w:hAnsiTheme="minorBidi" w:cstheme="minorBidi"/>
          <w:color w:val="auto"/>
          <w:sz w:val="24"/>
          <w:szCs w:val="24"/>
        </w:rPr>
        <w:t>“</w:t>
      </w:r>
      <w:r w:rsidR="0003258D" w:rsidRPr="00C57C43">
        <w:rPr>
          <w:rFonts w:asciiTheme="minorBidi" w:hAnsiTheme="minorBidi" w:cstheme="minorBidi"/>
          <w:b/>
          <w:color w:val="auto"/>
          <w:sz w:val="24"/>
          <w:szCs w:val="24"/>
        </w:rPr>
        <w:t>124</w:t>
      </w:r>
      <w:r w:rsidR="004972E8">
        <w:rPr>
          <w:rFonts w:asciiTheme="minorBidi" w:hAnsiTheme="minorBidi" w:cstheme="minorBidi"/>
          <w:b/>
          <w:color w:val="auto"/>
          <w:sz w:val="24"/>
          <w:szCs w:val="24"/>
        </w:rPr>
        <w:t xml:space="preserve">. </w:t>
      </w:r>
      <w:r w:rsidRPr="00C57C43">
        <w:rPr>
          <w:rFonts w:asciiTheme="minorBidi" w:hAnsiTheme="minorBidi" w:cstheme="minorBidi"/>
          <w:b/>
          <w:color w:val="auto"/>
          <w:sz w:val="24"/>
          <w:szCs w:val="24"/>
        </w:rPr>
        <w:t>Use and transfer of propert</w:t>
      </w:r>
      <w:r w:rsidR="00D65D2F" w:rsidRPr="00C57C43">
        <w:rPr>
          <w:rFonts w:asciiTheme="minorBidi" w:hAnsiTheme="minorBidi" w:cstheme="minorBidi"/>
          <w:b/>
          <w:color w:val="auto"/>
          <w:sz w:val="24"/>
          <w:szCs w:val="24"/>
        </w:rPr>
        <w:t>y</w:t>
      </w:r>
      <w:proofErr w:type="gramStart"/>
      <w:r w:rsidRPr="00C57C43">
        <w:rPr>
          <w:rFonts w:asciiTheme="minorBidi" w:hAnsiTheme="minorBidi" w:cstheme="minorBidi"/>
          <w:color w:val="auto"/>
          <w:sz w:val="24"/>
          <w:szCs w:val="24"/>
        </w:rPr>
        <w:t>.–</w:t>
      </w:r>
      <w:proofErr w:type="gramEnd"/>
      <w:r w:rsidRPr="00C57C43">
        <w:rPr>
          <w:rFonts w:asciiTheme="minorBidi" w:hAnsiTheme="minorBidi" w:cstheme="minorBidi"/>
          <w:color w:val="auto"/>
          <w:sz w:val="24"/>
          <w:szCs w:val="24"/>
        </w:rPr>
        <w:t xml:space="preserve"> (1) A local government shall use or allow </w:t>
      </w:r>
      <w:r w:rsidR="00D65D2F" w:rsidRPr="00C57C43">
        <w:rPr>
          <w:rFonts w:asciiTheme="minorBidi" w:hAnsiTheme="minorBidi" w:cstheme="minorBidi"/>
          <w:color w:val="auto"/>
          <w:sz w:val="24"/>
          <w:szCs w:val="24"/>
        </w:rPr>
        <w:t xml:space="preserve">the </w:t>
      </w:r>
      <w:r w:rsidRPr="00C57C43">
        <w:rPr>
          <w:rFonts w:asciiTheme="minorBidi" w:hAnsiTheme="minorBidi" w:cstheme="minorBidi"/>
          <w:color w:val="auto"/>
          <w:sz w:val="24"/>
          <w:szCs w:val="24"/>
        </w:rPr>
        <w:t>us</w:t>
      </w:r>
      <w:r w:rsidR="00D65D2F" w:rsidRPr="00C57C43">
        <w:rPr>
          <w:rFonts w:asciiTheme="minorBidi" w:hAnsiTheme="minorBidi" w:cstheme="minorBidi"/>
          <w:color w:val="auto"/>
          <w:sz w:val="24"/>
          <w:szCs w:val="24"/>
        </w:rPr>
        <w:t xml:space="preserve">e of </w:t>
      </w:r>
      <w:r w:rsidRPr="00C57C43">
        <w:rPr>
          <w:rFonts w:asciiTheme="minorBidi" w:hAnsiTheme="minorBidi" w:cstheme="minorBidi"/>
          <w:color w:val="auto"/>
          <w:sz w:val="24"/>
          <w:szCs w:val="24"/>
        </w:rPr>
        <w:t>its propert</w:t>
      </w:r>
      <w:r w:rsidR="00D65D2F" w:rsidRPr="00C57C43">
        <w:rPr>
          <w:rFonts w:asciiTheme="minorBidi" w:hAnsiTheme="minorBidi" w:cstheme="minorBidi"/>
          <w:color w:val="auto"/>
          <w:sz w:val="24"/>
          <w:szCs w:val="24"/>
        </w:rPr>
        <w:t>y</w:t>
      </w:r>
      <w:r w:rsidRPr="00C57C43">
        <w:rPr>
          <w:rFonts w:asciiTheme="minorBidi" w:hAnsiTheme="minorBidi" w:cstheme="minorBidi"/>
          <w:color w:val="auto"/>
          <w:sz w:val="24"/>
          <w:szCs w:val="24"/>
        </w:rPr>
        <w:t xml:space="preserve"> </w:t>
      </w:r>
      <w:r w:rsidR="00D65D2F" w:rsidRPr="00C57C43">
        <w:rPr>
          <w:rFonts w:asciiTheme="minorBidi" w:hAnsiTheme="minorBidi" w:cstheme="minorBidi"/>
          <w:color w:val="auto"/>
          <w:sz w:val="24"/>
          <w:szCs w:val="24"/>
        </w:rPr>
        <w:t xml:space="preserve">only </w:t>
      </w:r>
      <w:r w:rsidRPr="00C57C43">
        <w:rPr>
          <w:rFonts w:asciiTheme="minorBidi" w:hAnsiTheme="minorBidi" w:cstheme="minorBidi"/>
          <w:color w:val="auto"/>
          <w:sz w:val="24"/>
          <w:szCs w:val="24"/>
        </w:rPr>
        <w:t>for public purpose.</w:t>
      </w:r>
    </w:p>
    <w:p w:rsidR="003D162F" w:rsidRPr="00C57C43" w:rsidRDefault="007F0A81" w:rsidP="00C57C43">
      <w:pPr>
        <w:spacing w:after="0" w:line="240" w:lineRule="auto"/>
        <w:ind w:left="720"/>
        <w:jc w:val="both"/>
        <w:rPr>
          <w:rFonts w:asciiTheme="minorBidi" w:hAnsiTheme="minorBidi" w:cstheme="minorBidi"/>
          <w:color w:val="auto"/>
          <w:sz w:val="24"/>
          <w:szCs w:val="24"/>
        </w:rPr>
      </w:pPr>
      <w:r w:rsidRPr="00C57C43">
        <w:rPr>
          <w:rFonts w:asciiTheme="minorBidi" w:hAnsiTheme="minorBidi" w:cstheme="minorBidi"/>
          <w:color w:val="auto"/>
          <w:sz w:val="24"/>
          <w:szCs w:val="24"/>
        </w:rPr>
        <w:tab/>
        <w:t>(2)</w:t>
      </w:r>
      <w:r w:rsidRPr="00C57C43">
        <w:rPr>
          <w:rFonts w:asciiTheme="minorBidi" w:hAnsiTheme="minorBidi" w:cstheme="minorBidi"/>
          <w:color w:val="auto"/>
          <w:sz w:val="24"/>
          <w:szCs w:val="24"/>
        </w:rPr>
        <w:tab/>
      </w:r>
      <w:r w:rsidR="003D162F" w:rsidRPr="00C57C43">
        <w:rPr>
          <w:rFonts w:asciiTheme="minorBidi" w:hAnsiTheme="minorBidi" w:cstheme="minorBidi"/>
          <w:color w:val="auto"/>
          <w:sz w:val="24"/>
          <w:szCs w:val="24"/>
        </w:rPr>
        <w:t>A local government may, after prior approval of the Government, sell, in the prescribed manner, an immovable property through public auction but the occupant, subject to the payment of all the outstanding dues, shall have the first right of refusal.</w:t>
      </w:r>
    </w:p>
    <w:p w:rsidR="007F0A81" w:rsidRPr="00C57C43" w:rsidRDefault="007F0A81" w:rsidP="00C57C43">
      <w:pPr>
        <w:spacing w:after="0" w:line="240" w:lineRule="auto"/>
        <w:ind w:left="720"/>
        <w:jc w:val="both"/>
        <w:rPr>
          <w:rFonts w:asciiTheme="minorBidi" w:hAnsiTheme="minorBidi" w:cstheme="minorBidi"/>
          <w:color w:val="auto"/>
          <w:sz w:val="24"/>
          <w:szCs w:val="24"/>
        </w:rPr>
      </w:pPr>
      <w:r w:rsidRPr="00C57C43">
        <w:rPr>
          <w:rFonts w:asciiTheme="minorBidi" w:hAnsiTheme="minorBidi" w:cstheme="minorBidi"/>
          <w:color w:val="auto"/>
          <w:sz w:val="24"/>
          <w:szCs w:val="24"/>
        </w:rPr>
        <w:tab/>
        <w:t>(3)</w:t>
      </w:r>
      <w:r w:rsidRPr="00C57C43">
        <w:rPr>
          <w:rFonts w:asciiTheme="minorBidi" w:hAnsiTheme="minorBidi" w:cstheme="minorBidi"/>
          <w:color w:val="auto"/>
          <w:sz w:val="24"/>
          <w:szCs w:val="24"/>
        </w:rPr>
        <w:tab/>
        <w:t>A local government may, in the prescribed manner, grant lease of an immovable property through public auction.</w:t>
      </w:r>
    </w:p>
    <w:p w:rsidR="007F0A81" w:rsidRPr="00C57C43" w:rsidRDefault="007F0A81" w:rsidP="00C57C43">
      <w:pPr>
        <w:spacing w:after="0" w:line="240" w:lineRule="auto"/>
        <w:ind w:left="720"/>
        <w:jc w:val="both"/>
        <w:rPr>
          <w:rFonts w:asciiTheme="minorBidi" w:hAnsiTheme="minorBidi" w:cstheme="minorBidi"/>
          <w:color w:val="auto"/>
          <w:sz w:val="24"/>
          <w:szCs w:val="24"/>
        </w:rPr>
      </w:pPr>
      <w:r w:rsidRPr="00C57C43">
        <w:rPr>
          <w:rFonts w:asciiTheme="minorBidi" w:hAnsiTheme="minorBidi" w:cstheme="minorBidi"/>
          <w:color w:val="auto"/>
          <w:sz w:val="24"/>
          <w:szCs w:val="24"/>
        </w:rPr>
        <w:tab/>
        <w:t>(4)</w:t>
      </w:r>
      <w:r w:rsidRPr="00C57C43">
        <w:rPr>
          <w:rFonts w:asciiTheme="minorBidi" w:hAnsiTheme="minorBidi" w:cstheme="minorBidi"/>
          <w:color w:val="auto"/>
          <w:sz w:val="24"/>
          <w:szCs w:val="24"/>
        </w:rPr>
        <w:tab/>
        <w:t xml:space="preserve">Subject to periodic increase in the rate of lease money in the prescribed manner, a local government </w:t>
      </w:r>
      <w:r w:rsidR="00D65D2F" w:rsidRPr="00C57C43">
        <w:rPr>
          <w:rFonts w:asciiTheme="minorBidi" w:hAnsiTheme="minorBidi" w:cstheme="minorBidi"/>
          <w:color w:val="auto"/>
          <w:sz w:val="24"/>
          <w:szCs w:val="24"/>
        </w:rPr>
        <w:t>may</w:t>
      </w:r>
      <w:r w:rsidRPr="00C57C43">
        <w:rPr>
          <w:rFonts w:asciiTheme="minorBidi" w:hAnsiTheme="minorBidi" w:cstheme="minorBidi"/>
          <w:color w:val="auto"/>
          <w:sz w:val="24"/>
          <w:szCs w:val="24"/>
        </w:rPr>
        <w:t xml:space="preserve"> grant lease of an immovable property under subsection (3) for the initial period of fifteen years and may, from time to time, extend the </w:t>
      </w:r>
      <w:r w:rsidR="00D65D2F" w:rsidRPr="00C57C43">
        <w:rPr>
          <w:rFonts w:asciiTheme="minorBidi" w:hAnsiTheme="minorBidi" w:cstheme="minorBidi"/>
          <w:color w:val="auto"/>
          <w:sz w:val="24"/>
          <w:szCs w:val="24"/>
        </w:rPr>
        <w:t xml:space="preserve">period of </w:t>
      </w:r>
      <w:r w:rsidRPr="00C57C43">
        <w:rPr>
          <w:rFonts w:asciiTheme="minorBidi" w:hAnsiTheme="minorBidi" w:cstheme="minorBidi"/>
          <w:color w:val="auto"/>
          <w:sz w:val="24"/>
          <w:szCs w:val="24"/>
        </w:rPr>
        <w:t xml:space="preserve">lease </w:t>
      </w:r>
      <w:r w:rsidR="00D65D2F" w:rsidRPr="00C57C43">
        <w:rPr>
          <w:rFonts w:asciiTheme="minorBidi" w:hAnsiTheme="minorBidi" w:cstheme="minorBidi"/>
          <w:color w:val="auto"/>
          <w:sz w:val="24"/>
          <w:szCs w:val="24"/>
        </w:rPr>
        <w:t>up to ten more</w:t>
      </w:r>
      <w:r w:rsidRPr="00C57C43">
        <w:rPr>
          <w:rFonts w:asciiTheme="minorBidi" w:hAnsiTheme="minorBidi" w:cstheme="minorBidi"/>
          <w:color w:val="auto"/>
          <w:sz w:val="24"/>
          <w:szCs w:val="24"/>
        </w:rPr>
        <w:t xml:space="preserve"> years.</w:t>
      </w:r>
    </w:p>
    <w:p w:rsidR="007F0A81" w:rsidRPr="00C57C43" w:rsidRDefault="007F0A81" w:rsidP="00C57C43">
      <w:pPr>
        <w:spacing w:after="0" w:line="240" w:lineRule="auto"/>
        <w:ind w:left="720"/>
        <w:jc w:val="both"/>
        <w:rPr>
          <w:rFonts w:asciiTheme="minorBidi" w:hAnsiTheme="minorBidi" w:cstheme="minorBidi"/>
          <w:color w:val="auto"/>
          <w:sz w:val="24"/>
          <w:szCs w:val="24"/>
        </w:rPr>
      </w:pPr>
      <w:r w:rsidRPr="00C57C43">
        <w:rPr>
          <w:rFonts w:asciiTheme="minorBidi" w:hAnsiTheme="minorBidi" w:cstheme="minorBidi"/>
          <w:color w:val="auto"/>
          <w:sz w:val="24"/>
          <w:szCs w:val="24"/>
        </w:rPr>
        <w:tab/>
        <w:t>(5)</w:t>
      </w:r>
      <w:r w:rsidRPr="00C57C43">
        <w:rPr>
          <w:rFonts w:asciiTheme="minorBidi" w:hAnsiTheme="minorBidi" w:cstheme="minorBidi"/>
          <w:color w:val="auto"/>
          <w:sz w:val="24"/>
          <w:szCs w:val="24"/>
        </w:rPr>
        <w:tab/>
        <w:t xml:space="preserve"> A local government may, in the prescribed manner, transfer a movable property through public auction.”</w:t>
      </w:r>
    </w:p>
    <w:p w:rsidR="007F0A81" w:rsidRPr="00C57C43" w:rsidRDefault="007F0A81" w:rsidP="00C57C43">
      <w:pPr>
        <w:spacing w:after="0" w:line="240" w:lineRule="auto"/>
        <w:ind w:left="720" w:hanging="720"/>
        <w:jc w:val="both"/>
        <w:rPr>
          <w:rFonts w:asciiTheme="minorBidi" w:hAnsiTheme="minorBidi" w:cstheme="minorBidi"/>
          <w:color w:val="auto"/>
          <w:sz w:val="24"/>
          <w:szCs w:val="24"/>
        </w:rPr>
      </w:pPr>
    </w:p>
    <w:p w:rsidR="007F0A81" w:rsidRPr="00C57C43" w:rsidRDefault="007F0A81" w:rsidP="00C57C43">
      <w:pPr>
        <w:spacing w:after="0" w:line="240" w:lineRule="auto"/>
        <w:jc w:val="center"/>
        <w:rPr>
          <w:rFonts w:asciiTheme="minorBidi" w:hAnsiTheme="minorBidi" w:cstheme="minorBidi"/>
          <w:b/>
          <w:bCs/>
          <w:color w:val="auto"/>
          <w:sz w:val="24"/>
          <w:szCs w:val="24"/>
        </w:rPr>
      </w:pPr>
      <w:r w:rsidRPr="00C57C43">
        <w:rPr>
          <w:rFonts w:asciiTheme="minorBidi" w:hAnsiTheme="minorBidi" w:cstheme="minorBidi"/>
          <w:b/>
          <w:bCs/>
          <w:color w:val="auto"/>
          <w:sz w:val="24"/>
          <w:szCs w:val="24"/>
        </w:rPr>
        <w:t>STATEMENT OF OBJECTS AND REASONS</w:t>
      </w:r>
    </w:p>
    <w:p w:rsidR="007F0A81" w:rsidRPr="00C57C43" w:rsidRDefault="007F0A81" w:rsidP="00C57C43">
      <w:pPr>
        <w:spacing w:after="0" w:line="240" w:lineRule="auto"/>
        <w:jc w:val="both"/>
        <w:rPr>
          <w:rFonts w:asciiTheme="minorBidi" w:hAnsiTheme="minorBidi" w:cstheme="minorBidi"/>
          <w:color w:val="auto"/>
          <w:sz w:val="24"/>
          <w:szCs w:val="24"/>
        </w:rPr>
      </w:pPr>
      <w:r w:rsidRPr="00C57C43">
        <w:rPr>
          <w:rFonts w:asciiTheme="minorBidi" w:hAnsiTheme="minorBidi" w:cstheme="minorBidi"/>
          <w:color w:val="auto"/>
          <w:sz w:val="24"/>
          <w:szCs w:val="24"/>
        </w:rPr>
        <w:t xml:space="preserve">This Bill </w:t>
      </w:r>
      <w:r w:rsidR="000A04E0" w:rsidRPr="00C57C43">
        <w:rPr>
          <w:rFonts w:asciiTheme="minorBidi" w:hAnsiTheme="minorBidi" w:cstheme="minorBidi"/>
          <w:color w:val="auto"/>
          <w:sz w:val="24"/>
          <w:szCs w:val="24"/>
        </w:rPr>
        <w:t xml:space="preserve">aims at empowering the </w:t>
      </w:r>
      <w:r w:rsidRPr="00C57C43">
        <w:rPr>
          <w:rFonts w:asciiTheme="minorBidi" w:hAnsiTheme="minorBidi" w:cstheme="minorBidi"/>
          <w:color w:val="auto"/>
          <w:sz w:val="24"/>
          <w:szCs w:val="24"/>
        </w:rPr>
        <w:t>local government</w:t>
      </w:r>
      <w:r w:rsidR="00D65D2F" w:rsidRPr="00C57C43">
        <w:rPr>
          <w:rFonts w:asciiTheme="minorBidi" w:hAnsiTheme="minorBidi" w:cstheme="minorBidi"/>
          <w:color w:val="auto"/>
          <w:sz w:val="24"/>
          <w:szCs w:val="24"/>
        </w:rPr>
        <w:t>s</w:t>
      </w:r>
      <w:r w:rsidR="000A04E0" w:rsidRPr="00C57C43">
        <w:rPr>
          <w:rFonts w:asciiTheme="minorBidi" w:hAnsiTheme="minorBidi" w:cstheme="minorBidi"/>
          <w:color w:val="auto"/>
          <w:sz w:val="24"/>
          <w:szCs w:val="24"/>
        </w:rPr>
        <w:t xml:space="preserve"> to sell the immovable property through public auction and </w:t>
      </w:r>
      <w:r w:rsidR="00D65D2F" w:rsidRPr="00C57C43">
        <w:rPr>
          <w:rFonts w:asciiTheme="minorBidi" w:hAnsiTheme="minorBidi" w:cstheme="minorBidi"/>
          <w:color w:val="auto"/>
          <w:sz w:val="24"/>
          <w:szCs w:val="24"/>
        </w:rPr>
        <w:t xml:space="preserve">after </w:t>
      </w:r>
      <w:r w:rsidR="00D57C38" w:rsidRPr="00C57C43">
        <w:rPr>
          <w:rFonts w:asciiTheme="minorBidi" w:hAnsiTheme="minorBidi" w:cstheme="minorBidi"/>
          <w:color w:val="auto"/>
          <w:sz w:val="24"/>
          <w:szCs w:val="24"/>
        </w:rPr>
        <w:t xml:space="preserve">prior </w:t>
      </w:r>
      <w:r w:rsidR="00D65D2F" w:rsidRPr="00C57C43">
        <w:rPr>
          <w:rFonts w:asciiTheme="minorBidi" w:hAnsiTheme="minorBidi" w:cstheme="minorBidi"/>
          <w:color w:val="auto"/>
          <w:sz w:val="24"/>
          <w:szCs w:val="24"/>
        </w:rPr>
        <w:t>approval of the Government</w:t>
      </w:r>
      <w:r w:rsidR="000A04E0" w:rsidRPr="00C57C43">
        <w:rPr>
          <w:rFonts w:asciiTheme="minorBidi" w:hAnsiTheme="minorBidi" w:cstheme="minorBidi"/>
          <w:color w:val="auto"/>
          <w:sz w:val="24"/>
          <w:szCs w:val="24"/>
        </w:rPr>
        <w:t>. To safeguard the interests of the occupants, it is proposed that the occupant</w:t>
      </w:r>
      <w:r w:rsidR="00D57C38" w:rsidRPr="00C57C43">
        <w:rPr>
          <w:rFonts w:asciiTheme="minorBidi" w:hAnsiTheme="minorBidi" w:cstheme="minorBidi"/>
          <w:color w:val="auto"/>
          <w:sz w:val="24"/>
          <w:szCs w:val="24"/>
        </w:rPr>
        <w:t>,</w:t>
      </w:r>
      <w:r w:rsidR="000A04E0" w:rsidRPr="00C57C43">
        <w:rPr>
          <w:rFonts w:asciiTheme="minorBidi" w:hAnsiTheme="minorBidi" w:cstheme="minorBidi"/>
          <w:color w:val="auto"/>
          <w:sz w:val="24"/>
          <w:szCs w:val="24"/>
        </w:rPr>
        <w:t xml:space="preserve"> who clears all the outstanding dues</w:t>
      </w:r>
      <w:r w:rsidR="003D162F" w:rsidRPr="00C57C43">
        <w:rPr>
          <w:rFonts w:asciiTheme="minorBidi" w:hAnsiTheme="minorBidi" w:cstheme="minorBidi"/>
          <w:color w:val="auto"/>
          <w:sz w:val="24"/>
          <w:szCs w:val="24"/>
        </w:rPr>
        <w:t>,</w:t>
      </w:r>
      <w:r w:rsidR="000A04E0" w:rsidRPr="00C57C43">
        <w:rPr>
          <w:rFonts w:asciiTheme="minorBidi" w:hAnsiTheme="minorBidi" w:cstheme="minorBidi"/>
          <w:color w:val="auto"/>
          <w:sz w:val="24"/>
          <w:szCs w:val="24"/>
        </w:rPr>
        <w:t xml:space="preserve"> </w:t>
      </w:r>
      <w:r w:rsidR="00D57C38" w:rsidRPr="00C57C43">
        <w:rPr>
          <w:rFonts w:asciiTheme="minorBidi" w:hAnsiTheme="minorBidi" w:cstheme="minorBidi"/>
          <w:color w:val="auto"/>
          <w:sz w:val="24"/>
          <w:szCs w:val="24"/>
        </w:rPr>
        <w:t>shall have the</w:t>
      </w:r>
      <w:r w:rsidR="000A04E0" w:rsidRPr="00C57C43">
        <w:rPr>
          <w:rFonts w:asciiTheme="minorBidi" w:hAnsiTheme="minorBidi" w:cstheme="minorBidi"/>
          <w:color w:val="auto"/>
          <w:sz w:val="24"/>
          <w:szCs w:val="24"/>
        </w:rPr>
        <w:t xml:space="preserve"> first right of refusal. </w:t>
      </w:r>
      <w:proofErr w:type="gramStart"/>
      <w:r w:rsidRPr="00C57C43">
        <w:rPr>
          <w:rFonts w:asciiTheme="minorBidi" w:hAnsiTheme="minorBidi" w:cstheme="minorBidi"/>
          <w:color w:val="auto"/>
          <w:sz w:val="24"/>
          <w:szCs w:val="24"/>
        </w:rPr>
        <w:t>Hence this Bill.</w:t>
      </w:r>
      <w:proofErr w:type="gramEnd"/>
    </w:p>
    <w:p w:rsidR="00C57C43" w:rsidRPr="00C8345B" w:rsidRDefault="00C57C43" w:rsidP="00C57C43">
      <w:pPr>
        <w:spacing w:after="0" w:line="240" w:lineRule="auto"/>
        <w:rPr>
          <w:rFonts w:asciiTheme="minorBidi" w:hAnsiTheme="minorBidi" w:cstheme="minorBidi"/>
          <w:sz w:val="24"/>
          <w:szCs w:val="24"/>
        </w:rPr>
      </w:pPr>
    </w:p>
    <w:p w:rsidR="00C57C43" w:rsidRPr="00C8345B" w:rsidRDefault="00C57C43" w:rsidP="00C57C43">
      <w:pPr>
        <w:tabs>
          <w:tab w:val="center" w:pos="7150"/>
        </w:tabs>
        <w:spacing w:after="0" w:line="240" w:lineRule="auto"/>
        <w:jc w:val="both"/>
        <w:rPr>
          <w:rFonts w:asciiTheme="minorBidi" w:hAnsiTheme="minorBidi" w:cstheme="minorBidi"/>
          <w:bCs/>
          <w:sz w:val="24"/>
          <w:szCs w:val="24"/>
        </w:rPr>
      </w:pPr>
    </w:p>
    <w:p w:rsidR="00C57C43" w:rsidRPr="00C8345B" w:rsidRDefault="00C57C43" w:rsidP="00C57C43">
      <w:pPr>
        <w:tabs>
          <w:tab w:val="center" w:pos="6720"/>
        </w:tabs>
        <w:spacing w:after="0" w:line="240" w:lineRule="auto"/>
        <w:jc w:val="both"/>
        <w:rPr>
          <w:rFonts w:asciiTheme="minorBidi" w:hAnsiTheme="minorBidi" w:cstheme="minorBidi"/>
          <w:b/>
          <w:bCs/>
          <w:sz w:val="24"/>
          <w:szCs w:val="24"/>
        </w:rPr>
      </w:pPr>
      <w:r w:rsidRPr="00C8345B">
        <w:rPr>
          <w:rFonts w:asciiTheme="minorBidi" w:hAnsiTheme="minorBidi" w:cstheme="minorBidi"/>
          <w:b/>
          <w:bCs/>
          <w:sz w:val="24"/>
          <w:szCs w:val="24"/>
        </w:rPr>
        <w:tab/>
        <w:t xml:space="preserve">MINISTER </w:t>
      </w:r>
      <w:proofErr w:type="spellStart"/>
      <w:r w:rsidRPr="00C8345B">
        <w:rPr>
          <w:rFonts w:asciiTheme="minorBidi" w:hAnsiTheme="minorBidi" w:cstheme="minorBidi"/>
          <w:b/>
          <w:bCs/>
          <w:sz w:val="24"/>
          <w:szCs w:val="24"/>
        </w:rPr>
        <w:t>INCHARGE</w:t>
      </w:r>
      <w:proofErr w:type="spellEnd"/>
    </w:p>
    <w:p w:rsidR="00C57C43" w:rsidRPr="00C8345B" w:rsidRDefault="00C57C43" w:rsidP="00C57C43">
      <w:pPr>
        <w:tabs>
          <w:tab w:val="center" w:pos="6720"/>
        </w:tabs>
        <w:spacing w:after="0" w:line="240" w:lineRule="auto"/>
        <w:jc w:val="both"/>
        <w:rPr>
          <w:rFonts w:asciiTheme="minorBidi" w:hAnsiTheme="minorBidi" w:cstheme="minorBidi"/>
          <w:sz w:val="24"/>
          <w:szCs w:val="24"/>
        </w:rPr>
      </w:pPr>
    </w:p>
    <w:p w:rsidR="00C57C43" w:rsidRPr="00C8345B" w:rsidRDefault="00C57C43" w:rsidP="00C57C43">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C8345B">
        <w:rPr>
          <w:rFonts w:asciiTheme="minorBidi" w:hAnsiTheme="minorBidi" w:cstheme="minorBidi"/>
          <w:b/>
          <w:sz w:val="24"/>
          <w:szCs w:val="24"/>
        </w:rPr>
        <w:t>Lahore:</w:t>
      </w:r>
      <w:r w:rsidRPr="00C8345B">
        <w:rPr>
          <w:rFonts w:asciiTheme="minorBidi" w:hAnsiTheme="minorBidi" w:cstheme="minorBidi"/>
          <w:b/>
          <w:sz w:val="24"/>
          <w:szCs w:val="24"/>
        </w:rPr>
        <w:tab/>
        <w:t xml:space="preserve">RAI </w:t>
      </w:r>
      <w:r w:rsidRPr="00C8345B">
        <w:rPr>
          <w:rFonts w:asciiTheme="minorBidi" w:hAnsiTheme="minorBidi" w:cstheme="minorBidi"/>
          <w:b/>
          <w:bCs/>
          <w:sz w:val="24"/>
          <w:szCs w:val="24"/>
        </w:rPr>
        <w:t>MUMTAZ HUSSAIN BABAR</w:t>
      </w:r>
    </w:p>
    <w:p w:rsidR="007F0A81" w:rsidRPr="00C57C43" w:rsidRDefault="00C57C43" w:rsidP="0061624C">
      <w:pPr>
        <w:pBdr>
          <w:top w:val="single" w:sz="4" w:space="1" w:color="auto"/>
        </w:pBdr>
        <w:tabs>
          <w:tab w:val="center" w:pos="6660"/>
        </w:tabs>
        <w:spacing w:after="0" w:line="240" w:lineRule="auto"/>
        <w:rPr>
          <w:rFonts w:asciiTheme="minorBidi" w:hAnsiTheme="minorBidi" w:cstheme="minorBidi"/>
          <w:bCs/>
          <w:color w:val="auto"/>
          <w:sz w:val="24"/>
          <w:szCs w:val="24"/>
        </w:rPr>
      </w:pPr>
      <w:r>
        <w:rPr>
          <w:rFonts w:asciiTheme="minorBidi" w:hAnsiTheme="minorBidi" w:cstheme="minorBidi"/>
          <w:b/>
          <w:sz w:val="24"/>
          <w:szCs w:val="24"/>
        </w:rPr>
        <w:t>21</w:t>
      </w:r>
      <w:r w:rsidRPr="00C8345B">
        <w:rPr>
          <w:rFonts w:asciiTheme="minorBidi" w:hAnsiTheme="minorBidi" w:cstheme="minorBidi"/>
          <w:b/>
          <w:sz w:val="24"/>
          <w:szCs w:val="24"/>
        </w:rPr>
        <w:t xml:space="preserve"> October 2016</w:t>
      </w:r>
      <w:r w:rsidRPr="00C8345B">
        <w:rPr>
          <w:rFonts w:asciiTheme="minorBidi" w:hAnsiTheme="minorBidi" w:cstheme="minorBidi"/>
          <w:b/>
          <w:sz w:val="24"/>
          <w:szCs w:val="24"/>
        </w:rPr>
        <w:tab/>
        <w:t>Secretary</w:t>
      </w:r>
    </w:p>
    <w:sectPr w:rsidR="007F0A81" w:rsidRPr="00C57C43" w:rsidSect="0061624C">
      <w:footerReference w:type="default" r:id="rId9"/>
      <w:pgSz w:w="11907" w:h="16839" w:code="9"/>
      <w:pgMar w:top="720" w:right="1440" w:bottom="720" w:left="1440" w:header="720" w:footer="4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81" w:rsidRDefault="00B00D81" w:rsidP="00B23F58">
      <w:pPr>
        <w:spacing w:after="0" w:line="240" w:lineRule="auto"/>
        <w:rPr>
          <w:rFonts w:cs="Times New Roman"/>
        </w:rPr>
      </w:pPr>
      <w:r>
        <w:rPr>
          <w:rFonts w:cs="Times New Roman"/>
        </w:rPr>
        <w:separator/>
      </w:r>
    </w:p>
  </w:endnote>
  <w:endnote w:type="continuationSeparator" w:id="0">
    <w:p w:rsidR="00B00D81" w:rsidRDefault="00B00D81" w:rsidP="00B23F5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37" w:rsidRDefault="00B46E37">
    <w:pPr>
      <w:pStyle w:val="FreeFormA"/>
      <w:jc w:val="center"/>
      <w:rPr>
        <w:rFonts w:ascii="Times New Roman"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81" w:rsidRDefault="00B00D81" w:rsidP="00B23F58">
      <w:pPr>
        <w:spacing w:after="0" w:line="240" w:lineRule="auto"/>
        <w:rPr>
          <w:rFonts w:cs="Times New Roman"/>
        </w:rPr>
      </w:pPr>
      <w:r>
        <w:rPr>
          <w:rFonts w:cs="Times New Roman"/>
        </w:rPr>
        <w:separator/>
      </w:r>
    </w:p>
  </w:footnote>
  <w:footnote w:type="continuationSeparator" w:id="0">
    <w:p w:rsidR="00B00D81" w:rsidRDefault="00B00D81" w:rsidP="00B23F5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1BB"/>
    <w:multiLevelType w:val="hybridMultilevel"/>
    <w:tmpl w:val="BD12130E"/>
    <w:lvl w:ilvl="0" w:tplc="95243170">
      <w:start w:val="1"/>
      <w:numFmt w:val="lowerLetter"/>
      <w:lvlText w:val="(%1)"/>
      <w:lvlJc w:val="left"/>
      <w:pPr>
        <w:ind w:left="720" w:hanging="360"/>
      </w:pPr>
      <w:rPr>
        <w:rFonts w:hint="default"/>
      </w:rPr>
    </w:lvl>
    <w:lvl w:ilvl="1" w:tplc="F734161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1113E7"/>
    <w:multiLevelType w:val="hybridMultilevel"/>
    <w:tmpl w:val="8294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31F1C"/>
    <w:multiLevelType w:val="hybridMultilevel"/>
    <w:tmpl w:val="76FE6A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125D1C22"/>
    <w:multiLevelType w:val="hybridMultilevel"/>
    <w:tmpl w:val="1E6ECFC8"/>
    <w:lvl w:ilvl="0" w:tplc="426C865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4910BE"/>
    <w:multiLevelType w:val="hybridMultilevel"/>
    <w:tmpl w:val="0024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022072"/>
    <w:multiLevelType w:val="multilevel"/>
    <w:tmpl w:val="536E0DCA"/>
    <w:lvl w:ilvl="0">
      <w:start w:val="1"/>
      <w:numFmt w:val="lowerLetter"/>
      <w:lvlText w:val="(%1)"/>
      <w:lvlJc w:val="left"/>
      <w:pPr>
        <w:ind w:left="2250" w:hanging="18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6333B1"/>
    <w:multiLevelType w:val="hybridMultilevel"/>
    <w:tmpl w:val="46F237DC"/>
    <w:lvl w:ilvl="0" w:tplc="C2C0CF40">
      <w:start w:val="1"/>
      <w:numFmt w:val="decimal"/>
      <w:lvlText w:val="(%1)"/>
      <w:lvlJc w:val="left"/>
      <w:pPr>
        <w:ind w:left="789" w:hanging="360"/>
      </w:pPr>
      <w:rPr>
        <w:rFonts w:hint="default"/>
      </w:rPr>
    </w:lvl>
    <w:lvl w:ilvl="1" w:tplc="08090019">
      <w:start w:val="1"/>
      <w:numFmt w:val="lowerLetter"/>
      <w:lvlText w:val="%2."/>
      <w:lvlJc w:val="left"/>
      <w:pPr>
        <w:ind w:left="1509" w:hanging="360"/>
      </w:pPr>
    </w:lvl>
    <w:lvl w:ilvl="2" w:tplc="0809001B">
      <w:start w:val="1"/>
      <w:numFmt w:val="lowerRoman"/>
      <w:lvlText w:val="%3."/>
      <w:lvlJc w:val="right"/>
      <w:pPr>
        <w:ind w:left="2229" w:hanging="180"/>
      </w:pPr>
    </w:lvl>
    <w:lvl w:ilvl="3" w:tplc="0809000F">
      <w:start w:val="1"/>
      <w:numFmt w:val="decimal"/>
      <w:lvlText w:val="%4."/>
      <w:lvlJc w:val="left"/>
      <w:pPr>
        <w:ind w:left="2949" w:hanging="360"/>
      </w:pPr>
    </w:lvl>
    <w:lvl w:ilvl="4" w:tplc="08090019">
      <w:start w:val="1"/>
      <w:numFmt w:val="lowerLetter"/>
      <w:lvlText w:val="%5."/>
      <w:lvlJc w:val="left"/>
      <w:pPr>
        <w:ind w:left="3669" w:hanging="360"/>
      </w:pPr>
    </w:lvl>
    <w:lvl w:ilvl="5" w:tplc="0809001B">
      <w:start w:val="1"/>
      <w:numFmt w:val="lowerRoman"/>
      <w:lvlText w:val="%6."/>
      <w:lvlJc w:val="right"/>
      <w:pPr>
        <w:ind w:left="4389" w:hanging="180"/>
      </w:pPr>
    </w:lvl>
    <w:lvl w:ilvl="6" w:tplc="0809000F">
      <w:start w:val="1"/>
      <w:numFmt w:val="decimal"/>
      <w:lvlText w:val="%7."/>
      <w:lvlJc w:val="left"/>
      <w:pPr>
        <w:ind w:left="5109" w:hanging="360"/>
      </w:pPr>
    </w:lvl>
    <w:lvl w:ilvl="7" w:tplc="08090019">
      <w:start w:val="1"/>
      <w:numFmt w:val="lowerLetter"/>
      <w:lvlText w:val="%8."/>
      <w:lvlJc w:val="left"/>
      <w:pPr>
        <w:ind w:left="5829" w:hanging="360"/>
      </w:pPr>
    </w:lvl>
    <w:lvl w:ilvl="8" w:tplc="0809001B">
      <w:start w:val="1"/>
      <w:numFmt w:val="lowerRoman"/>
      <w:lvlText w:val="%9."/>
      <w:lvlJc w:val="right"/>
      <w:pPr>
        <w:ind w:left="6549" w:hanging="180"/>
      </w:pPr>
    </w:lvl>
  </w:abstractNum>
  <w:abstractNum w:abstractNumId="7">
    <w:nsid w:val="24C43572"/>
    <w:multiLevelType w:val="hybridMultilevel"/>
    <w:tmpl w:val="57BC5D18"/>
    <w:lvl w:ilvl="0" w:tplc="33F6AC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60C4945"/>
    <w:multiLevelType w:val="hybridMultilevel"/>
    <w:tmpl w:val="6422D45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F5535"/>
    <w:multiLevelType w:val="hybridMultilevel"/>
    <w:tmpl w:val="382EBEB4"/>
    <w:lvl w:ilvl="0" w:tplc="2A626360">
      <w:start w:val="1"/>
      <w:numFmt w:val="lowerRoman"/>
      <w:lvlText w:val="(%1)"/>
      <w:lvlJc w:val="left"/>
      <w:pPr>
        <w:ind w:left="2160" w:hanging="720"/>
      </w:pPr>
      <w:rPr>
        <w:rFonts w:hint="default"/>
      </w:rPr>
    </w:lvl>
    <w:lvl w:ilvl="1" w:tplc="8ABA97B6">
      <w:start w:val="1"/>
      <w:numFmt w:val="lowerLetter"/>
      <w:lvlText w:val="(%2)"/>
      <w:lvlJc w:val="left"/>
      <w:pPr>
        <w:ind w:left="2565" w:hanging="405"/>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BDD01B1"/>
    <w:multiLevelType w:val="hybridMultilevel"/>
    <w:tmpl w:val="252EDF6A"/>
    <w:lvl w:ilvl="0" w:tplc="49A2462C">
      <w:start w:val="1"/>
      <w:numFmt w:val="lowerLetter"/>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11">
    <w:nsid w:val="2FE8216F"/>
    <w:multiLevelType w:val="hybridMultilevel"/>
    <w:tmpl w:val="C88A0CD6"/>
    <w:lvl w:ilvl="0" w:tplc="04090017">
      <w:start w:val="1"/>
      <w:numFmt w:val="lowerLetter"/>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12">
    <w:nsid w:val="3AA630F0"/>
    <w:multiLevelType w:val="hybridMultilevel"/>
    <w:tmpl w:val="80E69D88"/>
    <w:lvl w:ilvl="0" w:tplc="A7CEFE54">
      <w:start w:val="2"/>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3">
    <w:nsid w:val="3AF519D7"/>
    <w:multiLevelType w:val="hybridMultilevel"/>
    <w:tmpl w:val="F4C84AA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3B8D5481"/>
    <w:multiLevelType w:val="hybridMultilevel"/>
    <w:tmpl w:val="A29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275AF"/>
    <w:multiLevelType w:val="hybridMultilevel"/>
    <w:tmpl w:val="42AE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C31DE"/>
    <w:multiLevelType w:val="hybridMultilevel"/>
    <w:tmpl w:val="7C5A0CA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42EE5DF0"/>
    <w:multiLevelType w:val="hybridMultilevel"/>
    <w:tmpl w:val="826E1C76"/>
    <w:lvl w:ilvl="0" w:tplc="585C4C9C">
      <w:start w:val="2"/>
      <w:numFmt w:val="decimal"/>
      <w:lvlText w:val="(%1)"/>
      <w:lvlJc w:val="left"/>
      <w:pPr>
        <w:ind w:left="1460" w:hanging="360"/>
      </w:pPr>
      <w:rPr>
        <w:rFonts w:hint="default"/>
      </w:r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18">
    <w:nsid w:val="436F293B"/>
    <w:multiLevelType w:val="hybridMultilevel"/>
    <w:tmpl w:val="6518D04E"/>
    <w:lvl w:ilvl="0" w:tplc="49A2462C">
      <w:start w:val="1"/>
      <w:numFmt w:val="lowerLetter"/>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5A16E4F"/>
    <w:multiLevelType w:val="hybridMultilevel"/>
    <w:tmpl w:val="DD3243AA"/>
    <w:lvl w:ilvl="0" w:tplc="6F048DD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7874D3C"/>
    <w:multiLevelType w:val="hybridMultilevel"/>
    <w:tmpl w:val="B51C9490"/>
    <w:lvl w:ilvl="0" w:tplc="E23A70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4457C"/>
    <w:multiLevelType w:val="hybridMultilevel"/>
    <w:tmpl w:val="AE90577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48286F5B"/>
    <w:multiLevelType w:val="hybridMultilevel"/>
    <w:tmpl w:val="95FECABE"/>
    <w:lvl w:ilvl="0" w:tplc="9524317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nsid w:val="4ED91D57"/>
    <w:multiLevelType w:val="hybridMultilevel"/>
    <w:tmpl w:val="8ED2A8E6"/>
    <w:lvl w:ilvl="0" w:tplc="2042F64C">
      <w:start w:val="1"/>
      <w:numFmt w:val="lowerRoman"/>
      <w:lvlText w:val="(%1)"/>
      <w:lvlJc w:val="left"/>
      <w:pPr>
        <w:ind w:left="720" w:hanging="720"/>
      </w:pPr>
      <w:rPr>
        <w:rFonts w:ascii="Verdana" w:eastAsia="?????? Pro W3" w:hAnsi="Verdana" w:cs="Verdana"/>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4">
    <w:nsid w:val="4F5530E3"/>
    <w:multiLevelType w:val="hybridMultilevel"/>
    <w:tmpl w:val="729C5604"/>
    <w:lvl w:ilvl="0" w:tplc="95243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16551D2"/>
    <w:multiLevelType w:val="hybridMultilevel"/>
    <w:tmpl w:val="69403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C13281"/>
    <w:multiLevelType w:val="hybridMultilevel"/>
    <w:tmpl w:val="65EED318"/>
    <w:lvl w:ilvl="0" w:tplc="04090019">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7">
    <w:nsid w:val="5B6334E4"/>
    <w:multiLevelType w:val="hybridMultilevel"/>
    <w:tmpl w:val="DF927FB2"/>
    <w:lvl w:ilvl="0" w:tplc="12FCD58E">
      <w:start w:val="1"/>
      <w:numFmt w:val="lowerRoman"/>
      <w:lvlText w:val="(%1)"/>
      <w:lvlJc w:val="left"/>
      <w:pPr>
        <w:ind w:left="1440" w:hanging="720"/>
      </w:pPr>
      <w:rPr>
        <w:rFonts w:hint="default"/>
      </w:rPr>
    </w:lvl>
    <w:lvl w:ilvl="1" w:tplc="30440C0A">
      <w:start w:val="1"/>
      <w:numFmt w:val="lowerLetter"/>
      <w:lvlText w:val="(%2)"/>
      <w:lvlJc w:val="left"/>
      <w:pPr>
        <w:ind w:left="1845" w:hanging="4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E3A0F6E"/>
    <w:multiLevelType w:val="hybridMultilevel"/>
    <w:tmpl w:val="39CCA426"/>
    <w:lvl w:ilvl="0" w:tplc="F734161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E3C7B1F"/>
    <w:multiLevelType w:val="hybridMultilevel"/>
    <w:tmpl w:val="719CC630"/>
    <w:lvl w:ilvl="0" w:tplc="95243170">
      <w:start w:val="1"/>
      <w:numFmt w:val="lowerLetter"/>
      <w:lvlText w:val="(%1)"/>
      <w:lvlJc w:val="left"/>
      <w:pPr>
        <w:ind w:left="1440" w:hanging="720"/>
      </w:pPr>
      <w:rPr>
        <w:rFonts w:hint="default"/>
      </w:rPr>
    </w:lvl>
    <w:lvl w:ilvl="1" w:tplc="30440C0A">
      <w:start w:val="1"/>
      <w:numFmt w:val="lowerLetter"/>
      <w:lvlText w:val="(%2)"/>
      <w:lvlJc w:val="left"/>
      <w:pPr>
        <w:ind w:left="1845" w:hanging="4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1FE2286"/>
    <w:multiLevelType w:val="hybridMultilevel"/>
    <w:tmpl w:val="33A470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7B37CA7"/>
    <w:multiLevelType w:val="hybridMultilevel"/>
    <w:tmpl w:val="B544674E"/>
    <w:lvl w:ilvl="0" w:tplc="95243170">
      <w:start w:val="1"/>
      <w:numFmt w:val="lowerLetter"/>
      <w:lvlText w:val="(%1)"/>
      <w:lvlJc w:val="left"/>
      <w:pPr>
        <w:ind w:left="720" w:hanging="360"/>
      </w:pPr>
      <w:rPr>
        <w:rFonts w:hint="default"/>
      </w:rPr>
    </w:lvl>
    <w:lvl w:ilvl="1" w:tplc="F734161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A729E5"/>
    <w:multiLevelType w:val="hybridMultilevel"/>
    <w:tmpl w:val="536E0DCA"/>
    <w:lvl w:ilvl="0" w:tplc="E592C92C">
      <w:start w:val="1"/>
      <w:numFmt w:val="lowerLetter"/>
      <w:lvlText w:val="(%1)"/>
      <w:lvlJc w:val="left"/>
      <w:pPr>
        <w:ind w:left="2250" w:hanging="1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5A45AC"/>
    <w:multiLevelType w:val="hybridMultilevel"/>
    <w:tmpl w:val="51860C9C"/>
    <w:lvl w:ilvl="0" w:tplc="49A2462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nsid w:val="6B2A66D3"/>
    <w:multiLevelType w:val="hybridMultilevel"/>
    <w:tmpl w:val="F04414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B920199"/>
    <w:multiLevelType w:val="hybridMultilevel"/>
    <w:tmpl w:val="E4E48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C3A4CA9"/>
    <w:multiLevelType w:val="hybridMultilevel"/>
    <w:tmpl w:val="2F54F21E"/>
    <w:lvl w:ilvl="0" w:tplc="2E76C8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FDC2470"/>
    <w:multiLevelType w:val="hybridMultilevel"/>
    <w:tmpl w:val="B904631A"/>
    <w:lvl w:ilvl="0" w:tplc="95243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B825B1"/>
    <w:multiLevelType w:val="hybridMultilevel"/>
    <w:tmpl w:val="30661E2E"/>
    <w:lvl w:ilvl="0" w:tplc="9FD06AFE">
      <w:start w:val="1"/>
      <w:numFmt w:val="lowerLetter"/>
      <w:lvlText w:val="(%1)"/>
      <w:lvlJc w:val="left"/>
      <w:pPr>
        <w:ind w:left="1185" w:hanging="405"/>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9">
    <w:nsid w:val="74EB2A3B"/>
    <w:multiLevelType w:val="hybridMultilevel"/>
    <w:tmpl w:val="BBA2A5AA"/>
    <w:lvl w:ilvl="0" w:tplc="04090017">
      <w:start w:val="1"/>
      <w:numFmt w:val="lowerLetter"/>
      <w:lvlText w:val="%1)"/>
      <w:lvlJc w:val="left"/>
      <w:pPr>
        <w:ind w:left="720" w:hanging="360"/>
      </w:pPr>
    </w:lvl>
    <w:lvl w:ilvl="1" w:tplc="49A2462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EC6515"/>
    <w:multiLevelType w:val="hybridMultilevel"/>
    <w:tmpl w:val="7616C1FE"/>
    <w:lvl w:ilvl="0" w:tplc="0F14B4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1">
    <w:nsid w:val="79C85343"/>
    <w:multiLevelType w:val="hybridMultilevel"/>
    <w:tmpl w:val="CD78EA76"/>
    <w:lvl w:ilvl="0" w:tplc="04090017">
      <w:start w:val="1"/>
      <w:numFmt w:val="lowerLetter"/>
      <w:lvlText w:val="%1)"/>
      <w:lvlJc w:val="left"/>
      <w:pPr>
        <w:ind w:left="1460" w:hanging="360"/>
      </w:pPr>
      <w:rPr>
        <w:rFonts w:hint="default"/>
      </w:r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num w:numId="1">
    <w:abstractNumId w:val="37"/>
  </w:num>
  <w:num w:numId="2">
    <w:abstractNumId w:val="28"/>
  </w:num>
  <w:num w:numId="3">
    <w:abstractNumId w:val="19"/>
  </w:num>
  <w:num w:numId="4">
    <w:abstractNumId w:val="9"/>
  </w:num>
  <w:num w:numId="5">
    <w:abstractNumId w:val="6"/>
  </w:num>
  <w:num w:numId="6">
    <w:abstractNumId w:val="27"/>
  </w:num>
  <w:num w:numId="7">
    <w:abstractNumId w:val="17"/>
  </w:num>
  <w:num w:numId="8">
    <w:abstractNumId w:val="18"/>
  </w:num>
  <w:num w:numId="9">
    <w:abstractNumId w:val="36"/>
  </w:num>
  <w:num w:numId="10">
    <w:abstractNumId w:val="38"/>
  </w:num>
  <w:num w:numId="11">
    <w:abstractNumId w:val="12"/>
  </w:num>
  <w:num w:numId="12">
    <w:abstractNumId w:val="3"/>
  </w:num>
  <w:num w:numId="13">
    <w:abstractNumId w:val="25"/>
  </w:num>
  <w:num w:numId="14">
    <w:abstractNumId w:val="7"/>
  </w:num>
  <w:num w:numId="15">
    <w:abstractNumId w:val="21"/>
  </w:num>
  <w:num w:numId="16">
    <w:abstractNumId w:val="35"/>
  </w:num>
  <w:num w:numId="17">
    <w:abstractNumId w:val="41"/>
  </w:num>
  <w:num w:numId="18">
    <w:abstractNumId w:val="34"/>
  </w:num>
  <w:num w:numId="19">
    <w:abstractNumId w:val="11"/>
  </w:num>
  <w:num w:numId="20">
    <w:abstractNumId w:val="16"/>
  </w:num>
  <w:num w:numId="21">
    <w:abstractNumId w:val="30"/>
  </w:num>
  <w:num w:numId="22">
    <w:abstractNumId w:val="24"/>
  </w:num>
  <w:num w:numId="23">
    <w:abstractNumId w:val="0"/>
  </w:num>
  <w:num w:numId="24">
    <w:abstractNumId w:val="31"/>
  </w:num>
  <w:num w:numId="25">
    <w:abstractNumId w:val="29"/>
  </w:num>
  <w:num w:numId="26">
    <w:abstractNumId w:val="22"/>
  </w:num>
  <w:num w:numId="27">
    <w:abstractNumId w:val="13"/>
  </w:num>
  <w:num w:numId="28">
    <w:abstractNumId w:val="26"/>
  </w:num>
  <w:num w:numId="29">
    <w:abstractNumId w:val="4"/>
  </w:num>
  <w:num w:numId="30">
    <w:abstractNumId w:val="2"/>
  </w:num>
  <w:num w:numId="31">
    <w:abstractNumId w:val="39"/>
  </w:num>
  <w:num w:numId="32">
    <w:abstractNumId w:val="10"/>
  </w:num>
  <w:num w:numId="33">
    <w:abstractNumId w:val="33"/>
  </w:num>
  <w:num w:numId="34">
    <w:abstractNumId w:val="32"/>
  </w:num>
  <w:num w:numId="35">
    <w:abstractNumId w:val="5"/>
  </w:num>
  <w:num w:numId="36">
    <w:abstractNumId w:val="8"/>
  </w:num>
  <w:num w:numId="37">
    <w:abstractNumId w:val="1"/>
  </w:num>
  <w:num w:numId="38">
    <w:abstractNumId w:val="20"/>
  </w:num>
  <w:num w:numId="39">
    <w:abstractNumId w:val="15"/>
  </w:num>
  <w:num w:numId="40">
    <w:abstractNumId w:val="14"/>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E4"/>
    <w:rsid w:val="0000056E"/>
    <w:rsid w:val="00000D08"/>
    <w:rsid w:val="000017F3"/>
    <w:rsid w:val="00003373"/>
    <w:rsid w:val="0000594A"/>
    <w:rsid w:val="000059AD"/>
    <w:rsid w:val="00010AE4"/>
    <w:rsid w:val="00012A46"/>
    <w:rsid w:val="00012BBD"/>
    <w:rsid w:val="00012E49"/>
    <w:rsid w:val="00012EDB"/>
    <w:rsid w:val="0001395A"/>
    <w:rsid w:val="00020110"/>
    <w:rsid w:val="00020CDF"/>
    <w:rsid w:val="000210B4"/>
    <w:rsid w:val="00023F89"/>
    <w:rsid w:val="0002453D"/>
    <w:rsid w:val="00024C42"/>
    <w:rsid w:val="00025593"/>
    <w:rsid w:val="00026E34"/>
    <w:rsid w:val="00030B12"/>
    <w:rsid w:val="00030CB0"/>
    <w:rsid w:val="0003258D"/>
    <w:rsid w:val="0003277B"/>
    <w:rsid w:val="000343D2"/>
    <w:rsid w:val="000345AC"/>
    <w:rsid w:val="0003518B"/>
    <w:rsid w:val="00035D3F"/>
    <w:rsid w:val="000364D4"/>
    <w:rsid w:val="0003705D"/>
    <w:rsid w:val="0004366A"/>
    <w:rsid w:val="00043F5D"/>
    <w:rsid w:val="00044FBE"/>
    <w:rsid w:val="00047A1E"/>
    <w:rsid w:val="00047DA6"/>
    <w:rsid w:val="00047F15"/>
    <w:rsid w:val="00052C6B"/>
    <w:rsid w:val="000561B4"/>
    <w:rsid w:val="000610AC"/>
    <w:rsid w:val="000619B8"/>
    <w:rsid w:val="00062F98"/>
    <w:rsid w:val="00063973"/>
    <w:rsid w:val="00063AAC"/>
    <w:rsid w:val="00064F9F"/>
    <w:rsid w:val="00070496"/>
    <w:rsid w:val="000712EB"/>
    <w:rsid w:val="00071450"/>
    <w:rsid w:val="00073D10"/>
    <w:rsid w:val="00074C3D"/>
    <w:rsid w:val="0007674F"/>
    <w:rsid w:val="00076A1A"/>
    <w:rsid w:val="00081BDD"/>
    <w:rsid w:val="0008657E"/>
    <w:rsid w:val="000878B8"/>
    <w:rsid w:val="00091FFC"/>
    <w:rsid w:val="0009416D"/>
    <w:rsid w:val="000945FE"/>
    <w:rsid w:val="00096EBA"/>
    <w:rsid w:val="000A04E0"/>
    <w:rsid w:val="000A29C1"/>
    <w:rsid w:val="000A4D07"/>
    <w:rsid w:val="000A4EFA"/>
    <w:rsid w:val="000A4F32"/>
    <w:rsid w:val="000A552A"/>
    <w:rsid w:val="000A5AA3"/>
    <w:rsid w:val="000B0467"/>
    <w:rsid w:val="000B1B73"/>
    <w:rsid w:val="000B20C1"/>
    <w:rsid w:val="000B5824"/>
    <w:rsid w:val="000B6E12"/>
    <w:rsid w:val="000C0A5E"/>
    <w:rsid w:val="000C1B74"/>
    <w:rsid w:val="000C1C60"/>
    <w:rsid w:val="000D1B9C"/>
    <w:rsid w:val="000D1C40"/>
    <w:rsid w:val="000D3418"/>
    <w:rsid w:val="000D4BD9"/>
    <w:rsid w:val="000D4C32"/>
    <w:rsid w:val="000D709D"/>
    <w:rsid w:val="000D73DE"/>
    <w:rsid w:val="000E1982"/>
    <w:rsid w:val="000E38AE"/>
    <w:rsid w:val="000E6F2B"/>
    <w:rsid w:val="000E7478"/>
    <w:rsid w:val="000F558D"/>
    <w:rsid w:val="000F661F"/>
    <w:rsid w:val="000F69CD"/>
    <w:rsid w:val="000F7199"/>
    <w:rsid w:val="001049F9"/>
    <w:rsid w:val="00105BA0"/>
    <w:rsid w:val="00106625"/>
    <w:rsid w:val="00120044"/>
    <w:rsid w:val="001219D4"/>
    <w:rsid w:val="0012338F"/>
    <w:rsid w:val="00124FFF"/>
    <w:rsid w:val="001308F8"/>
    <w:rsid w:val="00133774"/>
    <w:rsid w:val="001377FC"/>
    <w:rsid w:val="00137EEF"/>
    <w:rsid w:val="001410A5"/>
    <w:rsid w:val="00143EB3"/>
    <w:rsid w:val="00146405"/>
    <w:rsid w:val="00146C00"/>
    <w:rsid w:val="00151885"/>
    <w:rsid w:val="00156316"/>
    <w:rsid w:val="00157F29"/>
    <w:rsid w:val="001603EA"/>
    <w:rsid w:val="00160E62"/>
    <w:rsid w:val="00161B11"/>
    <w:rsid w:val="001659DA"/>
    <w:rsid w:val="001705AB"/>
    <w:rsid w:val="00172FFD"/>
    <w:rsid w:val="00173B3C"/>
    <w:rsid w:val="00176B09"/>
    <w:rsid w:val="001817F2"/>
    <w:rsid w:val="00190E26"/>
    <w:rsid w:val="00191207"/>
    <w:rsid w:val="0019398D"/>
    <w:rsid w:val="00193D25"/>
    <w:rsid w:val="00195633"/>
    <w:rsid w:val="00196C0B"/>
    <w:rsid w:val="00196F0B"/>
    <w:rsid w:val="00197843"/>
    <w:rsid w:val="00197ABA"/>
    <w:rsid w:val="001A167F"/>
    <w:rsid w:val="001A196A"/>
    <w:rsid w:val="001A3912"/>
    <w:rsid w:val="001A77D4"/>
    <w:rsid w:val="001B7935"/>
    <w:rsid w:val="001D20DA"/>
    <w:rsid w:val="001D21EC"/>
    <w:rsid w:val="001D5CDB"/>
    <w:rsid w:val="001D666F"/>
    <w:rsid w:val="001D7441"/>
    <w:rsid w:val="001E2579"/>
    <w:rsid w:val="001E5D4D"/>
    <w:rsid w:val="001F0C23"/>
    <w:rsid w:val="001F7A23"/>
    <w:rsid w:val="0020032D"/>
    <w:rsid w:val="002006FD"/>
    <w:rsid w:val="00200917"/>
    <w:rsid w:val="00201095"/>
    <w:rsid w:val="00206E4C"/>
    <w:rsid w:val="002079FE"/>
    <w:rsid w:val="00210819"/>
    <w:rsid w:val="00211F9E"/>
    <w:rsid w:val="00212F07"/>
    <w:rsid w:val="002159ED"/>
    <w:rsid w:val="00217C93"/>
    <w:rsid w:val="00222147"/>
    <w:rsid w:val="0022254F"/>
    <w:rsid w:val="002226F9"/>
    <w:rsid w:val="0022783C"/>
    <w:rsid w:val="002325E4"/>
    <w:rsid w:val="00232944"/>
    <w:rsid w:val="002344C0"/>
    <w:rsid w:val="002361F1"/>
    <w:rsid w:val="00236924"/>
    <w:rsid w:val="00237492"/>
    <w:rsid w:val="002401F7"/>
    <w:rsid w:val="00241D9A"/>
    <w:rsid w:val="002433DB"/>
    <w:rsid w:val="002437A1"/>
    <w:rsid w:val="00244E18"/>
    <w:rsid w:val="00254651"/>
    <w:rsid w:val="00261812"/>
    <w:rsid w:val="00262244"/>
    <w:rsid w:val="00262E7B"/>
    <w:rsid w:val="00263453"/>
    <w:rsid w:val="0026445C"/>
    <w:rsid w:val="002659EE"/>
    <w:rsid w:val="00266C83"/>
    <w:rsid w:val="0027500D"/>
    <w:rsid w:val="00275092"/>
    <w:rsid w:val="00277D65"/>
    <w:rsid w:val="0028205B"/>
    <w:rsid w:val="00283DE5"/>
    <w:rsid w:val="00285D09"/>
    <w:rsid w:val="00286740"/>
    <w:rsid w:val="00287055"/>
    <w:rsid w:val="00287994"/>
    <w:rsid w:val="00287BEB"/>
    <w:rsid w:val="00291A4D"/>
    <w:rsid w:val="00294970"/>
    <w:rsid w:val="00294CFF"/>
    <w:rsid w:val="00294F94"/>
    <w:rsid w:val="0029645A"/>
    <w:rsid w:val="002A1326"/>
    <w:rsid w:val="002A6829"/>
    <w:rsid w:val="002A76E9"/>
    <w:rsid w:val="002B4384"/>
    <w:rsid w:val="002B4C1D"/>
    <w:rsid w:val="002B54F8"/>
    <w:rsid w:val="002C0D8B"/>
    <w:rsid w:val="002C0DEC"/>
    <w:rsid w:val="002C13C1"/>
    <w:rsid w:val="002C3723"/>
    <w:rsid w:val="002C479B"/>
    <w:rsid w:val="002C6C38"/>
    <w:rsid w:val="002C7601"/>
    <w:rsid w:val="002D134D"/>
    <w:rsid w:val="002D1E93"/>
    <w:rsid w:val="002D769B"/>
    <w:rsid w:val="002E2815"/>
    <w:rsid w:val="002E4B4C"/>
    <w:rsid w:val="002E6B0E"/>
    <w:rsid w:val="002F0D92"/>
    <w:rsid w:val="002F14D7"/>
    <w:rsid w:val="002F1BC9"/>
    <w:rsid w:val="002F3510"/>
    <w:rsid w:val="002F386C"/>
    <w:rsid w:val="003002EF"/>
    <w:rsid w:val="00300AA9"/>
    <w:rsid w:val="00301758"/>
    <w:rsid w:val="003035A6"/>
    <w:rsid w:val="0030420F"/>
    <w:rsid w:val="00306FA1"/>
    <w:rsid w:val="00307690"/>
    <w:rsid w:val="00310567"/>
    <w:rsid w:val="00310B65"/>
    <w:rsid w:val="00311EAB"/>
    <w:rsid w:val="00312733"/>
    <w:rsid w:val="003139B6"/>
    <w:rsid w:val="00313A8E"/>
    <w:rsid w:val="0031664C"/>
    <w:rsid w:val="003174B7"/>
    <w:rsid w:val="00320270"/>
    <w:rsid w:val="003211A5"/>
    <w:rsid w:val="0032246C"/>
    <w:rsid w:val="00324485"/>
    <w:rsid w:val="00324A71"/>
    <w:rsid w:val="00326B49"/>
    <w:rsid w:val="00326E45"/>
    <w:rsid w:val="00331049"/>
    <w:rsid w:val="003348CE"/>
    <w:rsid w:val="00334CC6"/>
    <w:rsid w:val="00335112"/>
    <w:rsid w:val="00335458"/>
    <w:rsid w:val="00335666"/>
    <w:rsid w:val="00335AD6"/>
    <w:rsid w:val="00335E83"/>
    <w:rsid w:val="003413F1"/>
    <w:rsid w:val="003417F1"/>
    <w:rsid w:val="00341C36"/>
    <w:rsid w:val="00341F4F"/>
    <w:rsid w:val="00342077"/>
    <w:rsid w:val="003443E2"/>
    <w:rsid w:val="00345932"/>
    <w:rsid w:val="00347F5C"/>
    <w:rsid w:val="003509DB"/>
    <w:rsid w:val="00350A5E"/>
    <w:rsid w:val="00350FAC"/>
    <w:rsid w:val="003512B7"/>
    <w:rsid w:val="003516E6"/>
    <w:rsid w:val="00351A08"/>
    <w:rsid w:val="003520E8"/>
    <w:rsid w:val="00353E73"/>
    <w:rsid w:val="0035595D"/>
    <w:rsid w:val="00360D2E"/>
    <w:rsid w:val="0036369C"/>
    <w:rsid w:val="0036495C"/>
    <w:rsid w:val="00365698"/>
    <w:rsid w:val="003661F2"/>
    <w:rsid w:val="003711CC"/>
    <w:rsid w:val="003714AE"/>
    <w:rsid w:val="00371618"/>
    <w:rsid w:val="003717D6"/>
    <w:rsid w:val="00371FA2"/>
    <w:rsid w:val="00372D2C"/>
    <w:rsid w:val="00373357"/>
    <w:rsid w:val="003738D3"/>
    <w:rsid w:val="003764D1"/>
    <w:rsid w:val="00376B97"/>
    <w:rsid w:val="003830F1"/>
    <w:rsid w:val="003839AD"/>
    <w:rsid w:val="003967FA"/>
    <w:rsid w:val="00397A72"/>
    <w:rsid w:val="003A088A"/>
    <w:rsid w:val="003A0890"/>
    <w:rsid w:val="003A1E65"/>
    <w:rsid w:val="003A5F1E"/>
    <w:rsid w:val="003B0EB7"/>
    <w:rsid w:val="003B11C7"/>
    <w:rsid w:val="003B143D"/>
    <w:rsid w:val="003C427E"/>
    <w:rsid w:val="003C6271"/>
    <w:rsid w:val="003C631B"/>
    <w:rsid w:val="003D0B4D"/>
    <w:rsid w:val="003D162F"/>
    <w:rsid w:val="003D67DC"/>
    <w:rsid w:val="003D73B5"/>
    <w:rsid w:val="003D775A"/>
    <w:rsid w:val="003E0630"/>
    <w:rsid w:val="003E2553"/>
    <w:rsid w:val="003E3E7D"/>
    <w:rsid w:val="003E438C"/>
    <w:rsid w:val="003E49B5"/>
    <w:rsid w:val="003E62B5"/>
    <w:rsid w:val="003E7424"/>
    <w:rsid w:val="003F33B1"/>
    <w:rsid w:val="003F5A1C"/>
    <w:rsid w:val="003F7327"/>
    <w:rsid w:val="003F7AC8"/>
    <w:rsid w:val="004001A8"/>
    <w:rsid w:val="00400C86"/>
    <w:rsid w:val="00400EBA"/>
    <w:rsid w:val="0040312E"/>
    <w:rsid w:val="00403FBB"/>
    <w:rsid w:val="004057E9"/>
    <w:rsid w:val="00406AC1"/>
    <w:rsid w:val="00406E65"/>
    <w:rsid w:val="0041350C"/>
    <w:rsid w:val="004137A8"/>
    <w:rsid w:val="00413886"/>
    <w:rsid w:val="00414EC0"/>
    <w:rsid w:val="00417B39"/>
    <w:rsid w:val="00420AB6"/>
    <w:rsid w:val="0042190E"/>
    <w:rsid w:val="004237D5"/>
    <w:rsid w:val="0042456B"/>
    <w:rsid w:val="00427074"/>
    <w:rsid w:val="0042777A"/>
    <w:rsid w:val="004301D3"/>
    <w:rsid w:val="00430774"/>
    <w:rsid w:val="00432CEA"/>
    <w:rsid w:val="00432FDE"/>
    <w:rsid w:val="00434E0E"/>
    <w:rsid w:val="00442260"/>
    <w:rsid w:val="004449CE"/>
    <w:rsid w:val="00444BB4"/>
    <w:rsid w:val="00450ADD"/>
    <w:rsid w:val="00452C97"/>
    <w:rsid w:val="00455339"/>
    <w:rsid w:val="00456231"/>
    <w:rsid w:val="004563FA"/>
    <w:rsid w:val="004575A5"/>
    <w:rsid w:val="00457F9D"/>
    <w:rsid w:val="004620E4"/>
    <w:rsid w:val="004708FA"/>
    <w:rsid w:val="0047264F"/>
    <w:rsid w:val="004726E1"/>
    <w:rsid w:val="00476EC2"/>
    <w:rsid w:val="00477475"/>
    <w:rsid w:val="004819D1"/>
    <w:rsid w:val="00485492"/>
    <w:rsid w:val="00485D11"/>
    <w:rsid w:val="00487A36"/>
    <w:rsid w:val="00491D94"/>
    <w:rsid w:val="00493C62"/>
    <w:rsid w:val="00495929"/>
    <w:rsid w:val="004967AF"/>
    <w:rsid w:val="00496D29"/>
    <w:rsid w:val="004972E8"/>
    <w:rsid w:val="004A037E"/>
    <w:rsid w:val="004A1D09"/>
    <w:rsid w:val="004A37EB"/>
    <w:rsid w:val="004A471A"/>
    <w:rsid w:val="004B09F8"/>
    <w:rsid w:val="004B28D9"/>
    <w:rsid w:val="004B2C41"/>
    <w:rsid w:val="004B33C1"/>
    <w:rsid w:val="004B3F29"/>
    <w:rsid w:val="004B40EA"/>
    <w:rsid w:val="004B5668"/>
    <w:rsid w:val="004B6110"/>
    <w:rsid w:val="004C00E5"/>
    <w:rsid w:val="004C2160"/>
    <w:rsid w:val="004C6FF6"/>
    <w:rsid w:val="004D43D8"/>
    <w:rsid w:val="004D5C07"/>
    <w:rsid w:val="004D610D"/>
    <w:rsid w:val="004E04E7"/>
    <w:rsid w:val="004E1758"/>
    <w:rsid w:val="004E20F6"/>
    <w:rsid w:val="004E741C"/>
    <w:rsid w:val="004F1633"/>
    <w:rsid w:val="004F2985"/>
    <w:rsid w:val="004F4640"/>
    <w:rsid w:val="004F52F9"/>
    <w:rsid w:val="004F6C90"/>
    <w:rsid w:val="004F75F3"/>
    <w:rsid w:val="00503420"/>
    <w:rsid w:val="00504B1C"/>
    <w:rsid w:val="00504DC5"/>
    <w:rsid w:val="00505130"/>
    <w:rsid w:val="00507149"/>
    <w:rsid w:val="00510F97"/>
    <w:rsid w:val="0051410E"/>
    <w:rsid w:val="005211F6"/>
    <w:rsid w:val="005215A8"/>
    <w:rsid w:val="0052253C"/>
    <w:rsid w:val="005225A2"/>
    <w:rsid w:val="00522974"/>
    <w:rsid w:val="00523C66"/>
    <w:rsid w:val="00525C48"/>
    <w:rsid w:val="00527273"/>
    <w:rsid w:val="005304C1"/>
    <w:rsid w:val="00531B0D"/>
    <w:rsid w:val="00531EAF"/>
    <w:rsid w:val="005321BE"/>
    <w:rsid w:val="005331C2"/>
    <w:rsid w:val="00534073"/>
    <w:rsid w:val="00540E48"/>
    <w:rsid w:val="005415FF"/>
    <w:rsid w:val="00541FE1"/>
    <w:rsid w:val="0055086D"/>
    <w:rsid w:val="00560B5A"/>
    <w:rsid w:val="00561D3B"/>
    <w:rsid w:val="005644AB"/>
    <w:rsid w:val="005656C8"/>
    <w:rsid w:val="005740F4"/>
    <w:rsid w:val="005749FD"/>
    <w:rsid w:val="00575848"/>
    <w:rsid w:val="00576BD0"/>
    <w:rsid w:val="00577D28"/>
    <w:rsid w:val="00580C13"/>
    <w:rsid w:val="00582112"/>
    <w:rsid w:val="00582F32"/>
    <w:rsid w:val="005837DB"/>
    <w:rsid w:val="005842C6"/>
    <w:rsid w:val="00584EFE"/>
    <w:rsid w:val="0059193C"/>
    <w:rsid w:val="00594576"/>
    <w:rsid w:val="005A3F62"/>
    <w:rsid w:val="005A48E5"/>
    <w:rsid w:val="005A5F64"/>
    <w:rsid w:val="005A6D46"/>
    <w:rsid w:val="005B2473"/>
    <w:rsid w:val="005B3AB4"/>
    <w:rsid w:val="005B401C"/>
    <w:rsid w:val="005B44CA"/>
    <w:rsid w:val="005B5640"/>
    <w:rsid w:val="005B5AE0"/>
    <w:rsid w:val="005B6156"/>
    <w:rsid w:val="005C0428"/>
    <w:rsid w:val="005C43E2"/>
    <w:rsid w:val="005C4CB8"/>
    <w:rsid w:val="005D246F"/>
    <w:rsid w:val="005D277A"/>
    <w:rsid w:val="005D3930"/>
    <w:rsid w:val="005D4AB9"/>
    <w:rsid w:val="005D55B5"/>
    <w:rsid w:val="005D7951"/>
    <w:rsid w:val="005E0127"/>
    <w:rsid w:val="005E094C"/>
    <w:rsid w:val="005E182D"/>
    <w:rsid w:val="005E1C1E"/>
    <w:rsid w:val="005E39A2"/>
    <w:rsid w:val="005E7B89"/>
    <w:rsid w:val="005F0076"/>
    <w:rsid w:val="005F1E72"/>
    <w:rsid w:val="005F2ACF"/>
    <w:rsid w:val="005F2C60"/>
    <w:rsid w:val="005F4599"/>
    <w:rsid w:val="005F63B8"/>
    <w:rsid w:val="005F6B9F"/>
    <w:rsid w:val="006007D7"/>
    <w:rsid w:val="00600F64"/>
    <w:rsid w:val="00602C46"/>
    <w:rsid w:val="00602E04"/>
    <w:rsid w:val="0060527D"/>
    <w:rsid w:val="00611120"/>
    <w:rsid w:val="00613C16"/>
    <w:rsid w:val="006140D9"/>
    <w:rsid w:val="006141DE"/>
    <w:rsid w:val="00614629"/>
    <w:rsid w:val="00614699"/>
    <w:rsid w:val="00614C2B"/>
    <w:rsid w:val="0061624C"/>
    <w:rsid w:val="00620964"/>
    <w:rsid w:val="006222D7"/>
    <w:rsid w:val="00625CB0"/>
    <w:rsid w:val="00631759"/>
    <w:rsid w:val="006336FB"/>
    <w:rsid w:val="00633860"/>
    <w:rsid w:val="0063504D"/>
    <w:rsid w:val="00636F72"/>
    <w:rsid w:val="00641121"/>
    <w:rsid w:val="0064148B"/>
    <w:rsid w:val="00641995"/>
    <w:rsid w:val="00642B07"/>
    <w:rsid w:val="0064403E"/>
    <w:rsid w:val="00644B4C"/>
    <w:rsid w:val="00647B08"/>
    <w:rsid w:val="00651345"/>
    <w:rsid w:val="0065380A"/>
    <w:rsid w:val="006546EF"/>
    <w:rsid w:val="00657F82"/>
    <w:rsid w:val="00660067"/>
    <w:rsid w:val="006604A4"/>
    <w:rsid w:val="0066171F"/>
    <w:rsid w:val="00661C03"/>
    <w:rsid w:val="00661CD1"/>
    <w:rsid w:val="00661E82"/>
    <w:rsid w:val="00665259"/>
    <w:rsid w:val="00665A90"/>
    <w:rsid w:val="006700DD"/>
    <w:rsid w:val="00671886"/>
    <w:rsid w:val="00676642"/>
    <w:rsid w:val="006766F9"/>
    <w:rsid w:val="00676803"/>
    <w:rsid w:val="00676AC1"/>
    <w:rsid w:val="00677836"/>
    <w:rsid w:val="00682390"/>
    <w:rsid w:val="00683331"/>
    <w:rsid w:val="00683335"/>
    <w:rsid w:val="00683C3C"/>
    <w:rsid w:val="0068429C"/>
    <w:rsid w:val="00690E5B"/>
    <w:rsid w:val="006948A6"/>
    <w:rsid w:val="00696194"/>
    <w:rsid w:val="006970B0"/>
    <w:rsid w:val="00697AE1"/>
    <w:rsid w:val="00697D83"/>
    <w:rsid w:val="006A11DE"/>
    <w:rsid w:val="006A2A36"/>
    <w:rsid w:val="006A561E"/>
    <w:rsid w:val="006A5DBF"/>
    <w:rsid w:val="006A61F0"/>
    <w:rsid w:val="006B27AC"/>
    <w:rsid w:val="006B2A1F"/>
    <w:rsid w:val="006B42A4"/>
    <w:rsid w:val="006B4587"/>
    <w:rsid w:val="006B6D3F"/>
    <w:rsid w:val="006C0403"/>
    <w:rsid w:val="006C0B55"/>
    <w:rsid w:val="006C1754"/>
    <w:rsid w:val="006C18E4"/>
    <w:rsid w:val="006C4EEA"/>
    <w:rsid w:val="006D3E3B"/>
    <w:rsid w:val="006D4032"/>
    <w:rsid w:val="006D4B0C"/>
    <w:rsid w:val="006D54C7"/>
    <w:rsid w:val="006D6E69"/>
    <w:rsid w:val="006D76D4"/>
    <w:rsid w:val="006E055D"/>
    <w:rsid w:val="006E4B02"/>
    <w:rsid w:val="006E50ED"/>
    <w:rsid w:val="006E689E"/>
    <w:rsid w:val="006F1978"/>
    <w:rsid w:val="006F2EA4"/>
    <w:rsid w:val="006F3910"/>
    <w:rsid w:val="006F3B21"/>
    <w:rsid w:val="006F60D4"/>
    <w:rsid w:val="006F6868"/>
    <w:rsid w:val="00701291"/>
    <w:rsid w:val="0070335C"/>
    <w:rsid w:val="00713166"/>
    <w:rsid w:val="007137DB"/>
    <w:rsid w:val="00714C96"/>
    <w:rsid w:val="00723DFE"/>
    <w:rsid w:val="00726077"/>
    <w:rsid w:val="0072645F"/>
    <w:rsid w:val="007308C6"/>
    <w:rsid w:val="0073281A"/>
    <w:rsid w:val="0073296F"/>
    <w:rsid w:val="007336CA"/>
    <w:rsid w:val="007365D9"/>
    <w:rsid w:val="007370C4"/>
    <w:rsid w:val="007371B2"/>
    <w:rsid w:val="007376AC"/>
    <w:rsid w:val="00740F71"/>
    <w:rsid w:val="007422CD"/>
    <w:rsid w:val="0074272C"/>
    <w:rsid w:val="00745511"/>
    <w:rsid w:val="0074716E"/>
    <w:rsid w:val="00747E9A"/>
    <w:rsid w:val="00751625"/>
    <w:rsid w:val="007516AD"/>
    <w:rsid w:val="00751F4E"/>
    <w:rsid w:val="00754B6B"/>
    <w:rsid w:val="00755062"/>
    <w:rsid w:val="00764C9B"/>
    <w:rsid w:val="00767072"/>
    <w:rsid w:val="00767709"/>
    <w:rsid w:val="00770CAB"/>
    <w:rsid w:val="00771E23"/>
    <w:rsid w:val="00772CBC"/>
    <w:rsid w:val="007730B6"/>
    <w:rsid w:val="0077533E"/>
    <w:rsid w:val="0077564F"/>
    <w:rsid w:val="00776A09"/>
    <w:rsid w:val="0078011F"/>
    <w:rsid w:val="007829C8"/>
    <w:rsid w:val="00782EDB"/>
    <w:rsid w:val="007851BD"/>
    <w:rsid w:val="0078563D"/>
    <w:rsid w:val="0078789D"/>
    <w:rsid w:val="00791F65"/>
    <w:rsid w:val="00796C6E"/>
    <w:rsid w:val="00797943"/>
    <w:rsid w:val="007A0025"/>
    <w:rsid w:val="007A13B6"/>
    <w:rsid w:val="007A6C0B"/>
    <w:rsid w:val="007A72BD"/>
    <w:rsid w:val="007B04B6"/>
    <w:rsid w:val="007B0579"/>
    <w:rsid w:val="007B1C4C"/>
    <w:rsid w:val="007B3060"/>
    <w:rsid w:val="007B575C"/>
    <w:rsid w:val="007B6264"/>
    <w:rsid w:val="007C2696"/>
    <w:rsid w:val="007C543C"/>
    <w:rsid w:val="007C6DAD"/>
    <w:rsid w:val="007D2F5B"/>
    <w:rsid w:val="007D5FF2"/>
    <w:rsid w:val="007E027F"/>
    <w:rsid w:val="007E0EAC"/>
    <w:rsid w:val="007E1902"/>
    <w:rsid w:val="007E2195"/>
    <w:rsid w:val="007E2307"/>
    <w:rsid w:val="007E53D8"/>
    <w:rsid w:val="007F017B"/>
    <w:rsid w:val="007F0A81"/>
    <w:rsid w:val="007F3376"/>
    <w:rsid w:val="007F3C74"/>
    <w:rsid w:val="007F4769"/>
    <w:rsid w:val="007F73E5"/>
    <w:rsid w:val="0080374D"/>
    <w:rsid w:val="008038E8"/>
    <w:rsid w:val="00804F51"/>
    <w:rsid w:val="00804F67"/>
    <w:rsid w:val="00805956"/>
    <w:rsid w:val="00805BC5"/>
    <w:rsid w:val="00806281"/>
    <w:rsid w:val="00806309"/>
    <w:rsid w:val="008068BC"/>
    <w:rsid w:val="00811C86"/>
    <w:rsid w:val="00813281"/>
    <w:rsid w:val="008139B5"/>
    <w:rsid w:val="00814494"/>
    <w:rsid w:val="008261BD"/>
    <w:rsid w:val="00830C94"/>
    <w:rsid w:val="00834F31"/>
    <w:rsid w:val="00840649"/>
    <w:rsid w:val="0084171F"/>
    <w:rsid w:val="00841E5F"/>
    <w:rsid w:val="008425FE"/>
    <w:rsid w:val="008428D5"/>
    <w:rsid w:val="00842C41"/>
    <w:rsid w:val="00844C74"/>
    <w:rsid w:val="008469D2"/>
    <w:rsid w:val="00851AF9"/>
    <w:rsid w:val="008562AD"/>
    <w:rsid w:val="008612BA"/>
    <w:rsid w:val="00862EE9"/>
    <w:rsid w:val="00862F93"/>
    <w:rsid w:val="008632A1"/>
    <w:rsid w:val="0086655C"/>
    <w:rsid w:val="00870001"/>
    <w:rsid w:val="00873F74"/>
    <w:rsid w:val="00875AA3"/>
    <w:rsid w:val="00876124"/>
    <w:rsid w:val="00877E72"/>
    <w:rsid w:val="00883732"/>
    <w:rsid w:val="008869CD"/>
    <w:rsid w:val="008906D3"/>
    <w:rsid w:val="008938FD"/>
    <w:rsid w:val="00896802"/>
    <w:rsid w:val="008978F5"/>
    <w:rsid w:val="00897B51"/>
    <w:rsid w:val="008A4395"/>
    <w:rsid w:val="008A6871"/>
    <w:rsid w:val="008A6F42"/>
    <w:rsid w:val="008A7C87"/>
    <w:rsid w:val="008A7E9F"/>
    <w:rsid w:val="008B09C1"/>
    <w:rsid w:val="008B3A67"/>
    <w:rsid w:val="008B50D1"/>
    <w:rsid w:val="008B523E"/>
    <w:rsid w:val="008B6227"/>
    <w:rsid w:val="008B62E6"/>
    <w:rsid w:val="008B6AB8"/>
    <w:rsid w:val="008B7A1F"/>
    <w:rsid w:val="008C2CD1"/>
    <w:rsid w:val="008C3AA1"/>
    <w:rsid w:val="008C407B"/>
    <w:rsid w:val="008D07BB"/>
    <w:rsid w:val="008D19BE"/>
    <w:rsid w:val="008D3637"/>
    <w:rsid w:val="008D41DC"/>
    <w:rsid w:val="008E0A33"/>
    <w:rsid w:val="008E124B"/>
    <w:rsid w:val="008E1C73"/>
    <w:rsid w:val="008E203F"/>
    <w:rsid w:val="008E3CAC"/>
    <w:rsid w:val="008E4265"/>
    <w:rsid w:val="008E4597"/>
    <w:rsid w:val="008E46ED"/>
    <w:rsid w:val="008E542A"/>
    <w:rsid w:val="008E60E7"/>
    <w:rsid w:val="008E6938"/>
    <w:rsid w:val="008F2FD5"/>
    <w:rsid w:val="008F4D59"/>
    <w:rsid w:val="008F6DF3"/>
    <w:rsid w:val="00900C8D"/>
    <w:rsid w:val="00900F93"/>
    <w:rsid w:val="00901156"/>
    <w:rsid w:val="009011B9"/>
    <w:rsid w:val="00901387"/>
    <w:rsid w:val="00901775"/>
    <w:rsid w:val="0090263D"/>
    <w:rsid w:val="00904192"/>
    <w:rsid w:val="009072C5"/>
    <w:rsid w:val="0091333F"/>
    <w:rsid w:val="00913CA7"/>
    <w:rsid w:val="00916045"/>
    <w:rsid w:val="0091778E"/>
    <w:rsid w:val="00920D6A"/>
    <w:rsid w:val="009212BC"/>
    <w:rsid w:val="00921CB7"/>
    <w:rsid w:val="0092201D"/>
    <w:rsid w:val="00930F02"/>
    <w:rsid w:val="009323F9"/>
    <w:rsid w:val="00937930"/>
    <w:rsid w:val="00941680"/>
    <w:rsid w:val="00941F46"/>
    <w:rsid w:val="00942DC5"/>
    <w:rsid w:val="00944428"/>
    <w:rsid w:val="0094542F"/>
    <w:rsid w:val="009516E7"/>
    <w:rsid w:val="00957DAD"/>
    <w:rsid w:val="0096058A"/>
    <w:rsid w:val="009607E2"/>
    <w:rsid w:val="0096117C"/>
    <w:rsid w:val="00962A72"/>
    <w:rsid w:val="0096676E"/>
    <w:rsid w:val="00966D64"/>
    <w:rsid w:val="00966F14"/>
    <w:rsid w:val="00973746"/>
    <w:rsid w:val="00975CAC"/>
    <w:rsid w:val="00977FC7"/>
    <w:rsid w:val="00984970"/>
    <w:rsid w:val="009859E8"/>
    <w:rsid w:val="00986C15"/>
    <w:rsid w:val="009916C2"/>
    <w:rsid w:val="00992340"/>
    <w:rsid w:val="00994953"/>
    <w:rsid w:val="00996307"/>
    <w:rsid w:val="0099735D"/>
    <w:rsid w:val="009A2952"/>
    <w:rsid w:val="009A302A"/>
    <w:rsid w:val="009A5635"/>
    <w:rsid w:val="009A6F8D"/>
    <w:rsid w:val="009B03A9"/>
    <w:rsid w:val="009B46F1"/>
    <w:rsid w:val="009B48B4"/>
    <w:rsid w:val="009B61F8"/>
    <w:rsid w:val="009B73A4"/>
    <w:rsid w:val="009C018D"/>
    <w:rsid w:val="009C0820"/>
    <w:rsid w:val="009C1EEA"/>
    <w:rsid w:val="009C6678"/>
    <w:rsid w:val="009C691D"/>
    <w:rsid w:val="009C6AE8"/>
    <w:rsid w:val="009D1E08"/>
    <w:rsid w:val="009D3891"/>
    <w:rsid w:val="009D48E1"/>
    <w:rsid w:val="009D66FC"/>
    <w:rsid w:val="009D7AC3"/>
    <w:rsid w:val="009E1954"/>
    <w:rsid w:val="009E1E6B"/>
    <w:rsid w:val="009E40AC"/>
    <w:rsid w:val="009E4395"/>
    <w:rsid w:val="009F21F5"/>
    <w:rsid w:val="009F280E"/>
    <w:rsid w:val="009F4988"/>
    <w:rsid w:val="009F7DAA"/>
    <w:rsid w:val="00A006D0"/>
    <w:rsid w:val="00A01A74"/>
    <w:rsid w:val="00A0501C"/>
    <w:rsid w:val="00A07543"/>
    <w:rsid w:val="00A075DF"/>
    <w:rsid w:val="00A07C36"/>
    <w:rsid w:val="00A104CD"/>
    <w:rsid w:val="00A12109"/>
    <w:rsid w:val="00A1273D"/>
    <w:rsid w:val="00A176EA"/>
    <w:rsid w:val="00A2061B"/>
    <w:rsid w:val="00A20BCD"/>
    <w:rsid w:val="00A2214F"/>
    <w:rsid w:val="00A2404D"/>
    <w:rsid w:val="00A2758B"/>
    <w:rsid w:val="00A30D88"/>
    <w:rsid w:val="00A31014"/>
    <w:rsid w:val="00A3108A"/>
    <w:rsid w:val="00A31581"/>
    <w:rsid w:val="00A33671"/>
    <w:rsid w:val="00A34BFC"/>
    <w:rsid w:val="00A35B28"/>
    <w:rsid w:val="00A405C3"/>
    <w:rsid w:val="00A40FA0"/>
    <w:rsid w:val="00A40FF4"/>
    <w:rsid w:val="00A44CCF"/>
    <w:rsid w:val="00A47D50"/>
    <w:rsid w:val="00A50381"/>
    <w:rsid w:val="00A51DDB"/>
    <w:rsid w:val="00A51F64"/>
    <w:rsid w:val="00A56353"/>
    <w:rsid w:val="00A56876"/>
    <w:rsid w:val="00A60D6B"/>
    <w:rsid w:val="00A61664"/>
    <w:rsid w:val="00A6179D"/>
    <w:rsid w:val="00A6235A"/>
    <w:rsid w:val="00A6471D"/>
    <w:rsid w:val="00A656F9"/>
    <w:rsid w:val="00A72545"/>
    <w:rsid w:val="00A7265F"/>
    <w:rsid w:val="00A752A8"/>
    <w:rsid w:val="00A76D0E"/>
    <w:rsid w:val="00A800B1"/>
    <w:rsid w:val="00A82059"/>
    <w:rsid w:val="00A83010"/>
    <w:rsid w:val="00A83BC2"/>
    <w:rsid w:val="00A86310"/>
    <w:rsid w:val="00A86A48"/>
    <w:rsid w:val="00A910BB"/>
    <w:rsid w:val="00A93DDA"/>
    <w:rsid w:val="00A951A5"/>
    <w:rsid w:val="00A95B58"/>
    <w:rsid w:val="00A97976"/>
    <w:rsid w:val="00AA0EBB"/>
    <w:rsid w:val="00AA14E7"/>
    <w:rsid w:val="00AA3E5B"/>
    <w:rsid w:val="00AA441E"/>
    <w:rsid w:val="00AA6AEA"/>
    <w:rsid w:val="00AA6DEF"/>
    <w:rsid w:val="00AB0C00"/>
    <w:rsid w:val="00AB1F90"/>
    <w:rsid w:val="00AB5A4C"/>
    <w:rsid w:val="00AC2F77"/>
    <w:rsid w:val="00AC518B"/>
    <w:rsid w:val="00AC6345"/>
    <w:rsid w:val="00AD4B34"/>
    <w:rsid w:val="00AD568B"/>
    <w:rsid w:val="00AF0737"/>
    <w:rsid w:val="00AF1ADB"/>
    <w:rsid w:val="00AF2881"/>
    <w:rsid w:val="00AF2BE5"/>
    <w:rsid w:val="00AF6D0B"/>
    <w:rsid w:val="00B0005A"/>
    <w:rsid w:val="00B00D81"/>
    <w:rsid w:val="00B018E3"/>
    <w:rsid w:val="00B01D4B"/>
    <w:rsid w:val="00B01DFF"/>
    <w:rsid w:val="00B01E45"/>
    <w:rsid w:val="00B03F4D"/>
    <w:rsid w:val="00B0563E"/>
    <w:rsid w:val="00B05E82"/>
    <w:rsid w:val="00B125DD"/>
    <w:rsid w:val="00B137BA"/>
    <w:rsid w:val="00B13CE9"/>
    <w:rsid w:val="00B20CE2"/>
    <w:rsid w:val="00B22865"/>
    <w:rsid w:val="00B231F0"/>
    <w:rsid w:val="00B23F58"/>
    <w:rsid w:val="00B254A2"/>
    <w:rsid w:val="00B32841"/>
    <w:rsid w:val="00B340BF"/>
    <w:rsid w:val="00B3754C"/>
    <w:rsid w:val="00B37B82"/>
    <w:rsid w:val="00B45EB1"/>
    <w:rsid w:val="00B46DBC"/>
    <w:rsid w:val="00B46E37"/>
    <w:rsid w:val="00B50460"/>
    <w:rsid w:val="00B51AEF"/>
    <w:rsid w:val="00B52F74"/>
    <w:rsid w:val="00B53916"/>
    <w:rsid w:val="00B5455C"/>
    <w:rsid w:val="00B5486E"/>
    <w:rsid w:val="00B54B69"/>
    <w:rsid w:val="00B55E7D"/>
    <w:rsid w:val="00B57912"/>
    <w:rsid w:val="00B61432"/>
    <w:rsid w:val="00B61906"/>
    <w:rsid w:val="00B61F91"/>
    <w:rsid w:val="00B627E7"/>
    <w:rsid w:val="00B63F19"/>
    <w:rsid w:val="00B65E6B"/>
    <w:rsid w:val="00B67A8C"/>
    <w:rsid w:val="00B714D4"/>
    <w:rsid w:val="00B71526"/>
    <w:rsid w:val="00B715B5"/>
    <w:rsid w:val="00B72A20"/>
    <w:rsid w:val="00B72AB0"/>
    <w:rsid w:val="00B72B60"/>
    <w:rsid w:val="00B74247"/>
    <w:rsid w:val="00B75C19"/>
    <w:rsid w:val="00B81B65"/>
    <w:rsid w:val="00B83EA4"/>
    <w:rsid w:val="00B853E0"/>
    <w:rsid w:val="00B869BB"/>
    <w:rsid w:val="00B91FA9"/>
    <w:rsid w:val="00B929FE"/>
    <w:rsid w:val="00B93134"/>
    <w:rsid w:val="00B93AFA"/>
    <w:rsid w:val="00B946F9"/>
    <w:rsid w:val="00B94EBC"/>
    <w:rsid w:val="00B95338"/>
    <w:rsid w:val="00B961C8"/>
    <w:rsid w:val="00B97A78"/>
    <w:rsid w:val="00BA1017"/>
    <w:rsid w:val="00BA19C8"/>
    <w:rsid w:val="00BA1CD8"/>
    <w:rsid w:val="00BA2146"/>
    <w:rsid w:val="00BA2758"/>
    <w:rsid w:val="00BA3419"/>
    <w:rsid w:val="00BA36FE"/>
    <w:rsid w:val="00BA45AD"/>
    <w:rsid w:val="00BA7CAD"/>
    <w:rsid w:val="00BB050C"/>
    <w:rsid w:val="00BB0E18"/>
    <w:rsid w:val="00BB1D4E"/>
    <w:rsid w:val="00BB238F"/>
    <w:rsid w:val="00BB2A12"/>
    <w:rsid w:val="00BB65BC"/>
    <w:rsid w:val="00BC3AE4"/>
    <w:rsid w:val="00BC57E7"/>
    <w:rsid w:val="00BC600C"/>
    <w:rsid w:val="00BC79D3"/>
    <w:rsid w:val="00BD14D6"/>
    <w:rsid w:val="00BD1E39"/>
    <w:rsid w:val="00BE03A1"/>
    <w:rsid w:val="00BE2536"/>
    <w:rsid w:val="00BE4B2A"/>
    <w:rsid w:val="00BE78BC"/>
    <w:rsid w:val="00BF02D3"/>
    <w:rsid w:val="00BF2009"/>
    <w:rsid w:val="00BF3431"/>
    <w:rsid w:val="00BF4507"/>
    <w:rsid w:val="00BF5240"/>
    <w:rsid w:val="00C026B2"/>
    <w:rsid w:val="00C06539"/>
    <w:rsid w:val="00C06FEC"/>
    <w:rsid w:val="00C07FA3"/>
    <w:rsid w:val="00C1391A"/>
    <w:rsid w:val="00C14660"/>
    <w:rsid w:val="00C1676D"/>
    <w:rsid w:val="00C16780"/>
    <w:rsid w:val="00C20FD2"/>
    <w:rsid w:val="00C24023"/>
    <w:rsid w:val="00C24D3B"/>
    <w:rsid w:val="00C24FA3"/>
    <w:rsid w:val="00C261A1"/>
    <w:rsid w:val="00C30121"/>
    <w:rsid w:val="00C341F4"/>
    <w:rsid w:val="00C34AAE"/>
    <w:rsid w:val="00C4062E"/>
    <w:rsid w:val="00C4218C"/>
    <w:rsid w:val="00C423A3"/>
    <w:rsid w:val="00C42B2D"/>
    <w:rsid w:val="00C43D32"/>
    <w:rsid w:val="00C46AE7"/>
    <w:rsid w:val="00C50508"/>
    <w:rsid w:val="00C537E8"/>
    <w:rsid w:val="00C54F80"/>
    <w:rsid w:val="00C551C8"/>
    <w:rsid w:val="00C5642B"/>
    <w:rsid w:val="00C56797"/>
    <w:rsid w:val="00C57C43"/>
    <w:rsid w:val="00C61D5B"/>
    <w:rsid w:val="00C61D81"/>
    <w:rsid w:val="00C650A2"/>
    <w:rsid w:val="00C67406"/>
    <w:rsid w:val="00C67838"/>
    <w:rsid w:val="00C725C5"/>
    <w:rsid w:val="00C728A0"/>
    <w:rsid w:val="00C72E53"/>
    <w:rsid w:val="00C732A8"/>
    <w:rsid w:val="00C73412"/>
    <w:rsid w:val="00C738CA"/>
    <w:rsid w:val="00C73BF4"/>
    <w:rsid w:val="00C73C19"/>
    <w:rsid w:val="00C73D7A"/>
    <w:rsid w:val="00C7424E"/>
    <w:rsid w:val="00C75334"/>
    <w:rsid w:val="00C77521"/>
    <w:rsid w:val="00C77775"/>
    <w:rsid w:val="00C801B7"/>
    <w:rsid w:val="00C811A0"/>
    <w:rsid w:val="00C83079"/>
    <w:rsid w:val="00C83AA6"/>
    <w:rsid w:val="00C847EF"/>
    <w:rsid w:val="00C86220"/>
    <w:rsid w:val="00C87EA2"/>
    <w:rsid w:val="00C9134E"/>
    <w:rsid w:val="00C91B06"/>
    <w:rsid w:val="00C933CB"/>
    <w:rsid w:val="00C93B89"/>
    <w:rsid w:val="00C93CDE"/>
    <w:rsid w:val="00C9459C"/>
    <w:rsid w:val="00C9480D"/>
    <w:rsid w:val="00C97282"/>
    <w:rsid w:val="00C97963"/>
    <w:rsid w:val="00CA0B1F"/>
    <w:rsid w:val="00CA3CF1"/>
    <w:rsid w:val="00CA782F"/>
    <w:rsid w:val="00CA7CC0"/>
    <w:rsid w:val="00CB194B"/>
    <w:rsid w:val="00CB27B7"/>
    <w:rsid w:val="00CB2A64"/>
    <w:rsid w:val="00CB4185"/>
    <w:rsid w:val="00CB7040"/>
    <w:rsid w:val="00CC04F9"/>
    <w:rsid w:val="00CC16EE"/>
    <w:rsid w:val="00CC4DF9"/>
    <w:rsid w:val="00CC54DF"/>
    <w:rsid w:val="00CC57AB"/>
    <w:rsid w:val="00CC631C"/>
    <w:rsid w:val="00CD246D"/>
    <w:rsid w:val="00CD28AA"/>
    <w:rsid w:val="00CD28B6"/>
    <w:rsid w:val="00CD4740"/>
    <w:rsid w:val="00CD4856"/>
    <w:rsid w:val="00CD50BE"/>
    <w:rsid w:val="00CD5CFB"/>
    <w:rsid w:val="00CD7507"/>
    <w:rsid w:val="00CD7D4C"/>
    <w:rsid w:val="00CE0D85"/>
    <w:rsid w:val="00CF277C"/>
    <w:rsid w:val="00D06459"/>
    <w:rsid w:val="00D065E9"/>
    <w:rsid w:val="00D15AB3"/>
    <w:rsid w:val="00D15FFA"/>
    <w:rsid w:val="00D1787D"/>
    <w:rsid w:val="00D208A0"/>
    <w:rsid w:val="00D2416A"/>
    <w:rsid w:val="00D2437F"/>
    <w:rsid w:val="00D25949"/>
    <w:rsid w:val="00D2762E"/>
    <w:rsid w:val="00D32B66"/>
    <w:rsid w:val="00D340D8"/>
    <w:rsid w:val="00D35926"/>
    <w:rsid w:val="00D368AB"/>
    <w:rsid w:val="00D43FE3"/>
    <w:rsid w:val="00D44A54"/>
    <w:rsid w:val="00D44C5B"/>
    <w:rsid w:val="00D513E3"/>
    <w:rsid w:val="00D5223E"/>
    <w:rsid w:val="00D52676"/>
    <w:rsid w:val="00D53939"/>
    <w:rsid w:val="00D54752"/>
    <w:rsid w:val="00D54FA9"/>
    <w:rsid w:val="00D5547F"/>
    <w:rsid w:val="00D56228"/>
    <w:rsid w:val="00D57C38"/>
    <w:rsid w:val="00D60222"/>
    <w:rsid w:val="00D603C4"/>
    <w:rsid w:val="00D6198B"/>
    <w:rsid w:val="00D65D2F"/>
    <w:rsid w:val="00D6683E"/>
    <w:rsid w:val="00D673D5"/>
    <w:rsid w:val="00D7371E"/>
    <w:rsid w:val="00D757D9"/>
    <w:rsid w:val="00D76602"/>
    <w:rsid w:val="00D7733C"/>
    <w:rsid w:val="00D7788B"/>
    <w:rsid w:val="00D80A3D"/>
    <w:rsid w:val="00D82F24"/>
    <w:rsid w:val="00D85A5A"/>
    <w:rsid w:val="00D913BD"/>
    <w:rsid w:val="00D9386B"/>
    <w:rsid w:val="00DA0EAA"/>
    <w:rsid w:val="00DA0FCA"/>
    <w:rsid w:val="00DA2607"/>
    <w:rsid w:val="00DA708E"/>
    <w:rsid w:val="00DA7096"/>
    <w:rsid w:val="00DB004A"/>
    <w:rsid w:val="00DB0F1C"/>
    <w:rsid w:val="00DB12E8"/>
    <w:rsid w:val="00DB3220"/>
    <w:rsid w:val="00DB3FDC"/>
    <w:rsid w:val="00DB49FE"/>
    <w:rsid w:val="00DB58FE"/>
    <w:rsid w:val="00DC0C56"/>
    <w:rsid w:val="00DC56EC"/>
    <w:rsid w:val="00DD06A6"/>
    <w:rsid w:val="00DD17E6"/>
    <w:rsid w:val="00DD19BA"/>
    <w:rsid w:val="00DD2C1F"/>
    <w:rsid w:val="00DD39D6"/>
    <w:rsid w:val="00DE0B75"/>
    <w:rsid w:val="00DE49CE"/>
    <w:rsid w:val="00DE4C3F"/>
    <w:rsid w:val="00DE4F20"/>
    <w:rsid w:val="00DE5784"/>
    <w:rsid w:val="00DE595A"/>
    <w:rsid w:val="00DE5FC9"/>
    <w:rsid w:val="00DF296E"/>
    <w:rsid w:val="00DF2CFA"/>
    <w:rsid w:val="00DF4961"/>
    <w:rsid w:val="00DF4E73"/>
    <w:rsid w:val="00E02DAD"/>
    <w:rsid w:val="00E0360A"/>
    <w:rsid w:val="00E03BD2"/>
    <w:rsid w:val="00E03ECE"/>
    <w:rsid w:val="00E06665"/>
    <w:rsid w:val="00E108B7"/>
    <w:rsid w:val="00E113E5"/>
    <w:rsid w:val="00E1365B"/>
    <w:rsid w:val="00E13980"/>
    <w:rsid w:val="00E21C05"/>
    <w:rsid w:val="00E21DF9"/>
    <w:rsid w:val="00E22E5A"/>
    <w:rsid w:val="00E260E0"/>
    <w:rsid w:val="00E31927"/>
    <w:rsid w:val="00E348EE"/>
    <w:rsid w:val="00E36949"/>
    <w:rsid w:val="00E4239D"/>
    <w:rsid w:val="00E4347C"/>
    <w:rsid w:val="00E45190"/>
    <w:rsid w:val="00E456C4"/>
    <w:rsid w:val="00E46407"/>
    <w:rsid w:val="00E50767"/>
    <w:rsid w:val="00E51638"/>
    <w:rsid w:val="00E5443C"/>
    <w:rsid w:val="00E55A34"/>
    <w:rsid w:val="00E569FB"/>
    <w:rsid w:val="00E574F4"/>
    <w:rsid w:val="00E610A1"/>
    <w:rsid w:val="00E6133C"/>
    <w:rsid w:val="00E63026"/>
    <w:rsid w:val="00E635F6"/>
    <w:rsid w:val="00E63DE1"/>
    <w:rsid w:val="00E65044"/>
    <w:rsid w:val="00E65336"/>
    <w:rsid w:val="00E65528"/>
    <w:rsid w:val="00E66913"/>
    <w:rsid w:val="00E66A47"/>
    <w:rsid w:val="00E66B32"/>
    <w:rsid w:val="00E66BC5"/>
    <w:rsid w:val="00E70BA9"/>
    <w:rsid w:val="00E70DD9"/>
    <w:rsid w:val="00E7104B"/>
    <w:rsid w:val="00E722EF"/>
    <w:rsid w:val="00E767CF"/>
    <w:rsid w:val="00E77024"/>
    <w:rsid w:val="00E8115E"/>
    <w:rsid w:val="00E839C7"/>
    <w:rsid w:val="00E84816"/>
    <w:rsid w:val="00E856C8"/>
    <w:rsid w:val="00E8581F"/>
    <w:rsid w:val="00E860FA"/>
    <w:rsid w:val="00E86811"/>
    <w:rsid w:val="00E9201E"/>
    <w:rsid w:val="00E92F7E"/>
    <w:rsid w:val="00E93554"/>
    <w:rsid w:val="00E93CC1"/>
    <w:rsid w:val="00E94C61"/>
    <w:rsid w:val="00E97C69"/>
    <w:rsid w:val="00EA1A0F"/>
    <w:rsid w:val="00EA34E6"/>
    <w:rsid w:val="00EA3AA6"/>
    <w:rsid w:val="00EA4350"/>
    <w:rsid w:val="00EA4D87"/>
    <w:rsid w:val="00EB1709"/>
    <w:rsid w:val="00EB2BDC"/>
    <w:rsid w:val="00EB576E"/>
    <w:rsid w:val="00EB59AF"/>
    <w:rsid w:val="00EC2F94"/>
    <w:rsid w:val="00EC4029"/>
    <w:rsid w:val="00EC7F33"/>
    <w:rsid w:val="00ED610B"/>
    <w:rsid w:val="00ED7E5E"/>
    <w:rsid w:val="00EE1EB1"/>
    <w:rsid w:val="00EF57FB"/>
    <w:rsid w:val="00F0154F"/>
    <w:rsid w:val="00F0283E"/>
    <w:rsid w:val="00F077BF"/>
    <w:rsid w:val="00F101E1"/>
    <w:rsid w:val="00F14EC4"/>
    <w:rsid w:val="00F179FB"/>
    <w:rsid w:val="00F17E9D"/>
    <w:rsid w:val="00F216A6"/>
    <w:rsid w:val="00F224C5"/>
    <w:rsid w:val="00F24A60"/>
    <w:rsid w:val="00F2688D"/>
    <w:rsid w:val="00F32AC8"/>
    <w:rsid w:val="00F344E3"/>
    <w:rsid w:val="00F359C0"/>
    <w:rsid w:val="00F35DF0"/>
    <w:rsid w:val="00F3688D"/>
    <w:rsid w:val="00F4075B"/>
    <w:rsid w:val="00F417F6"/>
    <w:rsid w:val="00F423A3"/>
    <w:rsid w:val="00F514FA"/>
    <w:rsid w:val="00F515D0"/>
    <w:rsid w:val="00F5287C"/>
    <w:rsid w:val="00F54ABF"/>
    <w:rsid w:val="00F64AAB"/>
    <w:rsid w:val="00F65DF8"/>
    <w:rsid w:val="00F65FE6"/>
    <w:rsid w:val="00F7048E"/>
    <w:rsid w:val="00F72069"/>
    <w:rsid w:val="00F72ED4"/>
    <w:rsid w:val="00F73623"/>
    <w:rsid w:val="00F73809"/>
    <w:rsid w:val="00F73C94"/>
    <w:rsid w:val="00F7629B"/>
    <w:rsid w:val="00F762C9"/>
    <w:rsid w:val="00F8007D"/>
    <w:rsid w:val="00F80C71"/>
    <w:rsid w:val="00F82412"/>
    <w:rsid w:val="00F832BD"/>
    <w:rsid w:val="00F83D39"/>
    <w:rsid w:val="00F86F43"/>
    <w:rsid w:val="00F87AEF"/>
    <w:rsid w:val="00F92BEF"/>
    <w:rsid w:val="00F92C7F"/>
    <w:rsid w:val="00F93FCC"/>
    <w:rsid w:val="00F94BAE"/>
    <w:rsid w:val="00F96217"/>
    <w:rsid w:val="00F97212"/>
    <w:rsid w:val="00F97B6B"/>
    <w:rsid w:val="00FA181B"/>
    <w:rsid w:val="00FA3775"/>
    <w:rsid w:val="00FA4DC5"/>
    <w:rsid w:val="00FA50CA"/>
    <w:rsid w:val="00FA555A"/>
    <w:rsid w:val="00FA5E36"/>
    <w:rsid w:val="00FA678D"/>
    <w:rsid w:val="00FA67FF"/>
    <w:rsid w:val="00FA6F38"/>
    <w:rsid w:val="00FB0DFE"/>
    <w:rsid w:val="00FB2D1A"/>
    <w:rsid w:val="00FC5E2A"/>
    <w:rsid w:val="00FD2FE3"/>
    <w:rsid w:val="00FD3737"/>
    <w:rsid w:val="00FD4641"/>
    <w:rsid w:val="00FD4948"/>
    <w:rsid w:val="00FD5DC9"/>
    <w:rsid w:val="00FD67BA"/>
    <w:rsid w:val="00FD7B8F"/>
    <w:rsid w:val="00FE0205"/>
    <w:rsid w:val="00FE08EB"/>
    <w:rsid w:val="00FE3558"/>
    <w:rsid w:val="00FE3F6A"/>
    <w:rsid w:val="00FE5B27"/>
    <w:rsid w:val="00FE643D"/>
    <w:rsid w:val="00FF4328"/>
    <w:rsid w:val="00FF4D9C"/>
    <w:rsid w:val="00FF5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4"/>
    <w:pPr>
      <w:spacing w:after="200" w:line="276" w:lineRule="auto"/>
    </w:pPr>
    <w:rPr>
      <w:rFonts w:ascii="Lucida Grande" w:eastAsia="?????? Pro W3" w:hAnsi="Lucida Grande" w:cs="Lucida Grand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325E4"/>
    <w:rPr>
      <w:rFonts w:ascii="Lucida Grande" w:eastAsia="?????? Pro W3" w:hAnsi="Lucida Grande" w:cs="Lucida Grande"/>
      <w:color w:val="000000"/>
      <w:sz w:val="20"/>
      <w:szCs w:val="20"/>
    </w:rPr>
  </w:style>
  <w:style w:type="paragraph" w:styleId="BodyText2">
    <w:name w:val="Body Text 2"/>
    <w:basedOn w:val="Normal"/>
    <w:link w:val="BodyText2Char"/>
    <w:uiPriority w:val="99"/>
    <w:rsid w:val="002325E4"/>
    <w:pPr>
      <w:tabs>
        <w:tab w:val="left" w:pos="1800"/>
      </w:tabs>
      <w:spacing w:after="0" w:line="360" w:lineRule="auto"/>
      <w:jc w:val="both"/>
    </w:pPr>
    <w:rPr>
      <w:rFonts w:ascii="Arial" w:eastAsia="Times New Roman" w:hAnsi="Arial" w:cs="Arial"/>
      <w:color w:val="auto"/>
      <w:sz w:val="24"/>
      <w:szCs w:val="24"/>
    </w:rPr>
  </w:style>
  <w:style w:type="character" w:customStyle="1" w:styleId="BodyText2Char">
    <w:name w:val="Body Text 2 Char"/>
    <w:basedOn w:val="DefaultParagraphFont"/>
    <w:link w:val="BodyText2"/>
    <w:uiPriority w:val="99"/>
    <w:locked/>
    <w:rsid w:val="002325E4"/>
    <w:rPr>
      <w:rFonts w:ascii="Arial" w:hAnsi="Arial" w:cs="Arial"/>
      <w:sz w:val="24"/>
      <w:szCs w:val="24"/>
    </w:rPr>
  </w:style>
  <w:style w:type="paragraph" w:styleId="PlainText">
    <w:name w:val="Plain Text"/>
    <w:basedOn w:val="Normal"/>
    <w:link w:val="PlainTextChar"/>
    <w:uiPriority w:val="99"/>
    <w:semiHidden/>
    <w:rsid w:val="002325E4"/>
    <w:pPr>
      <w:spacing w:after="0" w:line="240" w:lineRule="auto"/>
    </w:pPr>
    <w:rPr>
      <w:rFonts w:ascii="Courier New" w:eastAsia="Calibri" w:hAnsi="Courier New" w:cs="Courier New"/>
      <w:color w:val="auto"/>
      <w:sz w:val="20"/>
      <w:szCs w:val="20"/>
    </w:rPr>
  </w:style>
  <w:style w:type="character" w:customStyle="1" w:styleId="PlainTextChar">
    <w:name w:val="Plain Text Char"/>
    <w:basedOn w:val="DefaultParagraphFont"/>
    <w:link w:val="PlainText"/>
    <w:uiPriority w:val="99"/>
    <w:semiHidden/>
    <w:locked/>
    <w:rsid w:val="002325E4"/>
    <w:rPr>
      <w:rFonts w:ascii="Courier New" w:hAnsi="Courier New" w:cs="Courier New"/>
      <w:sz w:val="20"/>
      <w:szCs w:val="20"/>
    </w:rPr>
  </w:style>
  <w:style w:type="paragraph" w:styleId="BodyText">
    <w:name w:val="Body Text"/>
    <w:basedOn w:val="Normal"/>
    <w:link w:val="BodyTextChar"/>
    <w:uiPriority w:val="99"/>
    <w:rsid w:val="002325E4"/>
    <w:pPr>
      <w:spacing w:after="120"/>
    </w:pPr>
  </w:style>
  <w:style w:type="character" w:customStyle="1" w:styleId="BodyTextChar">
    <w:name w:val="Body Text Char"/>
    <w:basedOn w:val="DefaultParagraphFont"/>
    <w:link w:val="BodyText"/>
    <w:uiPriority w:val="99"/>
    <w:locked/>
    <w:rsid w:val="002325E4"/>
    <w:rPr>
      <w:rFonts w:ascii="Lucida Grande" w:eastAsia="?????? Pro W3" w:hAnsi="Lucida Grande" w:cs="Lucida Grande"/>
      <w:color w:val="000000"/>
      <w:sz w:val="24"/>
      <w:szCs w:val="24"/>
    </w:rPr>
  </w:style>
  <w:style w:type="paragraph" w:styleId="Footer">
    <w:name w:val="footer"/>
    <w:basedOn w:val="Normal"/>
    <w:link w:val="FooterChar"/>
    <w:uiPriority w:val="99"/>
    <w:rsid w:val="002325E4"/>
    <w:pPr>
      <w:tabs>
        <w:tab w:val="center" w:pos="4680"/>
        <w:tab w:val="right" w:pos="9360"/>
      </w:tabs>
    </w:pPr>
  </w:style>
  <w:style w:type="character" w:customStyle="1" w:styleId="FooterChar">
    <w:name w:val="Footer Char"/>
    <w:basedOn w:val="DefaultParagraphFont"/>
    <w:link w:val="Footer"/>
    <w:uiPriority w:val="99"/>
    <w:locked/>
    <w:rsid w:val="002325E4"/>
    <w:rPr>
      <w:rFonts w:ascii="Lucida Grande" w:eastAsia="?????? Pro W3" w:hAnsi="Lucida Grande" w:cs="Lucida Grande"/>
      <w:color w:val="000000"/>
      <w:sz w:val="24"/>
      <w:szCs w:val="24"/>
    </w:rPr>
  </w:style>
  <w:style w:type="paragraph" w:styleId="ListParagraph">
    <w:name w:val="List Paragraph"/>
    <w:basedOn w:val="Normal"/>
    <w:uiPriority w:val="99"/>
    <w:qFormat/>
    <w:rsid w:val="002325E4"/>
    <w:pPr>
      <w:ind w:left="720"/>
    </w:pPr>
    <w:rPr>
      <w:rFonts w:ascii="Calibri" w:eastAsia="Calibri" w:hAnsi="Calibri" w:cs="Calibri"/>
      <w:color w:val="auto"/>
    </w:rPr>
  </w:style>
  <w:style w:type="paragraph" w:styleId="BalloonText">
    <w:name w:val="Balloon Text"/>
    <w:basedOn w:val="Normal"/>
    <w:link w:val="BalloonTextChar"/>
    <w:uiPriority w:val="99"/>
    <w:semiHidden/>
    <w:rsid w:val="00DD06A6"/>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DD06A6"/>
    <w:rPr>
      <w:rFonts w:ascii="Lucida Grande" w:eastAsia="?????? Pro W3" w:hAnsi="Lucida Grande" w:cs="Lucida Grande"/>
      <w:color w:val="000000"/>
      <w:sz w:val="18"/>
      <w:szCs w:val="18"/>
    </w:rPr>
  </w:style>
  <w:style w:type="character" w:styleId="CommentReference">
    <w:name w:val="annotation reference"/>
    <w:basedOn w:val="DefaultParagraphFont"/>
    <w:uiPriority w:val="99"/>
    <w:semiHidden/>
    <w:rsid w:val="00DD06A6"/>
    <w:rPr>
      <w:sz w:val="18"/>
      <w:szCs w:val="18"/>
    </w:rPr>
  </w:style>
  <w:style w:type="paragraph" w:styleId="CommentText">
    <w:name w:val="annotation text"/>
    <w:basedOn w:val="Normal"/>
    <w:link w:val="CommentTextChar"/>
    <w:uiPriority w:val="99"/>
    <w:semiHidden/>
    <w:rsid w:val="00DD06A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D06A6"/>
    <w:rPr>
      <w:rFonts w:ascii="Lucida Grande" w:eastAsia="?????? Pro W3" w:hAnsi="Lucida Grande" w:cs="Lucida Grande"/>
      <w:color w:val="000000"/>
      <w:sz w:val="24"/>
      <w:szCs w:val="24"/>
    </w:rPr>
  </w:style>
  <w:style w:type="paragraph" w:styleId="CommentSubject">
    <w:name w:val="annotation subject"/>
    <w:basedOn w:val="CommentText"/>
    <w:next w:val="CommentText"/>
    <w:link w:val="CommentSubjectChar"/>
    <w:uiPriority w:val="99"/>
    <w:semiHidden/>
    <w:rsid w:val="00DD06A6"/>
    <w:rPr>
      <w:b/>
      <w:bCs/>
      <w:sz w:val="20"/>
      <w:szCs w:val="20"/>
    </w:rPr>
  </w:style>
  <w:style w:type="character" w:customStyle="1" w:styleId="CommentSubjectChar">
    <w:name w:val="Comment Subject Char"/>
    <w:basedOn w:val="CommentTextChar"/>
    <w:link w:val="CommentSubject"/>
    <w:uiPriority w:val="99"/>
    <w:semiHidden/>
    <w:locked/>
    <w:rsid w:val="00DD06A6"/>
    <w:rPr>
      <w:rFonts w:ascii="Lucida Grande" w:eastAsia="?????? Pro W3" w:hAnsi="Lucida Grande" w:cs="Lucida Grande"/>
      <w:b/>
      <w:bCs/>
      <w:color w:val="000000"/>
      <w:sz w:val="20"/>
      <w:szCs w:val="20"/>
    </w:rPr>
  </w:style>
  <w:style w:type="paragraph" w:styleId="FootnoteText">
    <w:name w:val="footnote text"/>
    <w:basedOn w:val="Normal"/>
    <w:link w:val="FootnoteTextChar"/>
    <w:uiPriority w:val="99"/>
    <w:semiHidden/>
    <w:rsid w:val="00754B6B"/>
    <w:pPr>
      <w:spacing w:after="0" w:line="240" w:lineRule="auto"/>
    </w:pPr>
    <w:rPr>
      <w:rFonts w:ascii="Calibri" w:eastAsia="MS Mincho" w:hAnsi="Calibri" w:cs="Calibri"/>
      <w:color w:val="auto"/>
      <w:sz w:val="24"/>
      <w:szCs w:val="24"/>
    </w:rPr>
  </w:style>
  <w:style w:type="character" w:customStyle="1" w:styleId="FootnoteTextChar">
    <w:name w:val="Footnote Text Char"/>
    <w:basedOn w:val="DefaultParagraphFont"/>
    <w:link w:val="FootnoteText"/>
    <w:uiPriority w:val="99"/>
    <w:locked/>
    <w:rsid w:val="00754B6B"/>
    <w:rPr>
      <w:rFonts w:eastAsia="MS Mincho"/>
      <w:sz w:val="24"/>
      <w:szCs w:val="24"/>
    </w:rPr>
  </w:style>
  <w:style w:type="character" w:styleId="FootnoteReference">
    <w:name w:val="footnote reference"/>
    <w:basedOn w:val="DefaultParagraphFont"/>
    <w:uiPriority w:val="99"/>
    <w:semiHidden/>
    <w:rsid w:val="00754B6B"/>
    <w:rPr>
      <w:vertAlign w:val="superscript"/>
    </w:rPr>
  </w:style>
  <w:style w:type="paragraph" w:styleId="Header">
    <w:name w:val="header"/>
    <w:basedOn w:val="Normal"/>
    <w:link w:val="HeaderChar"/>
    <w:uiPriority w:val="99"/>
    <w:rsid w:val="008E69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6938"/>
    <w:rPr>
      <w:rFonts w:ascii="Lucida Grande" w:eastAsia="?????? Pro W3" w:hAnsi="Lucida Grande" w:cs="Lucida Grande"/>
      <w:color w:val="000000"/>
      <w:sz w:val="24"/>
      <w:szCs w:val="24"/>
    </w:rPr>
  </w:style>
  <w:style w:type="table" w:styleId="TableGrid">
    <w:name w:val="Table Grid"/>
    <w:basedOn w:val="TableNormal"/>
    <w:locked/>
    <w:rsid w:val="007D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038E8"/>
    <w:pPr>
      <w:spacing w:after="120" w:line="480" w:lineRule="auto"/>
      <w:ind w:left="360"/>
    </w:pPr>
  </w:style>
  <w:style w:type="character" w:customStyle="1" w:styleId="BodyTextIndent2Char">
    <w:name w:val="Body Text Indent 2 Char"/>
    <w:basedOn w:val="DefaultParagraphFont"/>
    <w:link w:val="BodyTextIndent2"/>
    <w:uiPriority w:val="99"/>
    <w:rsid w:val="008038E8"/>
    <w:rPr>
      <w:rFonts w:ascii="Lucida Grande" w:eastAsia="?????? Pro W3" w:hAnsi="Lucida Grande" w:cs="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4"/>
    <w:pPr>
      <w:spacing w:after="200" w:line="276" w:lineRule="auto"/>
    </w:pPr>
    <w:rPr>
      <w:rFonts w:ascii="Lucida Grande" w:eastAsia="?????? Pro W3" w:hAnsi="Lucida Grande" w:cs="Lucida Grand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325E4"/>
    <w:rPr>
      <w:rFonts w:ascii="Lucida Grande" w:eastAsia="?????? Pro W3" w:hAnsi="Lucida Grande" w:cs="Lucida Grande"/>
      <w:color w:val="000000"/>
      <w:sz w:val="20"/>
      <w:szCs w:val="20"/>
    </w:rPr>
  </w:style>
  <w:style w:type="paragraph" w:styleId="BodyText2">
    <w:name w:val="Body Text 2"/>
    <w:basedOn w:val="Normal"/>
    <w:link w:val="BodyText2Char"/>
    <w:uiPriority w:val="99"/>
    <w:rsid w:val="002325E4"/>
    <w:pPr>
      <w:tabs>
        <w:tab w:val="left" w:pos="1800"/>
      </w:tabs>
      <w:spacing w:after="0" w:line="360" w:lineRule="auto"/>
      <w:jc w:val="both"/>
    </w:pPr>
    <w:rPr>
      <w:rFonts w:ascii="Arial" w:eastAsia="Times New Roman" w:hAnsi="Arial" w:cs="Arial"/>
      <w:color w:val="auto"/>
      <w:sz w:val="24"/>
      <w:szCs w:val="24"/>
    </w:rPr>
  </w:style>
  <w:style w:type="character" w:customStyle="1" w:styleId="BodyText2Char">
    <w:name w:val="Body Text 2 Char"/>
    <w:basedOn w:val="DefaultParagraphFont"/>
    <w:link w:val="BodyText2"/>
    <w:uiPriority w:val="99"/>
    <w:locked/>
    <w:rsid w:val="002325E4"/>
    <w:rPr>
      <w:rFonts w:ascii="Arial" w:hAnsi="Arial" w:cs="Arial"/>
      <w:sz w:val="24"/>
      <w:szCs w:val="24"/>
    </w:rPr>
  </w:style>
  <w:style w:type="paragraph" w:styleId="PlainText">
    <w:name w:val="Plain Text"/>
    <w:basedOn w:val="Normal"/>
    <w:link w:val="PlainTextChar"/>
    <w:uiPriority w:val="99"/>
    <w:semiHidden/>
    <w:rsid w:val="002325E4"/>
    <w:pPr>
      <w:spacing w:after="0" w:line="240" w:lineRule="auto"/>
    </w:pPr>
    <w:rPr>
      <w:rFonts w:ascii="Courier New" w:eastAsia="Calibri" w:hAnsi="Courier New" w:cs="Courier New"/>
      <w:color w:val="auto"/>
      <w:sz w:val="20"/>
      <w:szCs w:val="20"/>
    </w:rPr>
  </w:style>
  <w:style w:type="character" w:customStyle="1" w:styleId="PlainTextChar">
    <w:name w:val="Plain Text Char"/>
    <w:basedOn w:val="DefaultParagraphFont"/>
    <w:link w:val="PlainText"/>
    <w:uiPriority w:val="99"/>
    <w:semiHidden/>
    <w:locked/>
    <w:rsid w:val="002325E4"/>
    <w:rPr>
      <w:rFonts w:ascii="Courier New" w:hAnsi="Courier New" w:cs="Courier New"/>
      <w:sz w:val="20"/>
      <w:szCs w:val="20"/>
    </w:rPr>
  </w:style>
  <w:style w:type="paragraph" w:styleId="BodyText">
    <w:name w:val="Body Text"/>
    <w:basedOn w:val="Normal"/>
    <w:link w:val="BodyTextChar"/>
    <w:uiPriority w:val="99"/>
    <w:rsid w:val="002325E4"/>
    <w:pPr>
      <w:spacing w:after="120"/>
    </w:pPr>
  </w:style>
  <w:style w:type="character" w:customStyle="1" w:styleId="BodyTextChar">
    <w:name w:val="Body Text Char"/>
    <w:basedOn w:val="DefaultParagraphFont"/>
    <w:link w:val="BodyText"/>
    <w:uiPriority w:val="99"/>
    <w:locked/>
    <w:rsid w:val="002325E4"/>
    <w:rPr>
      <w:rFonts w:ascii="Lucida Grande" w:eastAsia="?????? Pro W3" w:hAnsi="Lucida Grande" w:cs="Lucida Grande"/>
      <w:color w:val="000000"/>
      <w:sz w:val="24"/>
      <w:szCs w:val="24"/>
    </w:rPr>
  </w:style>
  <w:style w:type="paragraph" w:styleId="Footer">
    <w:name w:val="footer"/>
    <w:basedOn w:val="Normal"/>
    <w:link w:val="FooterChar"/>
    <w:uiPriority w:val="99"/>
    <w:rsid w:val="002325E4"/>
    <w:pPr>
      <w:tabs>
        <w:tab w:val="center" w:pos="4680"/>
        <w:tab w:val="right" w:pos="9360"/>
      </w:tabs>
    </w:pPr>
  </w:style>
  <w:style w:type="character" w:customStyle="1" w:styleId="FooterChar">
    <w:name w:val="Footer Char"/>
    <w:basedOn w:val="DefaultParagraphFont"/>
    <w:link w:val="Footer"/>
    <w:uiPriority w:val="99"/>
    <w:locked/>
    <w:rsid w:val="002325E4"/>
    <w:rPr>
      <w:rFonts w:ascii="Lucida Grande" w:eastAsia="?????? Pro W3" w:hAnsi="Lucida Grande" w:cs="Lucida Grande"/>
      <w:color w:val="000000"/>
      <w:sz w:val="24"/>
      <w:szCs w:val="24"/>
    </w:rPr>
  </w:style>
  <w:style w:type="paragraph" w:styleId="ListParagraph">
    <w:name w:val="List Paragraph"/>
    <w:basedOn w:val="Normal"/>
    <w:uiPriority w:val="99"/>
    <w:qFormat/>
    <w:rsid w:val="002325E4"/>
    <w:pPr>
      <w:ind w:left="720"/>
    </w:pPr>
    <w:rPr>
      <w:rFonts w:ascii="Calibri" w:eastAsia="Calibri" w:hAnsi="Calibri" w:cs="Calibri"/>
      <w:color w:val="auto"/>
    </w:rPr>
  </w:style>
  <w:style w:type="paragraph" w:styleId="BalloonText">
    <w:name w:val="Balloon Text"/>
    <w:basedOn w:val="Normal"/>
    <w:link w:val="BalloonTextChar"/>
    <w:uiPriority w:val="99"/>
    <w:semiHidden/>
    <w:rsid w:val="00DD06A6"/>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DD06A6"/>
    <w:rPr>
      <w:rFonts w:ascii="Lucida Grande" w:eastAsia="?????? Pro W3" w:hAnsi="Lucida Grande" w:cs="Lucida Grande"/>
      <w:color w:val="000000"/>
      <w:sz w:val="18"/>
      <w:szCs w:val="18"/>
    </w:rPr>
  </w:style>
  <w:style w:type="character" w:styleId="CommentReference">
    <w:name w:val="annotation reference"/>
    <w:basedOn w:val="DefaultParagraphFont"/>
    <w:uiPriority w:val="99"/>
    <w:semiHidden/>
    <w:rsid w:val="00DD06A6"/>
    <w:rPr>
      <w:sz w:val="18"/>
      <w:szCs w:val="18"/>
    </w:rPr>
  </w:style>
  <w:style w:type="paragraph" w:styleId="CommentText">
    <w:name w:val="annotation text"/>
    <w:basedOn w:val="Normal"/>
    <w:link w:val="CommentTextChar"/>
    <w:uiPriority w:val="99"/>
    <w:semiHidden/>
    <w:rsid w:val="00DD06A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D06A6"/>
    <w:rPr>
      <w:rFonts w:ascii="Lucida Grande" w:eastAsia="?????? Pro W3" w:hAnsi="Lucida Grande" w:cs="Lucida Grande"/>
      <w:color w:val="000000"/>
      <w:sz w:val="24"/>
      <w:szCs w:val="24"/>
    </w:rPr>
  </w:style>
  <w:style w:type="paragraph" w:styleId="CommentSubject">
    <w:name w:val="annotation subject"/>
    <w:basedOn w:val="CommentText"/>
    <w:next w:val="CommentText"/>
    <w:link w:val="CommentSubjectChar"/>
    <w:uiPriority w:val="99"/>
    <w:semiHidden/>
    <w:rsid w:val="00DD06A6"/>
    <w:rPr>
      <w:b/>
      <w:bCs/>
      <w:sz w:val="20"/>
      <w:szCs w:val="20"/>
    </w:rPr>
  </w:style>
  <w:style w:type="character" w:customStyle="1" w:styleId="CommentSubjectChar">
    <w:name w:val="Comment Subject Char"/>
    <w:basedOn w:val="CommentTextChar"/>
    <w:link w:val="CommentSubject"/>
    <w:uiPriority w:val="99"/>
    <w:semiHidden/>
    <w:locked/>
    <w:rsid w:val="00DD06A6"/>
    <w:rPr>
      <w:rFonts w:ascii="Lucida Grande" w:eastAsia="?????? Pro W3" w:hAnsi="Lucida Grande" w:cs="Lucida Grande"/>
      <w:b/>
      <w:bCs/>
      <w:color w:val="000000"/>
      <w:sz w:val="20"/>
      <w:szCs w:val="20"/>
    </w:rPr>
  </w:style>
  <w:style w:type="paragraph" w:styleId="FootnoteText">
    <w:name w:val="footnote text"/>
    <w:basedOn w:val="Normal"/>
    <w:link w:val="FootnoteTextChar"/>
    <w:uiPriority w:val="99"/>
    <w:semiHidden/>
    <w:rsid w:val="00754B6B"/>
    <w:pPr>
      <w:spacing w:after="0" w:line="240" w:lineRule="auto"/>
    </w:pPr>
    <w:rPr>
      <w:rFonts w:ascii="Calibri" w:eastAsia="MS Mincho" w:hAnsi="Calibri" w:cs="Calibri"/>
      <w:color w:val="auto"/>
      <w:sz w:val="24"/>
      <w:szCs w:val="24"/>
    </w:rPr>
  </w:style>
  <w:style w:type="character" w:customStyle="1" w:styleId="FootnoteTextChar">
    <w:name w:val="Footnote Text Char"/>
    <w:basedOn w:val="DefaultParagraphFont"/>
    <w:link w:val="FootnoteText"/>
    <w:uiPriority w:val="99"/>
    <w:locked/>
    <w:rsid w:val="00754B6B"/>
    <w:rPr>
      <w:rFonts w:eastAsia="MS Mincho"/>
      <w:sz w:val="24"/>
      <w:szCs w:val="24"/>
    </w:rPr>
  </w:style>
  <w:style w:type="character" w:styleId="FootnoteReference">
    <w:name w:val="footnote reference"/>
    <w:basedOn w:val="DefaultParagraphFont"/>
    <w:uiPriority w:val="99"/>
    <w:semiHidden/>
    <w:rsid w:val="00754B6B"/>
    <w:rPr>
      <w:vertAlign w:val="superscript"/>
    </w:rPr>
  </w:style>
  <w:style w:type="paragraph" w:styleId="Header">
    <w:name w:val="header"/>
    <w:basedOn w:val="Normal"/>
    <w:link w:val="HeaderChar"/>
    <w:uiPriority w:val="99"/>
    <w:rsid w:val="008E69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6938"/>
    <w:rPr>
      <w:rFonts w:ascii="Lucida Grande" w:eastAsia="?????? Pro W3" w:hAnsi="Lucida Grande" w:cs="Lucida Grande"/>
      <w:color w:val="000000"/>
      <w:sz w:val="24"/>
      <w:szCs w:val="24"/>
    </w:rPr>
  </w:style>
  <w:style w:type="table" w:styleId="TableGrid">
    <w:name w:val="Table Grid"/>
    <w:basedOn w:val="TableNormal"/>
    <w:locked/>
    <w:rsid w:val="007D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038E8"/>
    <w:pPr>
      <w:spacing w:after="120" w:line="480" w:lineRule="auto"/>
      <w:ind w:left="360"/>
    </w:pPr>
  </w:style>
  <w:style w:type="character" w:customStyle="1" w:styleId="BodyTextIndent2Char">
    <w:name w:val="Body Text Indent 2 Char"/>
    <w:basedOn w:val="DefaultParagraphFont"/>
    <w:link w:val="BodyTextIndent2"/>
    <w:uiPriority w:val="99"/>
    <w:rsid w:val="008038E8"/>
    <w:rPr>
      <w:rFonts w:ascii="Lucida Grande" w:eastAsia="?????? Pro W3"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8439">
      <w:bodyDiv w:val="1"/>
      <w:marLeft w:val="0"/>
      <w:marRight w:val="0"/>
      <w:marTop w:val="0"/>
      <w:marBottom w:val="0"/>
      <w:divBdr>
        <w:top w:val="none" w:sz="0" w:space="0" w:color="auto"/>
        <w:left w:val="none" w:sz="0" w:space="0" w:color="auto"/>
        <w:bottom w:val="none" w:sz="0" w:space="0" w:color="auto"/>
        <w:right w:val="none" w:sz="0" w:space="0" w:color="auto"/>
      </w:divBdr>
    </w:div>
    <w:div w:id="1701011383">
      <w:marLeft w:val="0"/>
      <w:marRight w:val="0"/>
      <w:marTop w:val="0"/>
      <w:marBottom w:val="0"/>
      <w:divBdr>
        <w:top w:val="none" w:sz="0" w:space="0" w:color="auto"/>
        <w:left w:val="none" w:sz="0" w:space="0" w:color="auto"/>
        <w:bottom w:val="none" w:sz="0" w:space="0" w:color="auto"/>
        <w:right w:val="none" w:sz="0" w:space="0" w:color="auto"/>
      </w:divBdr>
    </w:div>
    <w:div w:id="18425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219F-D309-49DC-8BBB-C06D867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User2.legis</cp:lastModifiedBy>
  <cp:revision>8</cp:revision>
  <cp:lastPrinted>2016-10-19T09:25:00Z</cp:lastPrinted>
  <dcterms:created xsi:type="dcterms:W3CDTF">2016-10-21T07:14:00Z</dcterms:created>
  <dcterms:modified xsi:type="dcterms:W3CDTF">2016-10-21T07:26:00Z</dcterms:modified>
</cp:coreProperties>
</file>