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A5" w:rsidRPr="001D4750" w:rsidRDefault="000F62A5" w:rsidP="000F62A5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1D4750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0F62A5" w:rsidRPr="001D4750" w:rsidRDefault="000F62A5" w:rsidP="000F62A5">
      <w:pPr>
        <w:tabs>
          <w:tab w:val="left" w:pos="360"/>
        </w:tabs>
        <w:ind w:left="360" w:hanging="360"/>
        <w:jc w:val="center"/>
        <w:rPr>
          <w:rFonts w:asciiTheme="minorBidi" w:hAnsiTheme="minorBidi"/>
          <w:b/>
          <w:color w:val="000000"/>
          <w:sz w:val="28"/>
          <w:szCs w:val="28"/>
        </w:rPr>
      </w:pPr>
    </w:p>
    <w:p w:rsidR="000F62A5" w:rsidRPr="001D4750" w:rsidRDefault="000F62A5" w:rsidP="00FE2805">
      <w:pPr>
        <w:tabs>
          <w:tab w:val="left" w:pos="360"/>
        </w:tabs>
        <w:ind w:left="360" w:hanging="360"/>
        <w:jc w:val="center"/>
        <w:rPr>
          <w:rFonts w:asciiTheme="minorBidi" w:hAnsiTheme="minorBidi"/>
          <w:b/>
          <w:color w:val="000000"/>
          <w:sz w:val="28"/>
          <w:szCs w:val="28"/>
        </w:rPr>
      </w:pPr>
      <w:r w:rsidRPr="001D4750">
        <w:rPr>
          <w:rFonts w:asciiTheme="minorBidi" w:hAnsiTheme="minorBidi"/>
          <w:b/>
          <w:color w:val="000000"/>
          <w:sz w:val="28"/>
          <w:szCs w:val="28"/>
        </w:rPr>
        <w:t>Bill No.</w:t>
      </w:r>
      <w:r w:rsidRPr="00811481">
        <w:rPr>
          <w:rFonts w:asciiTheme="minorBidi" w:hAnsiTheme="minorBidi"/>
          <w:b/>
          <w:color w:val="000000"/>
          <w:sz w:val="28"/>
          <w:szCs w:val="28"/>
        </w:rPr>
        <w:t xml:space="preserve"> 3</w:t>
      </w:r>
      <w:r w:rsidR="00FE2805">
        <w:rPr>
          <w:rFonts w:asciiTheme="minorBidi" w:hAnsiTheme="minorBidi"/>
          <w:b/>
          <w:color w:val="000000"/>
          <w:sz w:val="28"/>
          <w:szCs w:val="28"/>
        </w:rPr>
        <w:t>2</w:t>
      </w:r>
      <w:bookmarkStart w:id="0" w:name="_GoBack"/>
      <w:bookmarkEnd w:id="0"/>
      <w:r w:rsidRPr="001D4750">
        <w:rPr>
          <w:rFonts w:asciiTheme="minorBidi" w:hAnsiTheme="minorBidi"/>
          <w:b/>
          <w:color w:val="000000"/>
          <w:sz w:val="28"/>
          <w:szCs w:val="28"/>
        </w:rPr>
        <w:t xml:space="preserve"> of 2016</w:t>
      </w:r>
    </w:p>
    <w:p w:rsidR="000F62A5" w:rsidRPr="001D4750" w:rsidRDefault="000F62A5" w:rsidP="000F62A5">
      <w:pPr>
        <w:jc w:val="center"/>
        <w:rPr>
          <w:rFonts w:asciiTheme="minorBidi" w:hAnsiTheme="minorBidi"/>
          <w:b/>
          <w:sz w:val="30"/>
          <w:szCs w:val="30"/>
        </w:rPr>
      </w:pPr>
    </w:p>
    <w:p w:rsidR="000F62A5" w:rsidRPr="00D37B4F" w:rsidRDefault="00D37B4F" w:rsidP="000F62A5">
      <w:pPr>
        <w:jc w:val="center"/>
        <w:rPr>
          <w:rFonts w:asciiTheme="minorBidi" w:hAnsiTheme="minorBidi"/>
          <w:b/>
        </w:rPr>
      </w:pPr>
      <w:r w:rsidRPr="00D37B4F">
        <w:rPr>
          <w:rFonts w:asciiTheme="minorBidi" w:hAnsiTheme="minorBidi"/>
          <w:b/>
        </w:rPr>
        <w:t xml:space="preserve">THE PUNJAB AGRICULTURE, FOOD AND DRUG AUTHORITY (AMENDMENT) BILL </w:t>
      </w:r>
      <w:r w:rsidR="000F62A5" w:rsidRPr="00D37B4F">
        <w:rPr>
          <w:rFonts w:asciiTheme="minorBidi" w:hAnsiTheme="minorBidi"/>
          <w:b/>
        </w:rPr>
        <w:t>2016</w:t>
      </w:r>
    </w:p>
    <w:p w:rsidR="008801ED" w:rsidRDefault="008801ED" w:rsidP="005E283D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Cs/>
        </w:rPr>
      </w:pPr>
    </w:p>
    <w:p w:rsidR="000F62A5" w:rsidRDefault="008801ED" w:rsidP="005E283D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A</w:t>
      </w:r>
    </w:p>
    <w:p w:rsidR="008801ED" w:rsidRPr="005E283D" w:rsidRDefault="008801ED" w:rsidP="005E283D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Bill</w:t>
      </w:r>
    </w:p>
    <w:p w:rsidR="001D7E9C" w:rsidRPr="005E283D" w:rsidRDefault="001D7E9C" w:rsidP="005E283D">
      <w:pPr>
        <w:ind w:right="504"/>
        <w:jc w:val="center"/>
        <w:rPr>
          <w:rFonts w:asciiTheme="minorBidi" w:hAnsiTheme="minorBidi" w:cstheme="minorBidi"/>
          <w:i/>
        </w:rPr>
      </w:pPr>
      <w:proofErr w:type="gramStart"/>
      <w:r w:rsidRPr="005E283D">
        <w:rPr>
          <w:rFonts w:asciiTheme="minorBidi" w:hAnsiTheme="minorBidi" w:cstheme="minorBidi"/>
          <w:i/>
        </w:rPr>
        <w:t>to</w:t>
      </w:r>
      <w:proofErr w:type="gramEnd"/>
      <w:r w:rsidRPr="005E283D">
        <w:rPr>
          <w:rFonts w:asciiTheme="minorBidi" w:hAnsiTheme="minorBidi" w:cstheme="minorBidi"/>
          <w:i/>
        </w:rPr>
        <w:t xml:space="preserve"> amend the Punjab </w:t>
      </w:r>
      <w:r w:rsidR="00E8298D" w:rsidRPr="005E283D">
        <w:rPr>
          <w:rFonts w:asciiTheme="minorBidi" w:hAnsiTheme="minorBidi" w:cstheme="minorBidi"/>
          <w:i/>
        </w:rPr>
        <w:t>Agriculture, Food and Drug Authority Act 2016</w:t>
      </w:r>
      <w:r w:rsidRPr="005E283D">
        <w:rPr>
          <w:rFonts w:asciiTheme="minorBidi" w:hAnsiTheme="minorBidi" w:cstheme="minorBidi"/>
          <w:i/>
        </w:rPr>
        <w:t>.</w:t>
      </w:r>
    </w:p>
    <w:p w:rsidR="001D7E9C" w:rsidRPr="005E283D" w:rsidRDefault="001D7E9C" w:rsidP="005E283D">
      <w:pPr>
        <w:ind w:right="-36"/>
        <w:jc w:val="both"/>
        <w:rPr>
          <w:rFonts w:asciiTheme="minorBidi" w:hAnsiTheme="minorBidi" w:cstheme="minorBidi"/>
          <w:i/>
        </w:rPr>
      </w:pPr>
      <w:r w:rsidRPr="005E283D">
        <w:rPr>
          <w:rFonts w:asciiTheme="minorBidi" w:hAnsiTheme="minorBidi" w:cstheme="minorBidi"/>
        </w:rPr>
        <w:t xml:space="preserve">It is necessary to amend the </w:t>
      </w:r>
      <w:r w:rsidRPr="005E283D">
        <w:rPr>
          <w:rFonts w:asciiTheme="minorBidi" w:hAnsiTheme="minorBidi" w:cstheme="minorBidi"/>
          <w:iCs/>
        </w:rPr>
        <w:t xml:space="preserve">Punjab </w:t>
      </w:r>
      <w:r w:rsidR="00E8298D" w:rsidRPr="005E283D">
        <w:rPr>
          <w:rFonts w:asciiTheme="minorBidi" w:hAnsiTheme="minorBidi" w:cstheme="minorBidi"/>
          <w:iCs/>
        </w:rPr>
        <w:t>Agriculture, Food and Drug Authority Act</w:t>
      </w:r>
      <w:r w:rsidRPr="005E283D">
        <w:rPr>
          <w:rFonts w:asciiTheme="minorBidi" w:hAnsiTheme="minorBidi" w:cstheme="minorBidi"/>
          <w:iCs/>
        </w:rPr>
        <w:t xml:space="preserve"> </w:t>
      </w:r>
      <w:r w:rsidR="00E8298D" w:rsidRPr="005E283D">
        <w:rPr>
          <w:rFonts w:asciiTheme="minorBidi" w:hAnsiTheme="minorBidi" w:cstheme="minorBidi"/>
          <w:iCs/>
        </w:rPr>
        <w:t xml:space="preserve">2016 </w:t>
      </w:r>
      <w:r w:rsidRPr="005E283D">
        <w:rPr>
          <w:rFonts w:asciiTheme="minorBidi" w:hAnsiTheme="minorBidi" w:cstheme="minorBidi"/>
          <w:iCs/>
        </w:rPr>
        <w:t>(</w:t>
      </w:r>
      <w:r w:rsidR="00E8298D" w:rsidRPr="005E283D">
        <w:rPr>
          <w:rFonts w:asciiTheme="minorBidi" w:hAnsiTheme="minorBidi" w:cstheme="minorBidi"/>
          <w:iCs/>
        </w:rPr>
        <w:t>XXXII</w:t>
      </w:r>
      <w:r w:rsidRPr="005E283D">
        <w:rPr>
          <w:rFonts w:asciiTheme="minorBidi" w:hAnsiTheme="minorBidi" w:cstheme="minorBidi"/>
          <w:iCs/>
        </w:rPr>
        <w:t xml:space="preserve"> of </w:t>
      </w:r>
      <w:r w:rsidR="00E8298D" w:rsidRPr="005E283D">
        <w:rPr>
          <w:rFonts w:asciiTheme="minorBidi" w:hAnsiTheme="minorBidi" w:cstheme="minorBidi"/>
          <w:iCs/>
        </w:rPr>
        <w:t>2016</w:t>
      </w:r>
      <w:r w:rsidRPr="005E283D">
        <w:rPr>
          <w:rFonts w:asciiTheme="minorBidi" w:hAnsiTheme="minorBidi" w:cstheme="minorBidi"/>
          <w:iCs/>
        </w:rPr>
        <w:t xml:space="preserve">) </w:t>
      </w:r>
      <w:r w:rsidRPr="005E283D">
        <w:rPr>
          <w:rFonts w:asciiTheme="minorBidi" w:hAnsiTheme="minorBidi" w:cstheme="minorBidi"/>
        </w:rPr>
        <w:t xml:space="preserve">for </w:t>
      </w:r>
      <w:r w:rsidR="00C01552" w:rsidRPr="005E283D">
        <w:rPr>
          <w:rFonts w:asciiTheme="minorBidi" w:hAnsiTheme="minorBidi" w:cstheme="minorBidi"/>
        </w:rPr>
        <w:t xml:space="preserve">including the core departments as members of the Authority </w:t>
      </w:r>
      <w:r w:rsidR="00C01552" w:rsidRPr="005E283D">
        <w:rPr>
          <w:rFonts w:asciiTheme="minorBidi" w:hAnsiTheme="minorBidi" w:cstheme="minorBidi"/>
          <w:i/>
        </w:rPr>
        <w:t>inter alia</w:t>
      </w:r>
      <w:r w:rsidR="00C01552" w:rsidRPr="005E283D">
        <w:rPr>
          <w:rFonts w:asciiTheme="minorBidi" w:hAnsiTheme="minorBidi" w:cstheme="minorBidi"/>
        </w:rPr>
        <w:t xml:space="preserve"> for effective representation and decision making</w:t>
      </w:r>
      <w:r w:rsidR="00744D4A" w:rsidRPr="005E283D">
        <w:rPr>
          <w:rFonts w:asciiTheme="minorBidi" w:hAnsiTheme="minorBidi" w:cstheme="minorBidi"/>
        </w:rPr>
        <w:t xml:space="preserve"> </w:t>
      </w:r>
      <w:r w:rsidR="00C01552" w:rsidRPr="005E283D">
        <w:rPr>
          <w:rFonts w:asciiTheme="minorBidi" w:hAnsiTheme="minorBidi" w:cstheme="minorBidi"/>
        </w:rPr>
        <w:t xml:space="preserve">by the </w:t>
      </w:r>
      <w:r w:rsidR="00744D4A" w:rsidRPr="005E283D">
        <w:rPr>
          <w:rFonts w:asciiTheme="minorBidi" w:hAnsiTheme="minorBidi" w:cstheme="minorBidi"/>
        </w:rPr>
        <w:t>Authority</w:t>
      </w:r>
      <w:r w:rsidRPr="005E283D">
        <w:rPr>
          <w:rFonts w:asciiTheme="minorBidi" w:hAnsiTheme="minorBidi" w:cstheme="minorBidi"/>
        </w:rPr>
        <w:t>.</w:t>
      </w:r>
    </w:p>
    <w:p w:rsidR="001768C3" w:rsidRPr="005E283D" w:rsidRDefault="001768C3" w:rsidP="00527540">
      <w:pPr>
        <w:spacing w:before="120"/>
        <w:jc w:val="both"/>
        <w:rPr>
          <w:rFonts w:asciiTheme="minorBidi" w:hAnsiTheme="minorBidi" w:cstheme="minorBidi"/>
        </w:rPr>
      </w:pPr>
      <w:r w:rsidRPr="005E283D">
        <w:rPr>
          <w:rFonts w:asciiTheme="minorBidi" w:hAnsiTheme="minorBidi" w:cstheme="minorBidi"/>
        </w:rPr>
        <w:t>Be it enacted by the Provincial Assembly of the Punjab as follows:</w:t>
      </w:r>
    </w:p>
    <w:p w:rsidR="000F62A5" w:rsidRPr="005E283D" w:rsidRDefault="000F62A5" w:rsidP="005E283D">
      <w:pPr>
        <w:jc w:val="both"/>
        <w:rPr>
          <w:rFonts w:asciiTheme="minorBidi" w:hAnsiTheme="minorBidi" w:cstheme="minorBidi"/>
          <w:b/>
        </w:rPr>
      </w:pPr>
    </w:p>
    <w:p w:rsidR="001D7E9C" w:rsidRPr="005E283D" w:rsidRDefault="001D7E9C" w:rsidP="005E283D">
      <w:pPr>
        <w:jc w:val="both"/>
        <w:rPr>
          <w:rFonts w:asciiTheme="minorBidi" w:hAnsiTheme="minorBidi" w:cstheme="minorBidi"/>
        </w:rPr>
      </w:pPr>
      <w:r w:rsidRPr="005E283D">
        <w:rPr>
          <w:rFonts w:asciiTheme="minorBidi" w:hAnsiTheme="minorBidi" w:cstheme="minorBidi"/>
          <w:b/>
        </w:rPr>
        <w:t>1.</w:t>
      </w:r>
      <w:r w:rsidRPr="005E283D">
        <w:rPr>
          <w:rFonts w:asciiTheme="minorBidi" w:hAnsiTheme="minorBidi" w:cstheme="minorBidi"/>
          <w:b/>
        </w:rPr>
        <w:tab/>
        <w:t>Short title and commencement</w:t>
      </w:r>
      <w:proofErr w:type="gramStart"/>
      <w:r w:rsidRPr="005E283D">
        <w:rPr>
          <w:rFonts w:asciiTheme="minorBidi" w:hAnsiTheme="minorBidi" w:cstheme="minorBidi"/>
        </w:rPr>
        <w:t>.–</w:t>
      </w:r>
      <w:proofErr w:type="gramEnd"/>
      <w:r w:rsidRPr="005E283D">
        <w:rPr>
          <w:rFonts w:asciiTheme="minorBidi" w:hAnsiTheme="minorBidi" w:cstheme="minorBidi"/>
        </w:rPr>
        <w:t xml:space="preserve"> (1) This </w:t>
      </w:r>
      <w:r w:rsidR="00D868F4">
        <w:rPr>
          <w:rFonts w:asciiTheme="minorBidi" w:hAnsiTheme="minorBidi" w:cstheme="minorBidi"/>
        </w:rPr>
        <w:t>Act</w:t>
      </w:r>
      <w:r w:rsidRPr="005E283D">
        <w:rPr>
          <w:rFonts w:asciiTheme="minorBidi" w:hAnsiTheme="minorBidi" w:cstheme="minorBidi"/>
        </w:rPr>
        <w:t xml:space="preserve"> may be cited as the </w:t>
      </w:r>
      <w:r w:rsidR="00E8298D" w:rsidRPr="005E283D">
        <w:rPr>
          <w:rFonts w:asciiTheme="minorBidi" w:hAnsiTheme="minorBidi" w:cstheme="minorBidi"/>
          <w:iCs/>
        </w:rPr>
        <w:t>Punjab Agriculture, Food and Drug Authority</w:t>
      </w:r>
      <w:r w:rsidRPr="005E283D">
        <w:rPr>
          <w:rFonts w:asciiTheme="minorBidi" w:hAnsiTheme="minorBidi" w:cstheme="minorBidi"/>
          <w:iCs/>
        </w:rPr>
        <w:t xml:space="preserve"> (Amendment) </w:t>
      </w:r>
      <w:r w:rsidR="00D868F4">
        <w:rPr>
          <w:rFonts w:asciiTheme="minorBidi" w:hAnsiTheme="minorBidi" w:cstheme="minorBidi"/>
          <w:iCs/>
        </w:rPr>
        <w:t>Act</w:t>
      </w:r>
      <w:r w:rsidRPr="005E283D">
        <w:rPr>
          <w:rFonts w:asciiTheme="minorBidi" w:hAnsiTheme="minorBidi" w:cstheme="minorBidi"/>
          <w:iCs/>
        </w:rPr>
        <w:t xml:space="preserve"> 2016</w:t>
      </w:r>
      <w:r w:rsidRPr="005E283D">
        <w:rPr>
          <w:rFonts w:asciiTheme="minorBidi" w:hAnsiTheme="minorBidi" w:cstheme="minorBidi"/>
        </w:rPr>
        <w:t>.</w:t>
      </w:r>
    </w:p>
    <w:p w:rsidR="001D7E9C" w:rsidRPr="005E283D" w:rsidRDefault="001D7E9C" w:rsidP="005E283D">
      <w:pPr>
        <w:pStyle w:val="BodyText2"/>
        <w:spacing w:after="0" w:line="240" w:lineRule="auto"/>
        <w:ind w:firstLine="720"/>
        <w:rPr>
          <w:rFonts w:asciiTheme="minorBidi" w:hAnsiTheme="minorBidi" w:cstheme="minorBidi"/>
          <w:lang w:val="en-US"/>
        </w:rPr>
      </w:pPr>
      <w:r w:rsidRPr="005E283D">
        <w:rPr>
          <w:rFonts w:asciiTheme="minorBidi" w:hAnsiTheme="minorBidi" w:cstheme="minorBidi"/>
        </w:rPr>
        <w:t>(2)</w:t>
      </w:r>
      <w:r w:rsidRPr="005E283D">
        <w:rPr>
          <w:rFonts w:asciiTheme="minorBidi" w:hAnsiTheme="minorBidi" w:cstheme="minorBidi"/>
        </w:rPr>
        <w:tab/>
        <w:t>It shall come into force at once.</w:t>
      </w:r>
    </w:p>
    <w:p w:rsidR="00C06A96" w:rsidRPr="005E283D" w:rsidRDefault="00C06A96" w:rsidP="005E283D">
      <w:pPr>
        <w:pStyle w:val="ListParagraph"/>
        <w:ind w:left="0"/>
        <w:contextualSpacing w:val="0"/>
        <w:jc w:val="both"/>
        <w:rPr>
          <w:rFonts w:asciiTheme="minorBidi" w:hAnsiTheme="minorBidi" w:cstheme="minorBidi"/>
          <w:b/>
        </w:rPr>
      </w:pPr>
    </w:p>
    <w:p w:rsidR="001D7E9C" w:rsidRPr="005E283D" w:rsidRDefault="001D7E9C" w:rsidP="005E283D">
      <w:pPr>
        <w:pStyle w:val="ListParagraph"/>
        <w:ind w:left="0"/>
        <w:contextualSpacing w:val="0"/>
        <w:jc w:val="both"/>
        <w:rPr>
          <w:rFonts w:asciiTheme="minorBidi" w:hAnsiTheme="minorBidi" w:cstheme="minorBidi"/>
        </w:rPr>
      </w:pPr>
      <w:r w:rsidRPr="005E283D">
        <w:rPr>
          <w:rFonts w:asciiTheme="minorBidi" w:hAnsiTheme="minorBidi" w:cstheme="minorBidi"/>
          <w:b/>
        </w:rPr>
        <w:t>2.</w:t>
      </w:r>
      <w:r w:rsidRPr="005E283D">
        <w:rPr>
          <w:rFonts w:asciiTheme="minorBidi" w:hAnsiTheme="minorBidi" w:cstheme="minorBidi"/>
          <w:b/>
        </w:rPr>
        <w:tab/>
        <w:t xml:space="preserve">Amendment in section </w:t>
      </w:r>
      <w:r w:rsidR="00E8298D" w:rsidRPr="005E283D">
        <w:rPr>
          <w:rFonts w:asciiTheme="minorBidi" w:hAnsiTheme="minorBidi" w:cstheme="minorBidi"/>
          <w:b/>
        </w:rPr>
        <w:t>3</w:t>
      </w:r>
      <w:r w:rsidRPr="005E283D">
        <w:rPr>
          <w:rFonts w:asciiTheme="minorBidi" w:hAnsiTheme="minorBidi" w:cstheme="minorBidi"/>
          <w:b/>
        </w:rPr>
        <w:t xml:space="preserve"> of </w:t>
      </w:r>
      <w:r w:rsidR="00E8298D" w:rsidRPr="005E283D">
        <w:rPr>
          <w:rFonts w:asciiTheme="minorBidi" w:hAnsiTheme="minorBidi" w:cstheme="minorBidi"/>
          <w:b/>
        </w:rPr>
        <w:t>Act</w:t>
      </w:r>
      <w:r w:rsidRPr="005E283D">
        <w:rPr>
          <w:rFonts w:asciiTheme="minorBidi" w:hAnsiTheme="minorBidi" w:cstheme="minorBidi"/>
          <w:b/>
        </w:rPr>
        <w:t xml:space="preserve"> </w:t>
      </w:r>
      <w:r w:rsidR="00E8298D" w:rsidRPr="005E283D">
        <w:rPr>
          <w:rFonts w:asciiTheme="minorBidi" w:hAnsiTheme="minorBidi" w:cstheme="minorBidi"/>
          <w:b/>
        </w:rPr>
        <w:t>XXXII</w:t>
      </w:r>
      <w:r w:rsidRPr="005E283D">
        <w:rPr>
          <w:rFonts w:asciiTheme="minorBidi" w:hAnsiTheme="minorBidi" w:cstheme="minorBidi"/>
          <w:b/>
        </w:rPr>
        <w:t xml:space="preserve"> of </w:t>
      </w:r>
      <w:r w:rsidR="00E8298D" w:rsidRPr="005E283D">
        <w:rPr>
          <w:rFonts w:asciiTheme="minorBidi" w:hAnsiTheme="minorBidi" w:cstheme="minorBidi"/>
          <w:b/>
        </w:rPr>
        <w:t>2016</w:t>
      </w:r>
      <w:r w:rsidRPr="005E283D">
        <w:rPr>
          <w:rFonts w:asciiTheme="minorBidi" w:hAnsiTheme="minorBidi" w:cstheme="minorBidi"/>
        </w:rPr>
        <w:t xml:space="preserve">.– In the </w:t>
      </w:r>
      <w:r w:rsidR="00E8298D" w:rsidRPr="005E283D">
        <w:rPr>
          <w:rFonts w:asciiTheme="minorBidi" w:hAnsiTheme="minorBidi" w:cstheme="minorBidi"/>
          <w:iCs/>
        </w:rPr>
        <w:t>Punjab Agriculture, Food and Drug Authority Act 2016 (XXXII of 2016)</w:t>
      </w:r>
      <w:r w:rsidRPr="005E283D">
        <w:rPr>
          <w:rFonts w:asciiTheme="minorBidi" w:hAnsiTheme="minorBidi" w:cstheme="minorBidi"/>
          <w:bCs/>
          <w:spacing w:val="-5"/>
        </w:rPr>
        <w:t xml:space="preserve">, </w:t>
      </w:r>
      <w:r w:rsidR="00E8298D" w:rsidRPr="005E283D">
        <w:rPr>
          <w:rFonts w:asciiTheme="minorBidi" w:hAnsiTheme="minorBidi" w:cstheme="minorBidi"/>
          <w:bCs/>
          <w:spacing w:val="-5"/>
        </w:rPr>
        <w:t xml:space="preserve">in section 3, </w:t>
      </w:r>
      <w:r w:rsidRPr="005E283D">
        <w:rPr>
          <w:rFonts w:asciiTheme="minorBidi" w:hAnsiTheme="minorBidi" w:cstheme="minorBidi"/>
          <w:bCs/>
          <w:spacing w:val="-5"/>
        </w:rPr>
        <w:t>for</w:t>
      </w:r>
      <w:r w:rsidR="00E8298D" w:rsidRPr="005E283D">
        <w:rPr>
          <w:rFonts w:asciiTheme="minorBidi" w:hAnsiTheme="minorBidi" w:cstheme="minorBidi"/>
          <w:bCs/>
          <w:spacing w:val="-5"/>
        </w:rPr>
        <w:t xml:space="preserve"> subsection</w:t>
      </w:r>
      <w:r w:rsidR="00490FBF" w:rsidRPr="005E283D">
        <w:rPr>
          <w:rFonts w:asciiTheme="minorBidi" w:hAnsiTheme="minorBidi" w:cstheme="minorBidi"/>
          <w:bCs/>
          <w:spacing w:val="-5"/>
        </w:rPr>
        <w:t>s</w:t>
      </w:r>
      <w:r w:rsidR="00E8298D" w:rsidRPr="005E283D">
        <w:rPr>
          <w:rFonts w:asciiTheme="minorBidi" w:hAnsiTheme="minorBidi" w:cstheme="minorBidi"/>
          <w:bCs/>
          <w:spacing w:val="-5"/>
        </w:rPr>
        <w:t xml:space="preserve"> (3)</w:t>
      </w:r>
      <w:r w:rsidR="00490FBF" w:rsidRPr="005E283D">
        <w:rPr>
          <w:rFonts w:asciiTheme="minorBidi" w:hAnsiTheme="minorBidi" w:cstheme="minorBidi"/>
          <w:bCs/>
          <w:spacing w:val="-5"/>
        </w:rPr>
        <w:t xml:space="preserve"> and (4)</w:t>
      </w:r>
      <w:r w:rsidRPr="005E283D">
        <w:rPr>
          <w:rFonts w:asciiTheme="minorBidi" w:hAnsiTheme="minorBidi" w:cstheme="minorBidi"/>
        </w:rPr>
        <w:t>, the following shall be substituted:</w:t>
      </w:r>
    </w:p>
    <w:p w:rsidR="009D74B7" w:rsidRPr="005E283D" w:rsidRDefault="009D74B7" w:rsidP="007C1F51">
      <w:pPr>
        <w:pStyle w:val="ListParagraph"/>
        <w:tabs>
          <w:tab w:val="left" w:pos="1260"/>
        </w:tabs>
        <w:ind w:left="360" w:right="281" w:firstLine="27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“(3)</w:t>
      </w:r>
      <w:r w:rsidRPr="005E283D">
        <w:rPr>
          <w:rFonts w:asciiTheme="minorBidi" w:hAnsiTheme="minorBidi" w:cstheme="minorBidi"/>
          <w:bCs/>
        </w:rPr>
        <w:tab/>
        <w:t>The Authority shall consist of the Chairperson who shall be the Chief Minister or a Minister nominated by the Chief Minister and the following members:</w:t>
      </w:r>
    </w:p>
    <w:p w:rsidR="009D74B7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(a)</w:t>
      </w:r>
      <w:r w:rsidRPr="005E283D">
        <w:rPr>
          <w:rFonts w:asciiTheme="minorBidi" w:hAnsiTheme="minorBidi" w:cstheme="minorBidi"/>
          <w:bCs/>
        </w:rPr>
        <w:tab/>
        <w:t>Vice Chairperson;</w:t>
      </w:r>
    </w:p>
    <w:p w:rsidR="009D74B7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(b)</w:t>
      </w:r>
      <w:r w:rsidRPr="005E283D">
        <w:rPr>
          <w:rFonts w:asciiTheme="minorBidi" w:hAnsiTheme="minorBidi" w:cstheme="minorBidi"/>
          <w:bCs/>
        </w:rPr>
        <w:tab/>
        <w:t xml:space="preserve">Minister for Primary and Secondary Healthcare or Advisor to </w:t>
      </w:r>
      <w:r w:rsidR="00C01552" w:rsidRPr="005E283D">
        <w:rPr>
          <w:rFonts w:asciiTheme="minorBidi" w:hAnsiTheme="minorBidi" w:cstheme="minorBidi"/>
          <w:bCs/>
        </w:rPr>
        <w:t xml:space="preserve">the </w:t>
      </w:r>
      <w:r w:rsidRPr="005E283D">
        <w:rPr>
          <w:rFonts w:asciiTheme="minorBidi" w:hAnsiTheme="minorBidi" w:cstheme="minorBidi"/>
          <w:bCs/>
        </w:rPr>
        <w:t>Chief Minister for Primary and Secondary Healthcare;</w:t>
      </w:r>
    </w:p>
    <w:p w:rsidR="009D74B7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(c)</w:t>
      </w:r>
      <w:r w:rsidRPr="005E283D">
        <w:rPr>
          <w:rFonts w:asciiTheme="minorBidi" w:hAnsiTheme="minorBidi" w:cstheme="minorBidi"/>
          <w:bCs/>
        </w:rPr>
        <w:tab/>
        <w:t>Minister for Agriculture;</w:t>
      </w:r>
    </w:p>
    <w:p w:rsidR="009D74B7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(d)</w:t>
      </w:r>
      <w:r w:rsidRPr="005E283D">
        <w:rPr>
          <w:rFonts w:asciiTheme="minorBidi" w:hAnsiTheme="minorBidi" w:cstheme="minorBidi"/>
          <w:bCs/>
        </w:rPr>
        <w:tab/>
        <w:t>Minister for Food;</w:t>
      </w:r>
    </w:p>
    <w:p w:rsidR="007119CA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(e)</w:t>
      </w:r>
      <w:r w:rsidRPr="005E283D">
        <w:rPr>
          <w:rFonts w:asciiTheme="minorBidi" w:hAnsiTheme="minorBidi" w:cstheme="minorBidi"/>
          <w:bCs/>
        </w:rPr>
        <w:tab/>
      </w:r>
      <w:r w:rsidR="0077559F" w:rsidRPr="005E283D">
        <w:rPr>
          <w:rFonts w:asciiTheme="minorBidi" w:hAnsiTheme="minorBidi" w:cstheme="minorBidi"/>
          <w:bCs/>
        </w:rPr>
        <w:t xml:space="preserve">Additional Chief Secretary </w:t>
      </w:r>
      <w:r w:rsidR="00090069" w:rsidRPr="005E283D">
        <w:rPr>
          <w:rFonts w:asciiTheme="minorBidi" w:hAnsiTheme="minorBidi" w:cstheme="minorBidi"/>
          <w:bCs/>
        </w:rPr>
        <w:t>to</w:t>
      </w:r>
      <w:r w:rsidR="0077559F" w:rsidRPr="005E283D">
        <w:rPr>
          <w:rFonts w:asciiTheme="minorBidi" w:hAnsiTheme="minorBidi" w:cstheme="minorBidi"/>
          <w:bCs/>
        </w:rPr>
        <w:t xml:space="preserve"> the Government</w:t>
      </w:r>
      <w:r w:rsidR="00D34321" w:rsidRPr="005E283D">
        <w:rPr>
          <w:rFonts w:asciiTheme="minorBidi" w:hAnsiTheme="minorBidi" w:cstheme="minorBidi"/>
          <w:bCs/>
        </w:rPr>
        <w:t>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(f)</w:t>
      </w:r>
      <w:r w:rsidRPr="005E283D">
        <w:rPr>
          <w:rFonts w:asciiTheme="minorBidi" w:hAnsiTheme="minorBidi" w:cstheme="minorBidi"/>
          <w:bCs/>
        </w:rPr>
        <w:tab/>
      </w:r>
      <w:r w:rsidR="0006304C" w:rsidRPr="005E283D">
        <w:rPr>
          <w:rFonts w:asciiTheme="minorBidi" w:hAnsiTheme="minorBidi" w:cstheme="minorBidi"/>
          <w:bCs/>
        </w:rPr>
        <w:t>Chairman, Planning and</w:t>
      </w:r>
      <w:r w:rsidR="009D74B7" w:rsidRPr="005E283D">
        <w:rPr>
          <w:rFonts w:asciiTheme="minorBidi" w:hAnsiTheme="minorBidi" w:cstheme="minorBidi"/>
          <w:bCs/>
        </w:rPr>
        <w:t xml:space="preserve"> Development </w:t>
      </w:r>
      <w:r w:rsidR="0077559F" w:rsidRPr="005E283D">
        <w:rPr>
          <w:rFonts w:asciiTheme="minorBidi" w:hAnsiTheme="minorBidi" w:cstheme="minorBidi"/>
          <w:bCs/>
        </w:rPr>
        <w:t>Board of the Government</w:t>
      </w:r>
      <w:r w:rsidR="009D74B7" w:rsidRPr="005E283D">
        <w:rPr>
          <w:rFonts w:asciiTheme="minorBidi" w:hAnsiTheme="minorBidi" w:cstheme="minorBidi"/>
          <w:bCs/>
        </w:rPr>
        <w:t>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(g</w:t>
      </w:r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  <w:t>Secretary to the Government, Finance Department;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(h</w:t>
      </w:r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  <w:t>Secretary to the Government, Primary and Secondary Healthcare Department;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</w:t>
      </w:r>
      <w:proofErr w:type="spellStart"/>
      <w:r w:rsidRPr="005E283D">
        <w:rPr>
          <w:rFonts w:asciiTheme="minorBidi" w:hAnsiTheme="minorBidi" w:cstheme="minorBidi"/>
          <w:bCs/>
        </w:rPr>
        <w:t>i</w:t>
      </w:r>
      <w:proofErr w:type="spellEnd"/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  <w:t>Secretary to the Government, Specialized Healthcare and Medical Education Department;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(j</w:t>
      </w:r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  <w:t>Secretary to the Government, Agriculture Department;</w:t>
      </w:r>
    </w:p>
    <w:p w:rsidR="009D74B7" w:rsidRPr="005E283D" w:rsidRDefault="009D74B7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</w:t>
      </w:r>
      <w:r w:rsidR="008C3EAB" w:rsidRPr="005E283D">
        <w:rPr>
          <w:rFonts w:asciiTheme="minorBidi" w:hAnsiTheme="minorBidi" w:cstheme="minorBidi"/>
          <w:bCs/>
        </w:rPr>
        <w:t>k</w:t>
      </w:r>
      <w:r w:rsidRPr="005E283D">
        <w:rPr>
          <w:rFonts w:asciiTheme="minorBidi" w:hAnsiTheme="minorBidi" w:cstheme="minorBidi"/>
          <w:bCs/>
        </w:rPr>
        <w:t>)</w:t>
      </w:r>
      <w:r w:rsidRPr="005E283D">
        <w:rPr>
          <w:rFonts w:asciiTheme="minorBidi" w:hAnsiTheme="minorBidi" w:cstheme="minorBidi"/>
          <w:bCs/>
        </w:rPr>
        <w:tab/>
        <w:t>Secretary to the Government, Food Department;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(l</w:t>
      </w:r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  <w:t>Director General, Punjab Forensic Science Agency;</w:t>
      </w:r>
    </w:p>
    <w:p w:rsidR="009D74B7" w:rsidRPr="005E283D" w:rsidRDefault="008C3EAB" w:rsidP="007C1F51">
      <w:pPr>
        <w:pStyle w:val="ListParagraph"/>
        <w:ind w:left="1800" w:right="288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(m</w:t>
      </w:r>
      <w:r w:rsidR="009D74B7" w:rsidRPr="005E283D">
        <w:rPr>
          <w:rFonts w:asciiTheme="minorBidi" w:hAnsiTheme="minorBidi" w:cstheme="minorBidi"/>
          <w:bCs/>
        </w:rPr>
        <w:t>)</w:t>
      </w:r>
      <w:r w:rsidR="009D74B7" w:rsidRPr="005E283D">
        <w:rPr>
          <w:rFonts w:asciiTheme="minorBidi" w:hAnsiTheme="minorBidi" w:cstheme="minorBidi"/>
          <w:bCs/>
        </w:rPr>
        <w:tab/>
      </w:r>
      <w:proofErr w:type="gramStart"/>
      <w:r w:rsidR="009D74B7" w:rsidRPr="005E283D">
        <w:rPr>
          <w:rFonts w:asciiTheme="minorBidi" w:hAnsiTheme="minorBidi" w:cstheme="minorBidi"/>
          <w:bCs/>
        </w:rPr>
        <w:t>not</w:t>
      </w:r>
      <w:proofErr w:type="gramEnd"/>
      <w:r w:rsidR="009D74B7" w:rsidRPr="005E283D">
        <w:rPr>
          <w:rFonts w:asciiTheme="minorBidi" w:hAnsiTheme="minorBidi" w:cstheme="minorBidi"/>
          <w:bCs/>
        </w:rPr>
        <w:t xml:space="preserve"> more than five scientists including at least one female scientist</w:t>
      </w:r>
      <w:r w:rsidR="00490FBF" w:rsidRPr="005E283D">
        <w:rPr>
          <w:rFonts w:asciiTheme="minorBidi" w:hAnsiTheme="minorBidi" w:cstheme="minorBidi"/>
          <w:bCs/>
        </w:rPr>
        <w:t>, if available,</w:t>
      </w:r>
      <w:r w:rsidR="009D74B7" w:rsidRPr="005E283D">
        <w:rPr>
          <w:rFonts w:asciiTheme="minorBidi" w:hAnsiTheme="minorBidi" w:cstheme="minorBidi"/>
          <w:bCs/>
        </w:rPr>
        <w:t xml:space="preserve"> in the relevant field from public or private sector; and</w:t>
      </w:r>
    </w:p>
    <w:p w:rsidR="00042009" w:rsidRPr="005E283D" w:rsidRDefault="009D74B7" w:rsidP="007C1F51">
      <w:pPr>
        <w:pStyle w:val="ListParagraph"/>
        <w:ind w:left="1800" w:right="281" w:hanging="540"/>
        <w:contextualSpacing w:val="0"/>
        <w:jc w:val="both"/>
        <w:rPr>
          <w:rFonts w:asciiTheme="minorBidi" w:hAnsiTheme="minorBidi" w:cstheme="minorBidi"/>
          <w:bCs/>
        </w:rPr>
      </w:pPr>
      <w:r w:rsidRPr="005E283D">
        <w:rPr>
          <w:rFonts w:asciiTheme="minorBidi" w:hAnsiTheme="minorBidi" w:cstheme="minorBidi"/>
          <w:bCs/>
        </w:rPr>
        <w:t>(</w:t>
      </w:r>
      <w:r w:rsidR="008C3EAB" w:rsidRPr="005E283D">
        <w:rPr>
          <w:rFonts w:asciiTheme="minorBidi" w:hAnsiTheme="minorBidi" w:cstheme="minorBidi"/>
          <w:bCs/>
        </w:rPr>
        <w:t>n</w:t>
      </w:r>
      <w:r w:rsidRPr="005E283D">
        <w:rPr>
          <w:rFonts w:asciiTheme="minorBidi" w:hAnsiTheme="minorBidi" w:cstheme="minorBidi"/>
          <w:bCs/>
        </w:rPr>
        <w:t>)</w:t>
      </w:r>
      <w:r w:rsidRPr="005E283D">
        <w:rPr>
          <w:rFonts w:asciiTheme="minorBidi" w:hAnsiTheme="minorBidi" w:cstheme="minorBidi"/>
          <w:bCs/>
        </w:rPr>
        <w:tab/>
        <w:t>Director General (Member/Secretary).</w:t>
      </w:r>
    </w:p>
    <w:p w:rsidR="00042009" w:rsidRPr="005E283D" w:rsidRDefault="00490FBF" w:rsidP="007C1F51">
      <w:pPr>
        <w:tabs>
          <w:tab w:val="left" w:pos="1260"/>
        </w:tabs>
        <w:ind w:left="360" w:firstLine="270"/>
        <w:jc w:val="both"/>
        <w:rPr>
          <w:rFonts w:asciiTheme="minorBidi" w:hAnsiTheme="minorBidi" w:cstheme="minorBidi"/>
        </w:rPr>
      </w:pPr>
      <w:r w:rsidRPr="005E283D">
        <w:rPr>
          <w:rFonts w:asciiTheme="minorBidi" w:hAnsiTheme="minorBidi" w:cstheme="minorBidi"/>
          <w:bCs/>
        </w:rPr>
        <w:t>(4)</w:t>
      </w:r>
      <w:r w:rsidRPr="005E283D">
        <w:rPr>
          <w:rFonts w:asciiTheme="minorBidi" w:hAnsiTheme="minorBidi" w:cstheme="minorBidi"/>
          <w:bCs/>
        </w:rPr>
        <w:tab/>
      </w:r>
      <w:r w:rsidR="00ED10EF" w:rsidRPr="005E283D">
        <w:rPr>
          <w:rFonts w:asciiTheme="minorBidi" w:hAnsiTheme="minorBidi" w:cstheme="minorBidi"/>
        </w:rPr>
        <w:t>If a member mentioned at clauses (e), (f), (g), (h), (</w:t>
      </w:r>
      <w:proofErr w:type="spellStart"/>
      <w:r w:rsidR="00ED10EF" w:rsidRPr="005E283D">
        <w:rPr>
          <w:rFonts w:asciiTheme="minorBidi" w:hAnsiTheme="minorBidi" w:cstheme="minorBidi"/>
        </w:rPr>
        <w:t>i</w:t>
      </w:r>
      <w:proofErr w:type="spellEnd"/>
      <w:r w:rsidR="00ED10EF" w:rsidRPr="005E283D">
        <w:rPr>
          <w:rFonts w:asciiTheme="minorBidi" w:hAnsiTheme="minorBidi" w:cstheme="minorBidi"/>
        </w:rPr>
        <w:t xml:space="preserve">), (j) or (k) of subsection (3) is unable to attend a meeting for reasons </w:t>
      </w:r>
      <w:r w:rsidR="00612B93" w:rsidRPr="005E283D">
        <w:rPr>
          <w:rFonts w:asciiTheme="minorBidi" w:hAnsiTheme="minorBidi" w:cstheme="minorBidi"/>
        </w:rPr>
        <w:t>beyond</w:t>
      </w:r>
      <w:r w:rsidR="00ED10EF" w:rsidRPr="005E283D">
        <w:rPr>
          <w:rFonts w:asciiTheme="minorBidi" w:hAnsiTheme="minorBidi" w:cstheme="minorBidi"/>
        </w:rPr>
        <w:t xml:space="preserve"> his control, he may depute an officer of his department not below the rank of an Additional Secretary to attend the meeting.”</w:t>
      </w:r>
    </w:p>
    <w:p w:rsidR="00C06A96" w:rsidRPr="005E283D" w:rsidRDefault="00C06A96" w:rsidP="005E283D">
      <w:pPr>
        <w:jc w:val="both"/>
        <w:rPr>
          <w:rFonts w:asciiTheme="minorBidi" w:hAnsiTheme="minorBidi" w:cstheme="minorBidi"/>
          <w:b/>
          <w:bCs/>
          <w:color w:val="000000"/>
        </w:rPr>
      </w:pPr>
    </w:p>
    <w:p w:rsidR="001768C3" w:rsidRPr="005E283D" w:rsidRDefault="001768C3" w:rsidP="005E283D">
      <w:pPr>
        <w:jc w:val="both"/>
        <w:rPr>
          <w:rFonts w:asciiTheme="minorBidi" w:hAnsiTheme="minorBidi" w:cstheme="minorBidi"/>
          <w:color w:val="000000"/>
          <w:lang w:eastAsia="en-GB"/>
        </w:rPr>
      </w:pPr>
      <w:r w:rsidRPr="005E283D">
        <w:rPr>
          <w:rFonts w:asciiTheme="minorBidi" w:hAnsiTheme="minorBidi" w:cstheme="minorBidi"/>
          <w:b/>
          <w:bCs/>
          <w:color w:val="000000"/>
        </w:rPr>
        <w:t>3.</w:t>
      </w:r>
      <w:r w:rsidRPr="005E283D">
        <w:rPr>
          <w:rFonts w:asciiTheme="minorBidi" w:hAnsiTheme="minorBidi" w:cstheme="minorBidi"/>
          <w:b/>
          <w:bCs/>
          <w:color w:val="000000"/>
        </w:rPr>
        <w:tab/>
        <w:t>Repeal</w:t>
      </w:r>
      <w:proofErr w:type="gramStart"/>
      <w:r w:rsidRPr="005E283D">
        <w:rPr>
          <w:rFonts w:asciiTheme="minorBidi" w:hAnsiTheme="minorBidi" w:cstheme="minorBidi"/>
          <w:b/>
          <w:bCs/>
          <w:color w:val="000000"/>
        </w:rPr>
        <w:t>.–</w:t>
      </w:r>
      <w:proofErr w:type="gramEnd"/>
      <w:r w:rsidRPr="005E283D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5E283D">
        <w:rPr>
          <w:rFonts w:asciiTheme="minorBidi" w:hAnsiTheme="minorBidi" w:cstheme="minorBidi"/>
          <w:color w:val="000000"/>
        </w:rPr>
        <w:t xml:space="preserve">The </w:t>
      </w:r>
      <w:r w:rsidR="00C06A96" w:rsidRPr="005E283D">
        <w:rPr>
          <w:rFonts w:asciiTheme="minorBidi" w:hAnsiTheme="minorBidi" w:cstheme="minorBidi"/>
          <w:iCs/>
        </w:rPr>
        <w:t>Punjab Agriculture, Food and Drug Authority (Amendment)</w:t>
      </w:r>
      <w:r w:rsidRPr="005E283D">
        <w:rPr>
          <w:rFonts w:asciiTheme="minorBidi" w:hAnsiTheme="minorBidi" w:cstheme="minorBidi"/>
          <w:spacing w:val="-4"/>
        </w:rPr>
        <w:t xml:space="preserve"> </w:t>
      </w:r>
      <w:r w:rsidRPr="005E283D">
        <w:rPr>
          <w:rFonts w:asciiTheme="minorBidi" w:hAnsiTheme="minorBidi" w:cstheme="minorBidi"/>
          <w:color w:val="000000"/>
        </w:rPr>
        <w:t>Ordinance, 2016 (XV</w:t>
      </w:r>
      <w:r w:rsidR="004D6313">
        <w:rPr>
          <w:rFonts w:asciiTheme="minorBidi" w:hAnsiTheme="minorBidi" w:cstheme="minorBidi"/>
          <w:color w:val="000000"/>
        </w:rPr>
        <w:t>II</w:t>
      </w:r>
      <w:r w:rsidR="00C06A96" w:rsidRPr="005E283D">
        <w:rPr>
          <w:rFonts w:asciiTheme="minorBidi" w:hAnsiTheme="minorBidi" w:cstheme="minorBidi"/>
          <w:color w:val="000000"/>
        </w:rPr>
        <w:t xml:space="preserve"> </w:t>
      </w:r>
      <w:r w:rsidRPr="005E283D">
        <w:rPr>
          <w:rFonts w:asciiTheme="minorBidi" w:hAnsiTheme="minorBidi" w:cstheme="minorBidi"/>
          <w:color w:val="000000"/>
        </w:rPr>
        <w:t xml:space="preserve">of 2016) is </w:t>
      </w:r>
      <w:r w:rsidRPr="005E283D">
        <w:rPr>
          <w:rFonts w:asciiTheme="minorBidi" w:hAnsiTheme="minorBidi" w:cstheme="minorBidi"/>
          <w:color w:val="000000"/>
          <w:lang w:eastAsia="en-GB"/>
        </w:rPr>
        <w:t>hereby repealed.</w:t>
      </w:r>
    </w:p>
    <w:p w:rsidR="00C06A96" w:rsidRPr="005E283D" w:rsidRDefault="00C06A96" w:rsidP="005E283D">
      <w:pPr>
        <w:rPr>
          <w:rFonts w:asciiTheme="minorBidi" w:hAnsiTheme="minorBidi" w:cstheme="minorBidi"/>
        </w:rPr>
      </w:pPr>
    </w:p>
    <w:p w:rsidR="00C06A96" w:rsidRPr="005E283D" w:rsidRDefault="00C06A96" w:rsidP="005E283D">
      <w:pPr>
        <w:tabs>
          <w:tab w:val="center" w:pos="7150"/>
        </w:tabs>
        <w:jc w:val="both"/>
        <w:rPr>
          <w:rFonts w:asciiTheme="minorBidi" w:hAnsiTheme="minorBidi" w:cstheme="minorBidi"/>
          <w:bCs/>
        </w:rPr>
      </w:pPr>
    </w:p>
    <w:p w:rsidR="00C06A96" w:rsidRPr="005E283D" w:rsidRDefault="00C06A96" w:rsidP="005E283D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</w:rPr>
      </w:pPr>
      <w:r w:rsidRPr="005E283D">
        <w:rPr>
          <w:rFonts w:asciiTheme="minorBidi" w:hAnsiTheme="minorBidi" w:cstheme="minorBidi"/>
          <w:b/>
          <w:bCs/>
        </w:rPr>
        <w:tab/>
        <w:t xml:space="preserve">MINISTER </w:t>
      </w:r>
      <w:proofErr w:type="spellStart"/>
      <w:r w:rsidRPr="005E283D">
        <w:rPr>
          <w:rFonts w:asciiTheme="minorBidi" w:hAnsiTheme="minorBidi" w:cstheme="minorBidi"/>
          <w:b/>
          <w:bCs/>
        </w:rPr>
        <w:t>INCHARGE</w:t>
      </w:r>
      <w:proofErr w:type="spellEnd"/>
    </w:p>
    <w:p w:rsidR="00C06A96" w:rsidRPr="005E283D" w:rsidRDefault="00C06A96" w:rsidP="005E283D">
      <w:pPr>
        <w:tabs>
          <w:tab w:val="center" w:pos="6720"/>
        </w:tabs>
        <w:jc w:val="both"/>
        <w:rPr>
          <w:rFonts w:asciiTheme="minorBidi" w:hAnsiTheme="minorBidi" w:cstheme="minorBidi"/>
        </w:rPr>
      </w:pPr>
    </w:p>
    <w:p w:rsidR="00C06A96" w:rsidRPr="005E283D" w:rsidRDefault="00C06A96" w:rsidP="005E283D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hAnsiTheme="minorBidi" w:cstheme="minorBidi"/>
          <w:b/>
        </w:rPr>
      </w:pPr>
      <w:r w:rsidRPr="005E283D">
        <w:rPr>
          <w:rFonts w:asciiTheme="minorBidi" w:hAnsiTheme="minorBidi" w:cstheme="minorBidi"/>
          <w:b/>
        </w:rPr>
        <w:t>Lahore:</w:t>
      </w:r>
      <w:r w:rsidRPr="005E283D">
        <w:rPr>
          <w:rFonts w:asciiTheme="minorBidi" w:hAnsiTheme="minorBidi" w:cstheme="minorBidi"/>
          <w:b/>
        </w:rPr>
        <w:tab/>
        <w:t xml:space="preserve">RAI </w:t>
      </w:r>
      <w:r w:rsidRPr="005E283D">
        <w:rPr>
          <w:rFonts w:asciiTheme="minorBidi" w:hAnsiTheme="minorBidi" w:cstheme="minorBidi"/>
          <w:b/>
          <w:bCs/>
        </w:rPr>
        <w:t>MUMTAZ HUSSAIN BABAR</w:t>
      </w:r>
    </w:p>
    <w:p w:rsidR="00C06A96" w:rsidRPr="005E283D" w:rsidRDefault="00C06A96" w:rsidP="00396A1A">
      <w:pPr>
        <w:pBdr>
          <w:top w:val="single" w:sz="4" w:space="1" w:color="auto"/>
        </w:pBdr>
        <w:tabs>
          <w:tab w:val="center" w:pos="6570"/>
        </w:tabs>
        <w:rPr>
          <w:rFonts w:asciiTheme="minorBidi" w:hAnsiTheme="minorBidi" w:cstheme="minorBidi"/>
          <w:color w:val="000000"/>
          <w:lang w:eastAsia="en-GB"/>
        </w:rPr>
      </w:pPr>
      <w:r w:rsidRPr="005E283D">
        <w:rPr>
          <w:rFonts w:asciiTheme="minorBidi" w:hAnsiTheme="minorBidi" w:cstheme="minorBidi"/>
          <w:b/>
        </w:rPr>
        <w:t>24 August 2016</w:t>
      </w:r>
      <w:r w:rsidRPr="005E283D">
        <w:rPr>
          <w:rFonts w:asciiTheme="minorBidi" w:hAnsiTheme="minorBidi" w:cstheme="minorBidi"/>
          <w:b/>
        </w:rPr>
        <w:tab/>
        <w:t>Secretary</w:t>
      </w:r>
    </w:p>
    <w:sectPr w:rsidR="00C06A96" w:rsidRPr="005E283D" w:rsidSect="00E94BBA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15" w:rsidRDefault="00396615">
      <w:r>
        <w:separator/>
      </w:r>
    </w:p>
  </w:endnote>
  <w:endnote w:type="continuationSeparator" w:id="0">
    <w:p w:rsidR="00396615" w:rsidRDefault="003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15" w:rsidRDefault="00396615">
      <w:r>
        <w:separator/>
      </w:r>
    </w:p>
  </w:footnote>
  <w:footnote w:type="continuationSeparator" w:id="0">
    <w:p w:rsidR="00396615" w:rsidRDefault="0039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910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BBA" w:rsidRDefault="00E94B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BBA" w:rsidRDefault="00E94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6308"/>
    <w:multiLevelType w:val="hybridMultilevel"/>
    <w:tmpl w:val="EAEAC9D2"/>
    <w:lvl w:ilvl="0" w:tplc="91281FE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9CC37A8"/>
    <w:multiLevelType w:val="hybridMultilevel"/>
    <w:tmpl w:val="D5EAF934"/>
    <w:lvl w:ilvl="0" w:tplc="D560680A">
      <w:start w:val="1"/>
      <w:numFmt w:val="lowerLetter"/>
      <w:lvlText w:val="(%1)"/>
      <w:lvlJc w:val="left"/>
      <w:pPr>
        <w:ind w:left="2880" w:hanging="72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9C"/>
    <w:rsid w:val="00002390"/>
    <w:rsid w:val="00042009"/>
    <w:rsid w:val="0006304C"/>
    <w:rsid w:val="00090069"/>
    <w:rsid w:val="00095F7E"/>
    <w:rsid w:val="000A5138"/>
    <w:rsid w:val="000D0AC4"/>
    <w:rsid w:val="000F62A5"/>
    <w:rsid w:val="001768C3"/>
    <w:rsid w:val="00181C39"/>
    <w:rsid w:val="001B3C29"/>
    <w:rsid w:val="001C3F04"/>
    <w:rsid w:val="001D7E9C"/>
    <w:rsid w:val="001F2D78"/>
    <w:rsid w:val="00206FA7"/>
    <w:rsid w:val="0026310D"/>
    <w:rsid w:val="002733D9"/>
    <w:rsid w:val="0034235A"/>
    <w:rsid w:val="00343DE2"/>
    <w:rsid w:val="00355146"/>
    <w:rsid w:val="00396615"/>
    <w:rsid w:val="00396A1A"/>
    <w:rsid w:val="003B3815"/>
    <w:rsid w:val="00490FBF"/>
    <w:rsid w:val="004C2CA1"/>
    <w:rsid w:val="004D6313"/>
    <w:rsid w:val="004E7BCF"/>
    <w:rsid w:val="004F313E"/>
    <w:rsid w:val="0052479C"/>
    <w:rsid w:val="00527540"/>
    <w:rsid w:val="005E283D"/>
    <w:rsid w:val="00610587"/>
    <w:rsid w:val="00612B93"/>
    <w:rsid w:val="007119CA"/>
    <w:rsid w:val="00744D4A"/>
    <w:rsid w:val="0077559F"/>
    <w:rsid w:val="007A6931"/>
    <w:rsid w:val="007C1F51"/>
    <w:rsid w:val="007E2E2F"/>
    <w:rsid w:val="007F0A74"/>
    <w:rsid w:val="007F3DAF"/>
    <w:rsid w:val="008801ED"/>
    <w:rsid w:val="008C3EAB"/>
    <w:rsid w:val="008C556C"/>
    <w:rsid w:val="008E7C63"/>
    <w:rsid w:val="009874E3"/>
    <w:rsid w:val="00997CB9"/>
    <w:rsid w:val="009C0195"/>
    <w:rsid w:val="009D74B7"/>
    <w:rsid w:val="00A06427"/>
    <w:rsid w:val="00A23D23"/>
    <w:rsid w:val="00A24190"/>
    <w:rsid w:val="00A7486A"/>
    <w:rsid w:val="00B31B2D"/>
    <w:rsid w:val="00B40615"/>
    <w:rsid w:val="00B4240C"/>
    <w:rsid w:val="00C01552"/>
    <w:rsid w:val="00C06A96"/>
    <w:rsid w:val="00C536FC"/>
    <w:rsid w:val="00C6786E"/>
    <w:rsid w:val="00CC1474"/>
    <w:rsid w:val="00D34321"/>
    <w:rsid w:val="00D37B4F"/>
    <w:rsid w:val="00D40CEC"/>
    <w:rsid w:val="00D71632"/>
    <w:rsid w:val="00D868F4"/>
    <w:rsid w:val="00D93B86"/>
    <w:rsid w:val="00E12606"/>
    <w:rsid w:val="00E3294B"/>
    <w:rsid w:val="00E51F56"/>
    <w:rsid w:val="00E8298D"/>
    <w:rsid w:val="00E94996"/>
    <w:rsid w:val="00E94BBA"/>
    <w:rsid w:val="00ED10EF"/>
    <w:rsid w:val="00ED6A90"/>
    <w:rsid w:val="00F140C7"/>
    <w:rsid w:val="00F15374"/>
    <w:rsid w:val="00F3290F"/>
    <w:rsid w:val="00F76627"/>
    <w:rsid w:val="00F76B4C"/>
    <w:rsid w:val="00FA4E9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9C"/>
    <w:pPr>
      <w:ind w:left="720"/>
      <w:contextualSpacing/>
    </w:pPr>
  </w:style>
  <w:style w:type="paragraph" w:styleId="BodyText2">
    <w:name w:val="Body Text 2"/>
    <w:basedOn w:val="Normal"/>
    <w:link w:val="BodyText2Char"/>
    <w:rsid w:val="001D7E9C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D7E9C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D7E9C"/>
  </w:style>
  <w:style w:type="paragraph" w:styleId="Header">
    <w:name w:val="header"/>
    <w:basedOn w:val="Normal"/>
    <w:link w:val="HeaderChar"/>
    <w:uiPriority w:val="99"/>
    <w:unhideWhenUsed/>
    <w:rsid w:val="001D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6C"/>
    <w:rPr>
      <w:rFonts w:ascii="Arial" w:eastAsia="Times New Roman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42009"/>
    <w:pPr>
      <w:widowControl w:val="0"/>
      <w:autoSpaceDE w:val="0"/>
      <w:autoSpaceDN w:val="0"/>
      <w:adjustRightInd w:val="0"/>
      <w:spacing w:line="276" w:lineRule="atLeast"/>
    </w:pPr>
    <w:rPr>
      <w:rFonts w:ascii="Liberation Sans" w:hAnsi="Liberation Sans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62A5"/>
    <w:pPr>
      <w:spacing w:after="120" w:line="480" w:lineRule="auto"/>
      <w:ind w:left="360"/>
    </w:pPr>
    <w:rPr>
      <w:rFonts w:cs="Times New Roman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62A5"/>
    <w:rPr>
      <w:rFonts w:ascii="Arial" w:eastAsia="Times New Roman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9C"/>
    <w:pPr>
      <w:ind w:left="720"/>
      <w:contextualSpacing/>
    </w:pPr>
  </w:style>
  <w:style w:type="paragraph" w:styleId="BodyText2">
    <w:name w:val="Body Text 2"/>
    <w:basedOn w:val="Normal"/>
    <w:link w:val="BodyText2Char"/>
    <w:rsid w:val="001D7E9C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D7E9C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D7E9C"/>
  </w:style>
  <w:style w:type="paragraph" w:styleId="Header">
    <w:name w:val="header"/>
    <w:basedOn w:val="Normal"/>
    <w:link w:val="HeaderChar"/>
    <w:uiPriority w:val="99"/>
    <w:unhideWhenUsed/>
    <w:rsid w:val="001D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6C"/>
    <w:rPr>
      <w:rFonts w:ascii="Arial" w:eastAsia="Times New Roman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42009"/>
    <w:pPr>
      <w:widowControl w:val="0"/>
      <w:autoSpaceDE w:val="0"/>
      <w:autoSpaceDN w:val="0"/>
      <w:adjustRightInd w:val="0"/>
      <w:spacing w:line="276" w:lineRule="atLeast"/>
    </w:pPr>
    <w:rPr>
      <w:rFonts w:ascii="Liberation Sans" w:hAnsi="Liberation Sans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62A5"/>
    <w:pPr>
      <w:spacing w:after="120" w:line="480" w:lineRule="auto"/>
      <w:ind w:left="360"/>
    </w:pPr>
    <w:rPr>
      <w:rFonts w:cs="Times New Roman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62A5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AAC4-2DEB-4FC4-A1E8-F78098A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Vetted Private Educational Institutions Bill: 10.6.2016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Vetted Private Educational Institutions Bill: 10.6.2016</dc:title>
  <dc:creator>RO</dc:creator>
  <cp:lastModifiedBy>User2.legis</cp:lastModifiedBy>
  <cp:revision>12</cp:revision>
  <cp:lastPrinted>2016-08-16T04:20:00Z</cp:lastPrinted>
  <dcterms:created xsi:type="dcterms:W3CDTF">2016-08-24T04:08:00Z</dcterms:created>
  <dcterms:modified xsi:type="dcterms:W3CDTF">2016-08-24T10:32:00Z</dcterms:modified>
</cp:coreProperties>
</file>