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C2" w:rsidRPr="00A900B8" w:rsidRDefault="00A357C2" w:rsidP="00A357C2">
      <w:pPr>
        <w:spacing w:after="0" w:line="240" w:lineRule="auto"/>
        <w:jc w:val="center"/>
        <w:rPr>
          <w:rFonts w:asciiTheme="minorBidi" w:eastAsia="Times New Roman" w:hAnsiTheme="minorBidi"/>
          <w:b/>
          <w:sz w:val="40"/>
          <w:szCs w:val="28"/>
        </w:rPr>
      </w:pPr>
      <w:r w:rsidRPr="00A900B8">
        <w:rPr>
          <w:rFonts w:asciiTheme="minorBidi" w:eastAsia="Times New Roman" w:hAnsiTheme="minorBidi"/>
          <w:b/>
          <w:sz w:val="40"/>
          <w:szCs w:val="28"/>
        </w:rPr>
        <w:t>PROVINCIAL ASSEMBLY OF THE PUNJAB</w:t>
      </w:r>
    </w:p>
    <w:p w:rsidR="00F1552E" w:rsidRDefault="00F1552E" w:rsidP="00F1552E">
      <w:pPr>
        <w:tabs>
          <w:tab w:val="left" w:pos="360"/>
        </w:tabs>
        <w:spacing w:after="0" w:line="240" w:lineRule="auto"/>
        <w:ind w:left="360" w:hanging="360"/>
        <w:jc w:val="center"/>
        <w:rPr>
          <w:rFonts w:asciiTheme="minorBidi" w:eastAsia="Times New Roman" w:hAnsiTheme="minorBidi"/>
          <w:b/>
          <w:sz w:val="28"/>
          <w:szCs w:val="28"/>
        </w:rPr>
      </w:pPr>
    </w:p>
    <w:p w:rsidR="00F1552E" w:rsidRPr="00A357C2" w:rsidRDefault="00F1552E" w:rsidP="00F1552E">
      <w:pPr>
        <w:tabs>
          <w:tab w:val="left" w:pos="360"/>
        </w:tabs>
        <w:spacing w:after="0" w:line="240" w:lineRule="auto"/>
        <w:ind w:left="360" w:hanging="360"/>
        <w:jc w:val="center"/>
        <w:rPr>
          <w:rFonts w:asciiTheme="minorBidi" w:eastAsia="Times New Roman" w:hAnsiTheme="minorBidi"/>
          <w:b/>
          <w:sz w:val="28"/>
          <w:szCs w:val="28"/>
        </w:rPr>
      </w:pPr>
      <w:r w:rsidRPr="00A357C2">
        <w:rPr>
          <w:rFonts w:asciiTheme="minorBidi" w:eastAsia="Times New Roman" w:hAnsiTheme="minorBidi"/>
          <w:b/>
          <w:sz w:val="28"/>
          <w:szCs w:val="28"/>
        </w:rPr>
        <w:t xml:space="preserve">Bill No. </w:t>
      </w:r>
      <w:r>
        <w:rPr>
          <w:rFonts w:asciiTheme="minorBidi" w:eastAsia="Times New Roman" w:hAnsiTheme="minorBidi"/>
          <w:b/>
          <w:sz w:val="28"/>
          <w:szCs w:val="28"/>
        </w:rPr>
        <w:t>30</w:t>
      </w:r>
      <w:r w:rsidRPr="00A357C2">
        <w:rPr>
          <w:rFonts w:asciiTheme="minorBidi" w:eastAsia="Times New Roman" w:hAnsiTheme="minorBidi"/>
          <w:b/>
          <w:sz w:val="28"/>
          <w:szCs w:val="28"/>
        </w:rPr>
        <w:t xml:space="preserve"> of 2017</w:t>
      </w:r>
    </w:p>
    <w:p w:rsidR="00A357C2" w:rsidRPr="00A900B8" w:rsidRDefault="00A357C2" w:rsidP="00A357C2">
      <w:pPr>
        <w:spacing w:after="0" w:line="240" w:lineRule="auto"/>
        <w:jc w:val="center"/>
        <w:rPr>
          <w:rFonts w:asciiTheme="minorBidi" w:eastAsia="Times New Roman" w:hAnsiTheme="minorBidi"/>
          <w:b/>
          <w:sz w:val="26"/>
          <w:szCs w:val="26"/>
        </w:rPr>
      </w:pPr>
    </w:p>
    <w:p w:rsidR="00593C8B" w:rsidRPr="00A357C2" w:rsidRDefault="000338BB" w:rsidP="00120011">
      <w:pPr>
        <w:spacing w:after="0" w:line="240" w:lineRule="auto"/>
        <w:jc w:val="center"/>
        <w:rPr>
          <w:rFonts w:ascii="Arial" w:hAnsi="Arial"/>
          <w:b/>
          <w:sz w:val="28"/>
          <w:szCs w:val="28"/>
        </w:rPr>
      </w:pPr>
      <w:r w:rsidRPr="00A357C2">
        <w:rPr>
          <w:rFonts w:ascii="Arial" w:hAnsi="Arial"/>
          <w:b/>
          <w:sz w:val="28"/>
          <w:szCs w:val="28"/>
        </w:rPr>
        <w:t>THE PUNJAB REGULATION OF PUBLIC INFRASTRUCTURE PROJECTS BILL 2017</w:t>
      </w:r>
    </w:p>
    <w:p w:rsidR="00A357C2" w:rsidRPr="00A357C2" w:rsidRDefault="00A357C2" w:rsidP="00A357C2">
      <w:pPr>
        <w:tabs>
          <w:tab w:val="left" w:pos="360"/>
        </w:tabs>
        <w:spacing w:after="0" w:line="240" w:lineRule="auto"/>
        <w:ind w:left="360" w:hanging="360"/>
        <w:jc w:val="center"/>
        <w:rPr>
          <w:rFonts w:asciiTheme="minorBidi" w:eastAsia="Times New Roman" w:hAnsiTheme="minorBidi"/>
          <w:b/>
          <w:sz w:val="28"/>
          <w:szCs w:val="28"/>
        </w:rPr>
      </w:pPr>
    </w:p>
    <w:p w:rsidR="00593C8B" w:rsidRPr="00DA1C0E" w:rsidRDefault="00593C8B" w:rsidP="006E294C">
      <w:pPr>
        <w:spacing w:after="0" w:line="240" w:lineRule="auto"/>
        <w:jc w:val="center"/>
        <w:rPr>
          <w:rFonts w:asciiTheme="minorBidi" w:hAnsiTheme="minorBidi" w:cstheme="minorBidi"/>
          <w:sz w:val="24"/>
          <w:szCs w:val="24"/>
        </w:rPr>
      </w:pPr>
      <w:bookmarkStart w:id="0" w:name="_GoBack"/>
      <w:bookmarkEnd w:id="0"/>
      <w:r w:rsidRPr="00DA1C0E">
        <w:rPr>
          <w:rFonts w:asciiTheme="minorBidi" w:hAnsiTheme="minorBidi" w:cstheme="minorBidi"/>
          <w:sz w:val="24"/>
          <w:szCs w:val="24"/>
        </w:rPr>
        <w:t>A</w:t>
      </w:r>
      <w:r w:rsidR="00F601E6">
        <w:rPr>
          <w:rFonts w:asciiTheme="minorBidi" w:hAnsiTheme="minorBidi" w:cstheme="minorBidi"/>
          <w:sz w:val="24"/>
          <w:szCs w:val="24"/>
        </w:rPr>
        <w:t xml:space="preserve"> </w:t>
      </w:r>
    </w:p>
    <w:p w:rsidR="00593C8B" w:rsidRPr="00DA1C0E" w:rsidRDefault="00593C8B" w:rsidP="00974886">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Bill</w:t>
      </w:r>
    </w:p>
    <w:p w:rsidR="000009FF" w:rsidRPr="002C3DDA" w:rsidRDefault="000009FF" w:rsidP="00A214C9">
      <w:pPr>
        <w:pStyle w:val="Bodytext40"/>
        <w:shd w:val="clear" w:color="auto" w:fill="auto"/>
        <w:spacing w:before="0" w:line="240" w:lineRule="auto"/>
        <w:ind w:left="144"/>
        <w:rPr>
          <w:rFonts w:asciiTheme="minorBidi" w:hAnsiTheme="minorBidi" w:cstheme="minorBidi"/>
          <w:spacing w:val="0"/>
          <w:sz w:val="24"/>
          <w:szCs w:val="24"/>
        </w:rPr>
      </w:pPr>
      <w:r w:rsidRPr="002C3DDA">
        <w:rPr>
          <w:rStyle w:val="Bodytext4"/>
          <w:rFonts w:asciiTheme="minorBidi" w:hAnsiTheme="minorBidi" w:cstheme="minorBidi"/>
          <w:i/>
          <w:iCs/>
          <w:color w:val="000000"/>
          <w:spacing w:val="0"/>
          <w:sz w:val="24"/>
          <w:szCs w:val="24"/>
        </w:rPr>
        <w:t>to regulate and ensure the compliance of standards of quality control in relation to public</w:t>
      </w:r>
      <w:r w:rsidR="00A214C9">
        <w:rPr>
          <w:rStyle w:val="Bodytext4"/>
          <w:rFonts w:asciiTheme="minorBidi" w:hAnsiTheme="minorBidi" w:cstheme="minorBidi"/>
          <w:i/>
          <w:iCs/>
          <w:color w:val="000000"/>
          <w:spacing w:val="0"/>
          <w:sz w:val="24"/>
          <w:szCs w:val="24"/>
        </w:rPr>
        <w:t xml:space="preserve"> </w:t>
      </w:r>
      <w:r w:rsidRPr="002C3DDA">
        <w:rPr>
          <w:rStyle w:val="Bodytext4"/>
          <w:rFonts w:asciiTheme="minorBidi" w:hAnsiTheme="minorBidi" w:cstheme="minorBidi"/>
          <w:i/>
          <w:iCs/>
          <w:color w:val="000000"/>
          <w:spacing w:val="0"/>
          <w:sz w:val="24"/>
          <w:szCs w:val="24"/>
        </w:rPr>
        <w:t>infrastructure projects in the Province of Punjab,</w:t>
      </w:r>
    </w:p>
    <w:p w:rsidR="000009FF" w:rsidRPr="002C3DDA" w:rsidRDefault="000009FF" w:rsidP="002C3DDA">
      <w:pPr>
        <w:pStyle w:val="Bodytext21"/>
        <w:shd w:val="clear" w:color="auto" w:fill="auto"/>
        <w:spacing w:before="0" w:line="240" w:lineRule="auto"/>
        <w:jc w:val="both"/>
        <w:rPr>
          <w:rFonts w:asciiTheme="minorBidi" w:hAnsiTheme="minorBidi" w:cstheme="minorBidi"/>
          <w:spacing w:val="0"/>
          <w:sz w:val="24"/>
          <w:szCs w:val="24"/>
        </w:rPr>
      </w:pPr>
      <w:r w:rsidRPr="002C3DDA">
        <w:rPr>
          <w:rStyle w:val="Bodytext20"/>
          <w:rFonts w:asciiTheme="minorBidi" w:hAnsiTheme="minorBidi" w:cstheme="minorBidi"/>
          <w:color w:val="000000"/>
          <w:spacing w:val="0"/>
          <w:sz w:val="24"/>
          <w:szCs w:val="24"/>
        </w:rPr>
        <w:t>It is expedient to regulate and ensure the compliance of standards of quality control and to provide for punishment for non-compliance of these standards in public infrastructure projects in the Province of Punjab and for matters connected therewith or ancillary thereto;</w:t>
      </w:r>
    </w:p>
    <w:p w:rsidR="000009FF" w:rsidRPr="002C3DDA" w:rsidRDefault="000009FF" w:rsidP="002C3DDA">
      <w:pPr>
        <w:pStyle w:val="Bodytext21"/>
        <w:shd w:val="clear" w:color="auto" w:fill="auto"/>
        <w:spacing w:before="0" w:line="240" w:lineRule="auto"/>
        <w:ind w:left="300" w:hanging="300"/>
        <w:jc w:val="both"/>
        <w:rPr>
          <w:rFonts w:asciiTheme="minorBidi" w:hAnsiTheme="minorBidi" w:cstheme="minorBidi"/>
          <w:spacing w:val="0"/>
          <w:sz w:val="24"/>
          <w:szCs w:val="24"/>
        </w:rPr>
      </w:pPr>
      <w:r w:rsidRPr="002C3DDA">
        <w:rPr>
          <w:rStyle w:val="Bodytext20"/>
          <w:rFonts w:asciiTheme="minorBidi" w:hAnsiTheme="minorBidi" w:cstheme="minorBidi"/>
          <w:color w:val="000000"/>
          <w:spacing w:val="0"/>
          <w:sz w:val="24"/>
          <w:szCs w:val="24"/>
        </w:rPr>
        <w:t>It is hereby enacted as follows:-</w:t>
      </w:r>
    </w:p>
    <w:p w:rsidR="009840D8" w:rsidRPr="00B75168" w:rsidRDefault="009840D8" w:rsidP="00B75168">
      <w:pPr>
        <w:pStyle w:val="Bodytext21"/>
        <w:shd w:val="clear" w:color="auto" w:fill="auto"/>
        <w:tabs>
          <w:tab w:val="left" w:pos="1170"/>
        </w:tabs>
        <w:spacing w:before="0" w:line="240" w:lineRule="auto"/>
        <w:jc w:val="both"/>
        <w:rPr>
          <w:rStyle w:val="Bodytext20"/>
          <w:rFonts w:asciiTheme="minorBidi" w:hAnsiTheme="minorBidi" w:cstheme="minorBidi"/>
          <w:color w:val="000000"/>
          <w:spacing w:val="0"/>
          <w:sz w:val="24"/>
          <w:szCs w:val="24"/>
        </w:rPr>
      </w:pPr>
    </w:p>
    <w:p w:rsidR="00B75168" w:rsidRPr="00B75168" w:rsidRDefault="00B75168" w:rsidP="005554B4">
      <w:pPr>
        <w:pStyle w:val="Bodytext21"/>
        <w:shd w:val="clear" w:color="auto" w:fill="auto"/>
        <w:spacing w:before="0" w:line="240" w:lineRule="auto"/>
        <w:ind w:left="300" w:hanging="300"/>
        <w:jc w:val="both"/>
        <w:rPr>
          <w:rFonts w:asciiTheme="minorBidi" w:hAnsiTheme="minorBidi" w:cstheme="minorBidi"/>
          <w:spacing w:val="0"/>
          <w:sz w:val="24"/>
          <w:szCs w:val="24"/>
        </w:rPr>
      </w:pPr>
      <w:r w:rsidRPr="00B75168">
        <w:rPr>
          <w:rStyle w:val="Heading215pt"/>
          <w:rFonts w:asciiTheme="minorBidi" w:hAnsiTheme="minorBidi" w:cstheme="minorBidi"/>
          <w:color w:val="000000"/>
          <w:spacing w:val="0"/>
          <w:sz w:val="24"/>
          <w:szCs w:val="24"/>
        </w:rPr>
        <w:t>1. Short title, extent and commencement-</w:t>
      </w:r>
      <w:r w:rsidRPr="00B75168">
        <w:rPr>
          <w:rStyle w:val="Bodytext20"/>
          <w:rFonts w:asciiTheme="minorBidi" w:hAnsiTheme="minorBidi" w:cstheme="minorBidi"/>
          <w:color w:val="000000"/>
          <w:spacing w:val="0"/>
          <w:sz w:val="24"/>
          <w:szCs w:val="24"/>
        </w:rPr>
        <w:t>(1) This Act may be cited as the Punjab Regulation of Public Infrastructure Projects Act, 2017,</w:t>
      </w:r>
    </w:p>
    <w:p w:rsidR="00B75168" w:rsidRPr="00B75168" w:rsidRDefault="00973F1C" w:rsidP="005554B4">
      <w:pPr>
        <w:pStyle w:val="Bodytext21"/>
        <w:shd w:val="clear" w:color="auto" w:fill="auto"/>
        <w:tabs>
          <w:tab w:val="left" w:pos="738"/>
        </w:tabs>
        <w:spacing w:before="0" w:line="240" w:lineRule="auto"/>
        <w:jc w:val="both"/>
        <w:rPr>
          <w:rFonts w:asciiTheme="minorBidi" w:hAnsiTheme="minorBidi" w:cstheme="minorBidi"/>
          <w:spacing w:val="0"/>
          <w:sz w:val="24"/>
          <w:szCs w:val="24"/>
        </w:rPr>
      </w:pPr>
      <w:r>
        <w:rPr>
          <w:rStyle w:val="Bodytext20"/>
          <w:rFonts w:asciiTheme="minorBidi" w:hAnsiTheme="minorBidi" w:cstheme="minorBidi"/>
          <w:color w:val="000000"/>
          <w:spacing w:val="0"/>
          <w:sz w:val="24"/>
          <w:szCs w:val="24"/>
        </w:rPr>
        <w:tab/>
        <w:t>(</w:t>
      </w:r>
      <w:r w:rsidR="00DC76E8">
        <w:rPr>
          <w:rStyle w:val="Bodytext20"/>
          <w:rFonts w:asciiTheme="minorBidi" w:hAnsiTheme="minorBidi" w:cstheme="minorBidi"/>
          <w:color w:val="000000"/>
          <w:spacing w:val="0"/>
          <w:sz w:val="24"/>
          <w:szCs w:val="24"/>
        </w:rPr>
        <w:t>2</w:t>
      </w:r>
      <w:r>
        <w:rPr>
          <w:rStyle w:val="Bodytext20"/>
          <w:rFonts w:asciiTheme="minorBidi" w:hAnsiTheme="minorBidi" w:cstheme="minorBidi"/>
          <w:color w:val="000000"/>
          <w:spacing w:val="0"/>
          <w:sz w:val="24"/>
          <w:szCs w:val="24"/>
        </w:rPr>
        <w:t>)</w:t>
      </w:r>
      <w:r>
        <w:rPr>
          <w:rStyle w:val="Bodytext20"/>
          <w:rFonts w:asciiTheme="minorBidi" w:hAnsiTheme="minorBidi" w:cstheme="minorBidi"/>
          <w:color w:val="000000"/>
          <w:spacing w:val="0"/>
          <w:sz w:val="24"/>
          <w:szCs w:val="24"/>
        </w:rPr>
        <w:tab/>
      </w:r>
      <w:r w:rsidR="00B75168" w:rsidRPr="00B75168">
        <w:rPr>
          <w:rStyle w:val="Bodytext20"/>
          <w:rFonts w:asciiTheme="minorBidi" w:hAnsiTheme="minorBidi" w:cstheme="minorBidi"/>
          <w:color w:val="000000"/>
          <w:spacing w:val="0"/>
          <w:sz w:val="24"/>
          <w:szCs w:val="24"/>
        </w:rPr>
        <w:t>It extends to whole of the Province of Punjab.</w:t>
      </w:r>
    </w:p>
    <w:p w:rsidR="00B75168" w:rsidRPr="00973F1C" w:rsidRDefault="00973F1C" w:rsidP="005554B4">
      <w:pPr>
        <w:pStyle w:val="Bodytext21"/>
        <w:shd w:val="clear" w:color="auto" w:fill="auto"/>
        <w:tabs>
          <w:tab w:val="left" w:pos="745"/>
        </w:tabs>
        <w:spacing w:before="0" w:line="240" w:lineRule="auto"/>
        <w:jc w:val="both"/>
        <w:rPr>
          <w:rStyle w:val="Bodytext20"/>
          <w:rFonts w:asciiTheme="minorBidi" w:hAnsiTheme="minorBidi" w:cstheme="minorBidi"/>
          <w:spacing w:val="0"/>
          <w:sz w:val="24"/>
          <w:szCs w:val="24"/>
          <w:shd w:val="clear" w:color="auto" w:fill="auto"/>
        </w:rPr>
      </w:pPr>
      <w:r>
        <w:rPr>
          <w:rStyle w:val="Bodytext20"/>
          <w:rFonts w:asciiTheme="minorBidi" w:hAnsiTheme="minorBidi" w:cstheme="minorBidi"/>
          <w:color w:val="000000"/>
          <w:spacing w:val="0"/>
          <w:sz w:val="24"/>
          <w:szCs w:val="24"/>
        </w:rPr>
        <w:tab/>
        <w:t>(</w:t>
      </w:r>
      <w:r w:rsidR="00DC76E8">
        <w:rPr>
          <w:rStyle w:val="Bodytext20"/>
          <w:rFonts w:asciiTheme="minorBidi" w:hAnsiTheme="minorBidi" w:cstheme="minorBidi"/>
          <w:color w:val="000000"/>
          <w:spacing w:val="0"/>
          <w:sz w:val="24"/>
          <w:szCs w:val="24"/>
        </w:rPr>
        <w:t>3</w:t>
      </w:r>
      <w:r>
        <w:rPr>
          <w:rStyle w:val="Bodytext20"/>
          <w:rFonts w:asciiTheme="minorBidi" w:hAnsiTheme="minorBidi" w:cstheme="minorBidi"/>
          <w:color w:val="000000"/>
          <w:spacing w:val="0"/>
          <w:sz w:val="24"/>
          <w:szCs w:val="24"/>
        </w:rPr>
        <w:t>)</w:t>
      </w:r>
      <w:r>
        <w:rPr>
          <w:rStyle w:val="Bodytext20"/>
          <w:rFonts w:asciiTheme="minorBidi" w:hAnsiTheme="minorBidi" w:cstheme="minorBidi"/>
          <w:color w:val="000000"/>
          <w:spacing w:val="0"/>
          <w:sz w:val="24"/>
          <w:szCs w:val="24"/>
        </w:rPr>
        <w:tab/>
      </w:r>
      <w:r w:rsidR="00B75168" w:rsidRPr="00B75168">
        <w:rPr>
          <w:rStyle w:val="Bodytext20"/>
          <w:rFonts w:asciiTheme="minorBidi" w:hAnsiTheme="minorBidi" w:cstheme="minorBidi"/>
          <w:color w:val="000000"/>
          <w:spacing w:val="0"/>
          <w:sz w:val="24"/>
          <w:szCs w:val="24"/>
        </w:rPr>
        <w:t>It shall come into force at once.</w:t>
      </w:r>
    </w:p>
    <w:p w:rsidR="00973F1C" w:rsidRPr="00B75168" w:rsidRDefault="00973F1C" w:rsidP="005554B4">
      <w:pPr>
        <w:pStyle w:val="Bodytext21"/>
        <w:shd w:val="clear" w:color="auto" w:fill="auto"/>
        <w:tabs>
          <w:tab w:val="left" w:pos="745"/>
        </w:tabs>
        <w:spacing w:before="0" w:line="240" w:lineRule="auto"/>
        <w:ind w:left="300"/>
        <w:jc w:val="both"/>
        <w:rPr>
          <w:rFonts w:asciiTheme="minorBidi" w:hAnsiTheme="minorBidi" w:cstheme="minorBidi"/>
          <w:spacing w:val="0"/>
          <w:sz w:val="24"/>
          <w:szCs w:val="24"/>
        </w:rPr>
      </w:pPr>
    </w:p>
    <w:p w:rsidR="00B75168" w:rsidRPr="00B75168" w:rsidRDefault="00B75168" w:rsidP="005554B4">
      <w:pPr>
        <w:pStyle w:val="Bodytext21"/>
        <w:shd w:val="clear" w:color="auto" w:fill="auto"/>
        <w:spacing w:before="0" w:line="240" w:lineRule="auto"/>
        <w:ind w:left="300" w:hanging="300"/>
        <w:jc w:val="both"/>
        <w:rPr>
          <w:rFonts w:asciiTheme="minorBidi" w:hAnsiTheme="minorBidi" w:cstheme="minorBidi"/>
          <w:spacing w:val="0"/>
          <w:sz w:val="24"/>
          <w:szCs w:val="24"/>
        </w:rPr>
      </w:pPr>
      <w:r w:rsidRPr="00B75168">
        <w:rPr>
          <w:rStyle w:val="Heading215pt"/>
          <w:rFonts w:asciiTheme="minorBidi" w:hAnsiTheme="minorBidi" w:cstheme="minorBidi"/>
          <w:color w:val="000000"/>
          <w:spacing w:val="0"/>
          <w:sz w:val="24"/>
          <w:szCs w:val="24"/>
        </w:rPr>
        <w:t>2. Definitions</w:t>
      </w:r>
      <w:proofErr w:type="gramStart"/>
      <w:r w:rsidRPr="00B75168">
        <w:rPr>
          <w:rStyle w:val="Heading215pt"/>
          <w:rFonts w:asciiTheme="minorBidi" w:hAnsiTheme="minorBidi" w:cstheme="minorBidi"/>
          <w:color w:val="000000"/>
          <w:spacing w:val="0"/>
          <w:sz w:val="24"/>
          <w:szCs w:val="24"/>
        </w:rPr>
        <w:t>.-</w:t>
      </w:r>
      <w:proofErr w:type="gramEnd"/>
      <w:r w:rsidRPr="00B75168">
        <w:rPr>
          <w:rStyle w:val="Heading215pt"/>
          <w:rFonts w:asciiTheme="minorBidi" w:hAnsiTheme="minorBidi" w:cstheme="minorBidi"/>
          <w:color w:val="000000"/>
          <w:spacing w:val="0"/>
          <w:sz w:val="24"/>
          <w:szCs w:val="24"/>
        </w:rPr>
        <w:t xml:space="preserve"> </w:t>
      </w:r>
      <w:r w:rsidRPr="00B75168">
        <w:rPr>
          <w:rStyle w:val="Bodytext20"/>
          <w:rFonts w:asciiTheme="minorBidi" w:hAnsiTheme="minorBidi" w:cstheme="minorBidi"/>
          <w:color w:val="000000"/>
          <w:spacing w:val="0"/>
          <w:sz w:val="24"/>
          <w:szCs w:val="24"/>
        </w:rPr>
        <w:t>In this Act, unless there is anything repugnant in the subject or context,-</w:t>
      </w:r>
    </w:p>
    <w:p w:rsidR="00B75168" w:rsidRPr="00B75168" w:rsidRDefault="00B85452" w:rsidP="005554B4">
      <w:pPr>
        <w:pStyle w:val="Bodytext21"/>
        <w:shd w:val="clear" w:color="auto" w:fill="auto"/>
        <w:tabs>
          <w:tab w:val="left" w:pos="658"/>
        </w:tabs>
        <w:spacing w:before="0" w:line="240" w:lineRule="auto"/>
        <w:ind w:left="1440" w:hanging="1440"/>
        <w:jc w:val="both"/>
        <w:rPr>
          <w:rFonts w:asciiTheme="minorBidi" w:hAnsiTheme="minorBidi" w:cstheme="minorBidi"/>
          <w:spacing w:val="0"/>
          <w:sz w:val="24"/>
          <w:szCs w:val="24"/>
        </w:rPr>
      </w:pPr>
      <w:r>
        <w:rPr>
          <w:rStyle w:val="Bodytext20"/>
          <w:rFonts w:asciiTheme="minorBidi" w:hAnsiTheme="minorBidi" w:cstheme="minorBidi"/>
          <w:color w:val="000000"/>
          <w:spacing w:val="0"/>
          <w:sz w:val="24"/>
          <w:szCs w:val="24"/>
        </w:rPr>
        <w:tab/>
      </w:r>
      <w:r w:rsidR="00973F1C">
        <w:rPr>
          <w:rStyle w:val="Bodytext20"/>
          <w:rFonts w:asciiTheme="minorBidi" w:hAnsiTheme="minorBidi" w:cstheme="minorBidi"/>
          <w:color w:val="000000"/>
          <w:spacing w:val="0"/>
          <w:sz w:val="24"/>
          <w:szCs w:val="24"/>
        </w:rPr>
        <w:t>(a)</w:t>
      </w:r>
      <w:r w:rsidR="00973F1C">
        <w:rPr>
          <w:rStyle w:val="Bodytext20"/>
          <w:rFonts w:asciiTheme="minorBidi" w:hAnsiTheme="minorBidi" w:cstheme="minorBidi"/>
          <w:color w:val="000000"/>
          <w:spacing w:val="0"/>
          <w:sz w:val="24"/>
          <w:szCs w:val="24"/>
        </w:rPr>
        <w:tab/>
      </w:r>
      <w:r w:rsidR="00B75168" w:rsidRPr="00B75168">
        <w:rPr>
          <w:rStyle w:val="Bodytext20"/>
          <w:rFonts w:asciiTheme="minorBidi" w:hAnsiTheme="minorBidi" w:cstheme="minorBidi"/>
          <w:color w:val="000000"/>
          <w:spacing w:val="0"/>
          <w:sz w:val="24"/>
          <w:szCs w:val="24"/>
        </w:rPr>
        <w:t>“Authority” means Anti-Corruption Establishment as constituted under section 3 of Punjab Anti-Corruption Establishment Ordinance, 1961;</w:t>
      </w:r>
    </w:p>
    <w:p w:rsidR="00B75168" w:rsidRPr="00B85452" w:rsidRDefault="00B85452" w:rsidP="005554B4">
      <w:pPr>
        <w:pStyle w:val="Bodytext21"/>
        <w:shd w:val="clear" w:color="auto" w:fill="auto"/>
        <w:tabs>
          <w:tab w:val="left" w:pos="658"/>
        </w:tabs>
        <w:spacing w:before="0" w:line="240" w:lineRule="auto"/>
        <w:ind w:left="1440" w:hanging="1440"/>
        <w:jc w:val="both"/>
        <w:rPr>
          <w:rStyle w:val="Bodytext20"/>
          <w:rFonts w:asciiTheme="minorBidi" w:hAnsiTheme="minorBidi" w:cstheme="minorBidi"/>
          <w:color w:val="000000"/>
          <w:spacing w:val="0"/>
        </w:rPr>
      </w:pPr>
      <w:r>
        <w:rPr>
          <w:rStyle w:val="Bodytext20"/>
          <w:rFonts w:asciiTheme="minorBidi" w:hAnsiTheme="minorBidi" w:cstheme="minorBidi"/>
          <w:color w:val="000000"/>
          <w:spacing w:val="0"/>
          <w:sz w:val="24"/>
          <w:szCs w:val="24"/>
        </w:rPr>
        <w:tab/>
      </w:r>
      <w:r w:rsidR="00973F1C">
        <w:rPr>
          <w:rStyle w:val="Bodytext20"/>
          <w:rFonts w:asciiTheme="minorBidi" w:hAnsiTheme="minorBidi" w:cstheme="minorBidi"/>
          <w:color w:val="000000"/>
          <w:spacing w:val="0"/>
          <w:sz w:val="24"/>
          <w:szCs w:val="24"/>
        </w:rPr>
        <w:t>(b)</w:t>
      </w:r>
      <w:r w:rsidR="00973F1C">
        <w:rPr>
          <w:rStyle w:val="Bodytext20"/>
          <w:rFonts w:asciiTheme="minorBidi" w:hAnsiTheme="minorBidi" w:cstheme="minorBidi"/>
          <w:color w:val="000000"/>
          <w:spacing w:val="0"/>
          <w:sz w:val="24"/>
          <w:szCs w:val="24"/>
        </w:rPr>
        <w:tab/>
      </w:r>
      <w:r w:rsidR="00B75168" w:rsidRPr="00B75168">
        <w:rPr>
          <w:rStyle w:val="Bodytext20"/>
          <w:rFonts w:asciiTheme="minorBidi" w:hAnsiTheme="minorBidi" w:cstheme="minorBidi"/>
          <w:color w:val="000000"/>
          <w:spacing w:val="0"/>
          <w:sz w:val="24"/>
          <w:szCs w:val="24"/>
        </w:rPr>
        <w:t>‘'Code” means the Building Code of Pakistan as devised by Pakistan Engineering Council r (</w:t>
      </w:r>
      <w:proofErr w:type="spellStart"/>
      <w:r w:rsidR="00B75168" w:rsidRPr="00B75168">
        <w:rPr>
          <w:rStyle w:val="Bodytext20"/>
          <w:rFonts w:asciiTheme="minorBidi" w:hAnsiTheme="minorBidi" w:cstheme="minorBidi"/>
          <w:color w:val="000000"/>
          <w:spacing w:val="0"/>
          <w:sz w:val="24"/>
          <w:szCs w:val="24"/>
        </w:rPr>
        <w:t>PEC</w:t>
      </w:r>
      <w:proofErr w:type="spellEnd"/>
      <w:r w:rsidR="00B75168" w:rsidRPr="00B75168">
        <w:rPr>
          <w:rStyle w:val="Bodytext20"/>
          <w:rFonts w:asciiTheme="minorBidi" w:hAnsiTheme="minorBidi" w:cstheme="minorBidi"/>
          <w:color w:val="000000"/>
          <w:spacing w:val="0"/>
          <w:sz w:val="24"/>
          <w:szCs w:val="24"/>
        </w:rPr>
        <w:t>) in exercise of power conferred by section 25 of the Pakistan Engineering Council</w:t>
      </w:r>
      <w:r>
        <w:rPr>
          <w:rStyle w:val="Bodytext20"/>
          <w:rFonts w:asciiTheme="minorBidi" w:hAnsiTheme="minorBidi" w:cstheme="minorBidi"/>
          <w:color w:val="000000"/>
          <w:spacing w:val="0"/>
          <w:sz w:val="24"/>
          <w:szCs w:val="24"/>
        </w:rPr>
        <w:t xml:space="preserve"> </w:t>
      </w:r>
      <w:r w:rsidR="00B75168" w:rsidRPr="00B75168">
        <w:rPr>
          <w:rStyle w:val="Bodytext20"/>
          <w:rFonts w:asciiTheme="minorBidi" w:hAnsiTheme="minorBidi" w:cstheme="minorBidi"/>
          <w:color w:val="000000"/>
          <w:spacing w:val="0"/>
          <w:sz w:val="24"/>
          <w:szCs w:val="24"/>
        </w:rPr>
        <w:t>Act</w:t>
      </w:r>
      <w:r>
        <w:rPr>
          <w:rStyle w:val="Bodytext20"/>
          <w:rFonts w:asciiTheme="minorBidi" w:hAnsiTheme="minorBidi" w:cstheme="minorBidi"/>
          <w:color w:val="000000"/>
          <w:spacing w:val="0"/>
          <w:sz w:val="24"/>
          <w:szCs w:val="24"/>
        </w:rPr>
        <w:t>,</w:t>
      </w:r>
      <w:r w:rsidR="00B75168" w:rsidRPr="00B75168">
        <w:rPr>
          <w:rStyle w:val="Bodytext20"/>
          <w:rFonts w:asciiTheme="minorBidi" w:hAnsiTheme="minorBidi" w:cstheme="minorBidi"/>
          <w:color w:val="000000"/>
          <w:spacing w:val="0"/>
          <w:sz w:val="24"/>
          <w:szCs w:val="24"/>
        </w:rPr>
        <w:t xml:space="preserve"> 1975 (V of 1976);</w:t>
      </w:r>
    </w:p>
    <w:p w:rsidR="00B75168" w:rsidRPr="00B85452" w:rsidRDefault="00B85452" w:rsidP="005554B4">
      <w:pPr>
        <w:pStyle w:val="Bodytext21"/>
        <w:shd w:val="clear" w:color="auto" w:fill="auto"/>
        <w:tabs>
          <w:tab w:val="left" w:pos="658"/>
        </w:tabs>
        <w:spacing w:before="0" w:line="240" w:lineRule="auto"/>
        <w:ind w:left="1440" w:hanging="1440"/>
        <w:jc w:val="both"/>
        <w:rPr>
          <w:rStyle w:val="Bodytext20"/>
          <w:rFonts w:asciiTheme="minorBidi" w:hAnsiTheme="minorBidi" w:cstheme="minorBidi"/>
          <w:color w:val="000000"/>
          <w:spacing w:val="0"/>
        </w:rPr>
      </w:pPr>
      <w:r>
        <w:rPr>
          <w:rStyle w:val="Bodytext20"/>
          <w:rFonts w:asciiTheme="minorBidi" w:hAnsiTheme="minorBidi" w:cstheme="minorBidi"/>
          <w:color w:val="000000"/>
          <w:spacing w:val="0"/>
          <w:sz w:val="24"/>
          <w:szCs w:val="24"/>
        </w:rPr>
        <w:tab/>
      </w:r>
      <w:r w:rsidR="00973F1C">
        <w:rPr>
          <w:rStyle w:val="Bodytext20"/>
          <w:rFonts w:asciiTheme="minorBidi" w:hAnsiTheme="minorBidi" w:cstheme="minorBidi"/>
          <w:color w:val="000000"/>
          <w:spacing w:val="0"/>
          <w:sz w:val="24"/>
          <w:szCs w:val="24"/>
        </w:rPr>
        <w:t>(c)</w:t>
      </w:r>
      <w:r w:rsidR="00973F1C">
        <w:rPr>
          <w:rStyle w:val="Bodytext20"/>
          <w:rFonts w:asciiTheme="minorBidi" w:hAnsiTheme="minorBidi" w:cstheme="minorBidi"/>
          <w:color w:val="000000"/>
          <w:spacing w:val="0"/>
          <w:sz w:val="24"/>
          <w:szCs w:val="24"/>
        </w:rPr>
        <w:tab/>
      </w:r>
      <w:r w:rsidR="00B75168" w:rsidRPr="00B75168">
        <w:rPr>
          <w:rStyle w:val="Bodytext20"/>
          <w:rFonts w:asciiTheme="minorBidi" w:hAnsiTheme="minorBidi" w:cstheme="minorBidi"/>
          <w:color w:val="000000"/>
          <w:spacing w:val="0"/>
          <w:sz w:val="24"/>
          <w:szCs w:val="24"/>
        </w:rPr>
        <w:t>'‘Infrastructure” includes public buildings or civil structures, bridges, roads and related or incidental facilities;</w:t>
      </w:r>
    </w:p>
    <w:p w:rsidR="009840D8" w:rsidRPr="00B75168" w:rsidRDefault="00B85452" w:rsidP="005554B4">
      <w:pPr>
        <w:pStyle w:val="Bodytext21"/>
        <w:shd w:val="clear" w:color="auto" w:fill="auto"/>
        <w:tabs>
          <w:tab w:val="left" w:pos="658"/>
        </w:tabs>
        <w:spacing w:before="0" w:line="240" w:lineRule="auto"/>
        <w:ind w:left="1440" w:hanging="1440"/>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t>(d)</w:t>
      </w:r>
      <w:r>
        <w:rPr>
          <w:rStyle w:val="Bodytext20"/>
          <w:rFonts w:asciiTheme="minorBidi" w:hAnsiTheme="minorBidi" w:cstheme="minorBidi"/>
          <w:color w:val="000000"/>
          <w:spacing w:val="0"/>
          <w:sz w:val="24"/>
          <w:szCs w:val="24"/>
        </w:rPr>
        <w:tab/>
      </w:r>
      <w:r w:rsidR="00B75168" w:rsidRPr="00B75168">
        <w:rPr>
          <w:rStyle w:val="Bodytext20"/>
          <w:rFonts w:asciiTheme="minorBidi" w:hAnsiTheme="minorBidi" w:cstheme="minorBidi"/>
          <w:color w:val="000000"/>
          <w:spacing w:val="0"/>
          <w:sz w:val="24"/>
          <w:szCs w:val="24"/>
        </w:rPr>
        <w:t>“Government” means Government of the Punjab;</w:t>
      </w:r>
    </w:p>
    <w:p w:rsidR="002968F2" w:rsidRDefault="002968F2" w:rsidP="005554B4">
      <w:pPr>
        <w:pStyle w:val="Bodytext21"/>
        <w:shd w:val="clear" w:color="auto" w:fill="auto"/>
        <w:tabs>
          <w:tab w:val="left" w:pos="1170"/>
        </w:tabs>
        <w:spacing w:before="0" w:line="240" w:lineRule="auto"/>
        <w:ind w:left="1440" w:hanging="1440"/>
        <w:jc w:val="both"/>
        <w:rPr>
          <w:rStyle w:val="Bodytext20"/>
          <w:rFonts w:asciiTheme="minorBidi" w:hAnsiTheme="minorBidi" w:cstheme="minorBidi"/>
          <w:color w:val="000000"/>
          <w:spacing w:val="0"/>
        </w:rPr>
      </w:pPr>
    </w:p>
    <w:p w:rsidR="00FC2DB6" w:rsidRDefault="00A42B45" w:rsidP="005554B4">
      <w:pPr>
        <w:pStyle w:val="Bodytext21"/>
        <w:shd w:val="clear" w:color="auto" w:fill="auto"/>
        <w:spacing w:before="0" w:line="240" w:lineRule="auto"/>
        <w:jc w:val="both"/>
        <w:rPr>
          <w:rStyle w:val="Bodytext20"/>
          <w:rFonts w:asciiTheme="minorBidi" w:hAnsiTheme="minorBidi" w:cstheme="minorBidi"/>
          <w:color w:val="000000"/>
          <w:spacing w:val="0"/>
          <w:sz w:val="24"/>
          <w:szCs w:val="24"/>
        </w:rPr>
      </w:pPr>
      <w:r w:rsidRPr="00B1592E">
        <w:rPr>
          <w:rStyle w:val="Heading215pt"/>
          <w:rFonts w:asciiTheme="minorBidi" w:hAnsiTheme="minorBidi" w:cstheme="minorBidi"/>
          <w:spacing w:val="0"/>
          <w:sz w:val="24"/>
          <w:szCs w:val="24"/>
        </w:rPr>
        <w:t>(3)</w:t>
      </w:r>
      <w:r w:rsidRPr="00B1592E">
        <w:rPr>
          <w:rStyle w:val="Heading215pt"/>
          <w:rFonts w:asciiTheme="minorBidi" w:hAnsiTheme="minorBidi" w:cstheme="minorBidi"/>
          <w:spacing w:val="0"/>
          <w:sz w:val="24"/>
          <w:szCs w:val="24"/>
        </w:rPr>
        <w:tab/>
      </w:r>
      <w:r w:rsidR="00FC2DB6" w:rsidRPr="00B1592E">
        <w:rPr>
          <w:rStyle w:val="Heading215pt"/>
          <w:rFonts w:asciiTheme="minorBidi" w:hAnsiTheme="minorBidi" w:cstheme="minorBidi"/>
          <w:spacing w:val="0"/>
          <w:sz w:val="24"/>
          <w:szCs w:val="24"/>
        </w:rPr>
        <w:t>Regulation of public infrastructure projects</w:t>
      </w:r>
      <w:proofErr w:type="gramStart"/>
      <w:r w:rsidRPr="00B1592E">
        <w:rPr>
          <w:rStyle w:val="Bodytext20"/>
          <w:rFonts w:asciiTheme="minorBidi" w:hAnsiTheme="minorBidi" w:cstheme="minorBidi"/>
          <w:color w:val="000000"/>
          <w:spacing w:val="0"/>
        </w:rPr>
        <w:t>.</w:t>
      </w:r>
      <w:r w:rsidR="00FC2DB6" w:rsidRPr="00B1592E">
        <w:rPr>
          <w:rStyle w:val="Bodytext20"/>
          <w:rFonts w:asciiTheme="minorBidi" w:hAnsiTheme="minorBidi" w:cstheme="minorBidi"/>
          <w:color w:val="000000"/>
          <w:spacing w:val="0"/>
        </w:rPr>
        <w:t>-</w:t>
      </w:r>
      <w:proofErr w:type="gramEnd"/>
      <w:r w:rsidR="00FC2DB6" w:rsidRPr="00B1592E">
        <w:rPr>
          <w:rStyle w:val="Bodytext20"/>
          <w:rFonts w:asciiTheme="minorBidi" w:hAnsiTheme="minorBidi" w:cstheme="minorBidi"/>
          <w:i/>
          <w:iCs/>
          <w:spacing w:val="0"/>
          <w:sz w:val="24"/>
          <w:szCs w:val="24"/>
        </w:rPr>
        <w:t xml:space="preserve"> </w:t>
      </w:r>
      <w:r w:rsidR="00FC2DB6" w:rsidRPr="00B1592E">
        <w:rPr>
          <w:rStyle w:val="Bodytext20"/>
          <w:rFonts w:asciiTheme="minorBidi" w:hAnsiTheme="minorBidi" w:cstheme="minorBidi"/>
          <w:spacing w:val="0"/>
          <w:sz w:val="24"/>
          <w:szCs w:val="24"/>
        </w:rPr>
        <w:t xml:space="preserve">Notwithstanding the provisions of any other </w:t>
      </w:r>
      <w:r w:rsidR="00FC2DB6" w:rsidRPr="00B1592E">
        <w:rPr>
          <w:rStyle w:val="Bodytext20"/>
          <w:rFonts w:asciiTheme="minorBidi" w:hAnsiTheme="minorBidi" w:cstheme="minorBidi"/>
          <w:color w:val="000000"/>
          <w:spacing w:val="0"/>
          <w:sz w:val="24"/>
          <w:szCs w:val="24"/>
        </w:rPr>
        <w:t>law, no person shall be allowed to violate the provisions of building code and standards or criteria of quality control set and recognized by the concerned infrastructure control authorities in relation to the construction of public infrastructure projects.</w:t>
      </w:r>
    </w:p>
    <w:p w:rsidR="00B1592E" w:rsidRPr="00B1592E" w:rsidRDefault="00B1592E" w:rsidP="005554B4">
      <w:pPr>
        <w:pStyle w:val="Bodytext21"/>
        <w:shd w:val="clear" w:color="auto" w:fill="auto"/>
        <w:spacing w:before="0" w:line="240" w:lineRule="auto"/>
        <w:jc w:val="both"/>
        <w:rPr>
          <w:rStyle w:val="Bodytext20"/>
          <w:rFonts w:asciiTheme="minorBidi" w:hAnsiTheme="minorBidi" w:cstheme="minorBidi"/>
          <w:color w:val="000000"/>
          <w:spacing w:val="0"/>
          <w:sz w:val="24"/>
          <w:szCs w:val="24"/>
        </w:rPr>
      </w:pPr>
    </w:p>
    <w:p w:rsidR="00FC2DB6" w:rsidRPr="00B1592E" w:rsidRDefault="00A42B45" w:rsidP="005554B4">
      <w:pPr>
        <w:pStyle w:val="Bodytext21"/>
        <w:shd w:val="clear" w:color="auto" w:fill="auto"/>
        <w:tabs>
          <w:tab w:val="left" w:pos="745"/>
        </w:tabs>
        <w:spacing w:before="0" w:line="240" w:lineRule="auto"/>
        <w:jc w:val="both"/>
        <w:rPr>
          <w:rStyle w:val="Bodytext20"/>
          <w:rFonts w:asciiTheme="minorBidi" w:hAnsiTheme="minorBidi" w:cstheme="minorBidi"/>
          <w:color w:val="000000"/>
          <w:spacing w:val="0"/>
          <w:sz w:val="24"/>
          <w:szCs w:val="24"/>
        </w:rPr>
      </w:pPr>
      <w:r>
        <w:rPr>
          <w:rStyle w:val="Heading215pt"/>
          <w:rFonts w:asciiTheme="minorBidi" w:hAnsiTheme="minorBidi" w:cstheme="minorBidi"/>
          <w:color w:val="000000"/>
          <w:spacing w:val="0"/>
          <w:sz w:val="24"/>
          <w:szCs w:val="24"/>
        </w:rPr>
        <w:t>(4)</w:t>
      </w:r>
      <w:r>
        <w:rPr>
          <w:rStyle w:val="Heading215pt"/>
          <w:rFonts w:asciiTheme="minorBidi" w:hAnsiTheme="minorBidi" w:cstheme="minorBidi"/>
          <w:color w:val="000000"/>
          <w:spacing w:val="0"/>
          <w:sz w:val="24"/>
          <w:szCs w:val="24"/>
        </w:rPr>
        <w:tab/>
      </w:r>
      <w:r w:rsidR="00FC2DB6" w:rsidRPr="00A42B45">
        <w:rPr>
          <w:rStyle w:val="Heading215pt"/>
          <w:rFonts w:asciiTheme="minorBidi" w:hAnsiTheme="minorBidi" w:cstheme="minorBidi"/>
          <w:color w:val="000000"/>
          <w:spacing w:val="0"/>
          <w:sz w:val="24"/>
          <w:szCs w:val="24"/>
        </w:rPr>
        <w:t>Punishment for violation of provisions of the code</w:t>
      </w:r>
      <w:proofErr w:type="gramStart"/>
      <w:r w:rsidR="00FC2DB6" w:rsidRPr="00A42B45">
        <w:rPr>
          <w:rStyle w:val="Heading215pt"/>
          <w:rFonts w:asciiTheme="minorBidi" w:hAnsiTheme="minorBidi" w:cstheme="minorBidi"/>
          <w:color w:val="000000"/>
          <w:spacing w:val="0"/>
          <w:sz w:val="24"/>
          <w:szCs w:val="24"/>
        </w:rPr>
        <w:t>.-</w:t>
      </w:r>
      <w:proofErr w:type="gramEnd"/>
      <w:r w:rsidR="00FC2DB6" w:rsidRPr="00A42B45">
        <w:rPr>
          <w:rStyle w:val="Heading215pt"/>
          <w:rFonts w:asciiTheme="minorBidi" w:hAnsiTheme="minorBidi" w:cstheme="minorBidi"/>
          <w:color w:val="000000"/>
          <w:spacing w:val="0"/>
          <w:sz w:val="24"/>
          <w:szCs w:val="24"/>
        </w:rPr>
        <w:t xml:space="preserve"> </w:t>
      </w:r>
      <w:r w:rsidR="00FC2DB6" w:rsidRPr="00B1592E">
        <w:rPr>
          <w:rStyle w:val="Bodytext20"/>
          <w:rFonts w:asciiTheme="minorBidi" w:hAnsiTheme="minorBidi" w:cstheme="minorBidi"/>
          <w:b/>
          <w:bCs/>
          <w:spacing w:val="0"/>
        </w:rPr>
        <w:t>(1)</w:t>
      </w:r>
      <w:r w:rsidR="00FC2DB6" w:rsidRPr="00B1592E">
        <w:rPr>
          <w:rStyle w:val="Bodytext20"/>
          <w:rFonts w:asciiTheme="minorBidi" w:hAnsiTheme="minorBidi" w:cstheme="minorBidi"/>
          <w:b/>
          <w:bCs/>
          <w:spacing w:val="0"/>
          <w:sz w:val="24"/>
          <w:szCs w:val="24"/>
        </w:rPr>
        <w:t xml:space="preserve"> </w:t>
      </w:r>
      <w:r w:rsidR="00FC2DB6" w:rsidRPr="00B1592E">
        <w:rPr>
          <w:rStyle w:val="Bodytext20"/>
          <w:rFonts w:asciiTheme="minorBidi" w:hAnsiTheme="minorBidi" w:cstheme="minorBidi"/>
          <w:color w:val="000000"/>
          <w:spacing w:val="0"/>
          <w:sz w:val="24"/>
          <w:szCs w:val="24"/>
        </w:rPr>
        <w:t>Whoever, without lawful excuse fails or refuses to comply with the provisions of section 3 of this Act, shall be guilty of an offence punishable with imprisonment for a term which may extend to ten years but shall not</w:t>
      </w:r>
      <w:r w:rsidRPr="00B1592E">
        <w:rPr>
          <w:rStyle w:val="Bodytext20"/>
          <w:rFonts w:asciiTheme="minorBidi" w:hAnsiTheme="minorBidi" w:cstheme="minorBidi"/>
          <w:color w:val="000000"/>
          <w:spacing w:val="0"/>
          <w:sz w:val="24"/>
          <w:szCs w:val="24"/>
        </w:rPr>
        <w:t xml:space="preserve"> </w:t>
      </w:r>
      <w:r w:rsidR="00FC2DB6" w:rsidRPr="00B1592E">
        <w:rPr>
          <w:rStyle w:val="Bodytext20"/>
          <w:rFonts w:asciiTheme="minorBidi" w:hAnsiTheme="minorBidi" w:cstheme="minorBidi"/>
          <w:color w:val="000000"/>
          <w:spacing w:val="0"/>
          <w:sz w:val="24"/>
          <w:szCs w:val="24"/>
        </w:rPr>
        <w:t xml:space="preserve">be less than five years and with fine which shall in no case be less than the damage caused to </w:t>
      </w:r>
      <w:r w:rsidR="0021279A" w:rsidRPr="00B1592E">
        <w:rPr>
          <w:rStyle w:val="Bodytext20"/>
          <w:rFonts w:asciiTheme="minorBidi" w:hAnsiTheme="minorBidi" w:cstheme="minorBidi"/>
          <w:color w:val="000000"/>
          <w:spacing w:val="0"/>
          <w:sz w:val="24"/>
          <w:szCs w:val="24"/>
        </w:rPr>
        <w:t>the public infrastructure project.</w:t>
      </w:r>
    </w:p>
    <w:p w:rsidR="0021279A" w:rsidRPr="0021279A" w:rsidRDefault="0021279A" w:rsidP="005554B4">
      <w:pPr>
        <w:pStyle w:val="Bodytext21"/>
        <w:shd w:val="clear" w:color="auto" w:fill="auto"/>
        <w:tabs>
          <w:tab w:val="left" w:pos="745"/>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t>(2)</w:t>
      </w:r>
      <w:r>
        <w:rPr>
          <w:rStyle w:val="Bodytext20"/>
          <w:rFonts w:asciiTheme="minorBidi" w:hAnsiTheme="minorBidi" w:cstheme="minorBidi"/>
          <w:color w:val="000000"/>
          <w:spacing w:val="0"/>
          <w:sz w:val="24"/>
          <w:szCs w:val="24"/>
        </w:rPr>
        <w:tab/>
      </w:r>
      <w:r w:rsidRPr="0021279A">
        <w:rPr>
          <w:rStyle w:val="Bodytext20"/>
          <w:rFonts w:asciiTheme="minorBidi" w:hAnsiTheme="minorBidi" w:cstheme="minorBidi"/>
          <w:color w:val="000000"/>
          <w:spacing w:val="0"/>
          <w:sz w:val="24"/>
          <w:szCs w:val="24"/>
        </w:rPr>
        <w:t>Any person who is guilty of an offence under sub-section (1) shall make good the damage to the satisfaction of the Authority a</w:t>
      </w:r>
      <w:r w:rsidR="00B1592E">
        <w:rPr>
          <w:rStyle w:val="Bodytext20"/>
          <w:rFonts w:asciiTheme="minorBidi" w:hAnsiTheme="minorBidi" w:cstheme="minorBidi"/>
          <w:color w:val="000000"/>
          <w:spacing w:val="0"/>
          <w:sz w:val="24"/>
          <w:szCs w:val="24"/>
        </w:rPr>
        <w:t>t</w:t>
      </w:r>
      <w:r w:rsidRPr="0021279A">
        <w:rPr>
          <w:rStyle w:val="Bodytext20"/>
          <w:rFonts w:asciiTheme="minorBidi" w:hAnsiTheme="minorBidi" w:cstheme="minorBidi"/>
          <w:color w:val="000000"/>
          <w:spacing w:val="0"/>
          <w:sz w:val="24"/>
          <w:szCs w:val="24"/>
        </w:rPr>
        <w:t xml:space="preserve"> his cost and if he fails to do so, the Authority shall determine the cost involved in the restoration of the damage and the said person shall pay the amount so determined within the time specified by the Authority.</w:t>
      </w:r>
    </w:p>
    <w:p w:rsidR="0021279A" w:rsidRDefault="00B1592E" w:rsidP="005554B4">
      <w:pPr>
        <w:pStyle w:val="Bodytext21"/>
        <w:shd w:val="clear" w:color="auto" w:fill="auto"/>
        <w:tabs>
          <w:tab w:val="left" w:pos="745"/>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t>(3)</w:t>
      </w:r>
      <w:r>
        <w:rPr>
          <w:rStyle w:val="Bodytext20"/>
          <w:rFonts w:asciiTheme="minorBidi" w:hAnsiTheme="minorBidi" w:cstheme="minorBidi"/>
          <w:color w:val="000000"/>
          <w:spacing w:val="0"/>
          <w:sz w:val="24"/>
          <w:szCs w:val="24"/>
        </w:rPr>
        <w:tab/>
      </w:r>
      <w:r w:rsidR="0021279A" w:rsidRPr="00B1592E">
        <w:rPr>
          <w:rStyle w:val="Bodytext20"/>
          <w:rFonts w:asciiTheme="minorBidi" w:hAnsiTheme="minorBidi" w:cstheme="minorBidi"/>
          <w:color w:val="000000"/>
          <w:spacing w:val="0"/>
          <w:sz w:val="24"/>
          <w:szCs w:val="24"/>
        </w:rPr>
        <w:t>If the person guilty of offence under sub-section (1) fails to pay the amount determined by the authority, such amount shall be recovered from him as arrears of land revenue</w:t>
      </w:r>
    </w:p>
    <w:p w:rsidR="005554B4" w:rsidRDefault="005554B4" w:rsidP="005554B4">
      <w:pPr>
        <w:pStyle w:val="Bodytext21"/>
        <w:shd w:val="clear" w:color="auto" w:fill="auto"/>
        <w:tabs>
          <w:tab w:val="left" w:pos="308"/>
        </w:tabs>
        <w:spacing w:before="0" w:line="240" w:lineRule="auto"/>
        <w:jc w:val="both"/>
        <w:rPr>
          <w:rStyle w:val="Heading215pt"/>
          <w:rFonts w:asciiTheme="minorBidi" w:hAnsiTheme="minorBidi" w:cstheme="minorBidi"/>
          <w:color w:val="000000"/>
          <w:spacing w:val="0"/>
          <w:sz w:val="24"/>
          <w:szCs w:val="24"/>
        </w:rPr>
      </w:pPr>
    </w:p>
    <w:p w:rsidR="0021279A" w:rsidRPr="00E41077" w:rsidRDefault="00E41077" w:rsidP="005554B4">
      <w:pPr>
        <w:pStyle w:val="Bodytext21"/>
        <w:shd w:val="clear" w:color="auto" w:fill="auto"/>
        <w:tabs>
          <w:tab w:val="left" w:pos="308"/>
        </w:tabs>
        <w:spacing w:before="0" w:line="240" w:lineRule="auto"/>
        <w:jc w:val="both"/>
        <w:rPr>
          <w:rStyle w:val="Bodytext20"/>
          <w:rFonts w:asciiTheme="minorBidi" w:hAnsiTheme="minorBidi" w:cstheme="minorBidi"/>
          <w:color w:val="000000"/>
          <w:spacing w:val="0"/>
          <w:sz w:val="24"/>
          <w:szCs w:val="24"/>
        </w:rPr>
      </w:pPr>
      <w:r w:rsidRPr="00E41077">
        <w:rPr>
          <w:rStyle w:val="Heading215pt"/>
          <w:rFonts w:asciiTheme="minorBidi" w:hAnsiTheme="minorBidi" w:cstheme="minorBidi"/>
          <w:color w:val="000000"/>
          <w:spacing w:val="0"/>
          <w:sz w:val="24"/>
          <w:szCs w:val="24"/>
        </w:rPr>
        <w:t>5</w:t>
      </w:r>
      <w:r w:rsidR="00B5349D">
        <w:rPr>
          <w:rStyle w:val="Heading215pt"/>
          <w:rFonts w:asciiTheme="minorBidi" w:hAnsiTheme="minorBidi" w:cstheme="minorBidi"/>
          <w:color w:val="000000"/>
          <w:spacing w:val="0"/>
          <w:sz w:val="24"/>
          <w:szCs w:val="24"/>
        </w:rPr>
        <w:t xml:space="preserve">. </w:t>
      </w:r>
      <w:r w:rsidR="0021279A" w:rsidRPr="00E41077">
        <w:rPr>
          <w:rStyle w:val="Heading215pt"/>
          <w:rFonts w:asciiTheme="minorBidi" w:hAnsiTheme="minorBidi" w:cstheme="minorBidi"/>
          <w:color w:val="000000"/>
          <w:spacing w:val="0"/>
          <w:sz w:val="24"/>
          <w:szCs w:val="24"/>
        </w:rPr>
        <w:t>Cognizance of an Offence</w:t>
      </w:r>
      <w:proofErr w:type="gramStart"/>
      <w:r w:rsidR="0021279A" w:rsidRPr="00E41077">
        <w:rPr>
          <w:rStyle w:val="Heading215pt"/>
          <w:rFonts w:asciiTheme="minorBidi" w:hAnsiTheme="minorBidi" w:cstheme="minorBidi"/>
          <w:color w:val="000000"/>
          <w:spacing w:val="0"/>
          <w:sz w:val="24"/>
          <w:szCs w:val="24"/>
        </w:rPr>
        <w:t>.-</w:t>
      </w:r>
      <w:proofErr w:type="gramEnd"/>
      <w:r w:rsidR="0021279A">
        <w:rPr>
          <w:rStyle w:val="Heading215pt"/>
          <w:color w:val="000000"/>
        </w:rPr>
        <w:t xml:space="preserve"> </w:t>
      </w:r>
      <w:r w:rsidR="0021279A" w:rsidRPr="00E41077">
        <w:rPr>
          <w:rStyle w:val="Bodytext20"/>
          <w:rFonts w:asciiTheme="minorBidi" w:hAnsiTheme="minorBidi" w:cstheme="minorBidi"/>
          <w:color w:val="000000"/>
          <w:spacing w:val="0"/>
          <w:sz w:val="24"/>
          <w:szCs w:val="24"/>
        </w:rPr>
        <w:t xml:space="preserve">(1) Notwithstanding anything contained in the Code of Criminal Procedure, 1898, an offence punishable under this Act shall be </w:t>
      </w:r>
      <w:proofErr w:type="spellStart"/>
      <w:r w:rsidR="0021279A" w:rsidRPr="00E41077">
        <w:rPr>
          <w:rStyle w:val="Bodytext20"/>
          <w:rFonts w:asciiTheme="minorBidi" w:hAnsiTheme="minorBidi" w:cstheme="minorBidi"/>
          <w:color w:val="000000"/>
          <w:spacing w:val="0"/>
          <w:sz w:val="24"/>
          <w:szCs w:val="24"/>
        </w:rPr>
        <w:t>triable</w:t>
      </w:r>
      <w:proofErr w:type="spellEnd"/>
      <w:r w:rsidR="0021279A" w:rsidRPr="00E41077">
        <w:rPr>
          <w:rStyle w:val="Bodytext20"/>
          <w:rFonts w:asciiTheme="minorBidi" w:hAnsiTheme="minorBidi" w:cstheme="minorBidi"/>
          <w:color w:val="000000"/>
          <w:spacing w:val="0"/>
          <w:sz w:val="24"/>
          <w:szCs w:val="24"/>
        </w:rPr>
        <w:t xml:space="preserve"> under the provisions of the said Code, by concerned District &amp; Sessions Judge, or any other Judge specially empowered in this behalf.</w:t>
      </w:r>
    </w:p>
    <w:p w:rsidR="0021279A" w:rsidRPr="00E41077" w:rsidRDefault="00E41077" w:rsidP="005554B4">
      <w:pPr>
        <w:pStyle w:val="Bodytext21"/>
        <w:shd w:val="clear" w:color="auto" w:fill="auto"/>
        <w:tabs>
          <w:tab w:val="left" w:pos="745"/>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t>(2)</w:t>
      </w:r>
      <w:r>
        <w:rPr>
          <w:rStyle w:val="Bodytext20"/>
          <w:rFonts w:asciiTheme="minorBidi" w:hAnsiTheme="minorBidi" w:cstheme="minorBidi"/>
          <w:color w:val="000000"/>
          <w:spacing w:val="0"/>
          <w:sz w:val="24"/>
          <w:szCs w:val="24"/>
        </w:rPr>
        <w:tab/>
      </w:r>
      <w:r w:rsidR="0021279A" w:rsidRPr="00E41077">
        <w:rPr>
          <w:rStyle w:val="Bodytext20"/>
          <w:rFonts w:asciiTheme="minorBidi" w:hAnsiTheme="minorBidi" w:cstheme="minorBidi"/>
          <w:color w:val="000000"/>
          <w:spacing w:val="0"/>
          <w:sz w:val="24"/>
          <w:szCs w:val="24"/>
        </w:rPr>
        <w:t xml:space="preserve">The Authority shall undertake inquires or investigate into any violation of the provisions </w:t>
      </w:r>
      <w:proofErr w:type="spellStart"/>
      <w:r w:rsidR="0021279A" w:rsidRPr="00E41077">
        <w:rPr>
          <w:rStyle w:val="Bodytext20"/>
          <w:rFonts w:asciiTheme="minorBidi" w:hAnsiTheme="minorBidi" w:cstheme="minorBidi"/>
          <w:color w:val="000000"/>
          <w:spacing w:val="0"/>
          <w:sz w:val="24"/>
          <w:szCs w:val="24"/>
        </w:rPr>
        <w:t>i</w:t>
      </w:r>
      <w:proofErr w:type="spellEnd"/>
      <w:r w:rsidR="0021279A" w:rsidRPr="00E41077">
        <w:rPr>
          <w:rStyle w:val="Bodytext20"/>
          <w:rFonts w:asciiTheme="minorBidi" w:hAnsiTheme="minorBidi" w:cstheme="minorBidi"/>
          <w:color w:val="000000"/>
          <w:spacing w:val="0"/>
          <w:sz w:val="24"/>
          <w:szCs w:val="24"/>
        </w:rPr>
        <w:t xml:space="preserve"> of this Act, either on its own accord or upon complaint from any person or any organization.</w:t>
      </w:r>
    </w:p>
    <w:p w:rsidR="0021279A" w:rsidRPr="00E41077" w:rsidRDefault="00E41077" w:rsidP="005554B4">
      <w:pPr>
        <w:pStyle w:val="Bodytext21"/>
        <w:shd w:val="clear" w:color="auto" w:fill="auto"/>
        <w:tabs>
          <w:tab w:val="left" w:pos="745"/>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t>(3)</w:t>
      </w:r>
      <w:r>
        <w:rPr>
          <w:rStyle w:val="Bodytext20"/>
          <w:rFonts w:asciiTheme="minorBidi" w:hAnsiTheme="minorBidi" w:cstheme="minorBidi"/>
          <w:color w:val="000000"/>
          <w:spacing w:val="0"/>
          <w:sz w:val="24"/>
          <w:szCs w:val="24"/>
        </w:rPr>
        <w:tab/>
      </w:r>
      <w:r w:rsidR="0021279A" w:rsidRPr="00E41077">
        <w:rPr>
          <w:rStyle w:val="Bodytext20"/>
          <w:rFonts w:asciiTheme="minorBidi" w:hAnsiTheme="minorBidi" w:cstheme="minorBidi"/>
          <w:color w:val="000000"/>
          <w:spacing w:val="0"/>
          <w:sz w:val="24"/>
          <w:szCs w:val="24"/>
        </w:rPr>
        <w:t>The Court under sub-section (1) shall not take cognizance of any offence under this Act except on an application made by concerned officer of the Authority.</w:t>
      </w:r>
    </w:p>
    <w:p w:rsidR="0021279A" w:rsidRPr="00E41077" w:rsidRDefault="00B5349D" w:rsidP="005554B4">
      <w:pPr>
        <w:pStyle w:val="Bodytext21"/>
        <w:shd w:val="clear" w:color="auto" w:fill="auto"/>
        <w:tabs>
          <w:tab w:val="left" w:pos="745"/>
        </w:tabs>
        <w:spacing w:before="0" w:line="240" w:lineRule="auto"/>
        <w:jc w:val="both"/>
        <w:rPr>
          <w:rStyle w:val="Bodytext20"/>
          <w:rFonts w:asciiTheme="minorBidi" w:hAnsiTheme="minorBidi" w:cstheme="minorBidi"/>
          <w:color w:val="000000"/>
          <w:spacing w:val="0"/>
          <w:sz w:val="24"/>
          <w:szCs w:val="24"/>
        </w:rPr>
      </w:pPr>
      <w:r>
        <w:rPr>
          <w:rStyle w:val="Bodytext20"/>
          <w:rFonts w:asciiTheme="minorBidi" w:hAnsiTheme="minorBidi" w:cstheme="minorBidi"/>
          <w:color w:val="000000"/>
          <w:spacing w:val="0"/>
          <w:sz w:val="24"/>
          <w:szCs w:val="24"/>
        </w:rPr>
        <w:tab/>
        <w:t>(4)</w:t>
      </w:r>
      <w:r>
        <w:rPr>
          <w:rStyle w:val="Bodytext20"/>
          <w:rFonts w:asciiTheme="minorBidi" w:hAnsiTheme="minorBidi" w:cstheme="minorBidi"/>
          <w:color w:val="000000"/>
          <w:spacing w:val="0"/>
          <w:sz w:val="24"/>
          <w:szCs w:val="24"/>
        </w:rPr>
        <w:tab/>
      </w:r>
      <w:r w:rsidR="0021279A" w:rsidRPr="00E41077">
        <w:rPr>
          <w:rStyle w:val="Bodytext20"/>
          <w:rFonts w:asciiTheme="minorBidi" w:hAnsiTheme="minorBidi" w:cstheme="minorBidi"/>
          <w:color w:val="000000"/>
          <w:spacing w:val="0"/>
          <w:sz w:val="24"/>
          <w:szCs w:val="24"/>
        </w:rPr>
        <w:t>The offences under this Act shall be cognizable and non-</w:t>
      </w:r>
      <w:proofErr w:type="spellStart"/>
      <w:r w:rsidR="0021279A" w:rsidRPr="00E41077">
        <w:rPr>
          <w:rStyle w:val="Bodytext20"/>
          <w:rFonts w:asciiTheme="minorBidi" w:hAnsiTheme="minorBidi" w:cstheme="minorBidi"/>
          <w:color w:val="000000"/>
          <w:spacing w:val="0"/>
          <w:sz w:val="24"/>
          <w:szCs w:val="24"/>
        </w:rPr>
        <w:t>bailable</w:t>
      </w:r>
      <w:proofErr w:type="spellEnd"/>
      <w:r w:rsidR="0021279A" w:rsidRPr="00E41077">
        <w:rPr>
          <w:rStyle w:val="Bodytext20"/>
          <w:rFonts w:asciiTheme="minorBidi" w:hAnsiTheme="minorBidi" w:cstheme="minorBidi"/>
          <w:color w:val="000000"/>
          <w:spacing w:val="0"/>
          <w:sz w:val="24"/>
          <w:szCs w:val="24"/>
        </w:rPr>
        <w:t>.</w:t>
      </w:r>
    </w:p>
    <w:p w:rsidR="005554B4" w:rsidRDefault="005554B4" w:rsidP="005554B4">
      <w:pPr>
        <w:pStyle w:val="Bodytext21"/>
        <w:shd w:val="clear" w:color="auto" w:fill="auto"/>
        <w:tabs>
          <w:tab w:val="left" w:pos="308"/>
        </w:tabs>
        <w:spacing w:before="0" w:line="240" w:lineRule="auto"/>
        <w:jc w:val="both"/>
        <w:rPr>
          <w:rStyle w:val="Heading215pt"/>
          <w:rFonts w:asciiTheme="minorBidi" w:hAnsiTheme="minorBidi" w:cstheme="minorBidi"/>
          <w:color w:val="000000"/>
          <w:spacing w:val="0"/>
          <w:sz w:val="24"/>
          <w:szCs w:val="24"/>
        </w:rPr>
      </w:pPr>
    </w:p>
    <w:p w:rsidR="0021279A" w:rsidRPr="00B5349D" w:rsidRDefault="00B5349D" w:rsidP="005554B4">
      <w:pPr>
        <w:pStyle w:val="Bodytext21"/>
        <w:shd w:val="clear" w:color="auto" w:fill="auto"/>
        <w:tabs>
          <w:tab w:val="left" w:pos="308"/>
        </w:tabs>
        <w:spacing w:before="0" w:line="240" w:lineRule="auto"/>
        <w:jc w:val="both"/>
        <w:rPr>
          <w:rStyle w:val="Bodytext20"/>
          <w:rFonts w:asciiTheme="minorBidi" w:hAnsiTheme="minorBidi" w:cstheme="minorBidi"/>
          <w:color w:val="000000"/>
          <w:spacing w:val="0"/>
          <w:sz w:val="24"/>
          <w:szCs w:val="24"/>
        </w:rPr>
      </w:pPr>
      <w:r w:rsidRPr="00B5349D">
        <w:rPr>
          <w:rStyle w:val="Heading215pt"/>
          <w:rFonts w:asciiTheme="minorBidi" w:hAnsiTheme="minorBidi" w:cstheme="minorBidi"/>
          <w:color w:val="000000"/>
          <w:spacing w:val="0"/>
          <w:sz w:val="24"/>
          <w:szCs w:val="24"/>
        </w:rPr>
        <w:t xml:space="preserve">6. </w:t>
      </w:r>
      <w:r w:rsidR="0021279A" w:rsidRPr="00B5349D">
        <w:rPr>
          <w:rStyle w:val="Heading215pt"/>
          <w:rFonts w:asciiTheme="minorBidi" w:hAnsiTheme="minorBidi" w:cstheme="minorBidi"/>
          <w:color w:val="000000"/>
          <w:spacing w:val="0"/>
          <w:sz w:val="24"/>
          <w:szCs w:val="24"/>
        </w:rPr>
        <w:t>Act to over-ride other laws</w:t>
      </w:r>
      <w:proofErr w:type="gramStart"/>
      <w:r w:rsidR="0021279A" w:rsidRPr="00B5349D">
        <w:rPr>
          <w:rStyle w:val="Bodytext20"/>
          <w:rFonts w:asciiTheme="minorBidi" w:hAnsiTheme="minorBidi" w:cstheme="minorBidi"/>
          <w:b/>
          <w:bCs/>
          <w:spacing w:val="0"/>
        </w:rPr>
        <w:t>.-</w:t>
      </w:r>
      <w:proofErr w:type="gramEnd"/>
      <w:r w:rsidR="0021279A" w:rsidRPr="00B5349D">
        <w:rPr>
          <w:rStyle w:val="Bodytext20"/>
          <w:rFonts w:asciiTheme="minorBidi" w:hAnsiTheme="minorBidi" w:cstheme="minorBidi"/>
          <w:b/>
          <w:bCs/>
          <w:spacing w:val="0"/>
          <w:sz w:val="24"/>
          <w:szCs w:val="24"/>
        </w:rPr>
        <w:t xml:space="preserve"> </w:t>
      </w:r>
      <w:r w:rsidR="0021279A" w:rsidRPr="00B5349D">
        <w:rPr>
          <w:rStyle w:val="Bodytext20"/>
          <w:rFonts w:asciiTheme="minorBidi" w:hAnsiTheme="minorBidi" w:cstheme="minorBidi"/>
          <w:color w:val="000000"/>
          <w:spacing w:val="0"/>
          <w:sz w:val="24"/>
          <w:szCs w:val="24"/>
        </w:rPr>
        <w:t>Notwithstanding the provisions for any other law for lime being in force, the provisions of this Act shall have an overriding effect.</w:t>
      </w:r>
    </w:p>
    <w:p w:rsidR="005554B4" w:rsidRDefault="005554B4" w:rsidP="005554B4">
      <w:pPr>
        <w:pStyle w:val="Bodytext21"/>
        <w:shd w:val="clear" w:color="auto" w:fill="auto"/>
        <w:tabs>
          <w:tab w:val="left" w:pos="284"/>
        </w:tabs>
        <w:spacing w:before="0" w:line="240" w:lineRule="auto"/>
        <w:jc w:val="both"/>
        <w:rPr>
          <w:rStyle w:val="Heading215pt"/>
          <w:rFonts w:asciiTheme="minorBidi" w:hAnsiTheme="minorBidi" w:cstheme="minorBidi"/>
          <w:color w:val="000000"/>
          <w:spacing w:val="0"/>
          <w:sz w:val="24"/>
          <w:szCs w:val="24"/>
        </w:rPr>
      </w:pPr>
    </w:p>
    <w:p w:rsidR="008E6478" w:rsidRPr="0073770C" w:rsidRDefault="0073770C" w:rsidP="005554B4">
      <w:pPr>
        <w:pStyle w:val="Bodytext21"/>
        <w:shd w:val="clear" w:color="auto" w:fill="auto"/>
        <w:tabs>
          <w:tab w:val="left" w:pos="284"/>
        </w:tabs>
        <w:spacing w:before="0" w:line="240" w:lineRule="auto"/>
        <w:jc w:val="both"/>
        <w:rPr>
          <w:rStyle w:val="Heading215pt"/>
          <w:rFonts w:asciiTheme="minorBidi" w:hAnsiTheme="minorBidi" w:cstheme="minorBidi"/>
          <w:color w:val="000000"/>
          <w:spacing w:val="0"/>
          <w:sz w:val="24"/>
          <w:szCs w:val="24"/>
        </w:rPr>
      </w:pPr>
      <w:r>
        <w:rPr>
          <w:rStyle w:val="Heading215pt"/>
          <w:rFonts w:asciiTheme="minorBidi" w:hAnsiTheme="minorBidi" w:cstheme="minorBidi"/>
          <w:color w:val="000000"/>
          <w:spacing w:val="0"/>
          <w:sz w:val="24"/>
          <w:szCs w:val="24"/>
        </w:rPr>
        <w:t>7.</w:t>
      </w:r>
      <w:r>
        <w:rPr>
          <w:rStyle w:val="Heading215pt"/>
          <w:rFonts w:asciiTheme="minorBidi" w:hAnsiTheme="minorBidi" w:cstheme="minorBidi"/>
          <w:color w:val="000000"/>
          <w:spacing w:val="0"/>
          <w:sz w:val="24"/>
          <w:szCs w:val="24"/>
        </w:rPr>
        <w:tab/>
      </w:r>
      <w:r w:rsidR="008E6478" w:rsidRPr="0073770C">
        <w:rPr>
          <w:rStyle w:val="Heading215pt"/>
          <w:rFonts w:asciiTheme="minorBidi" w:hAnsiTheme="minorBidi" w:cstheme="minorBidi"/>
          <w:color w:val="000000"/>
          <w:spacing w:val="0"/>
          <w:sz w:val="24"/>
          <w:szCs w:val="24"/>
        </w:rPr>
        <w:t>Rules</w:t>
      </w:r>
      <w:proofErr w:type="gramStart"/>
      <w:r w:rsidR="008E6478" w:rsidRPr="0073770C">
        <w:rPr>
          <w:rStyle w:val="Heading215pt"/>
          <w:rFonts w:asciiTheme="minorBidi" w:hAnsiTheme="minorBidi" w:cstheme="minorBidi"/>
          <w:color w:val="000000"/>
          <w:spacing w:val="0"/>
          <w:sz w:val="24"/>
          <w:szCs w:val="24"/>
        </w:rPr>
        <w:t>.-</w:t>
      </w:r>
      <w:proofErr w:type="gramEnd"/>
      <w:r w:rsidR="008E6478" w:rsidRPr="0073770C">
        <w:rPr>
          <w:rStyle w:val="Heading215pt"/>
          <w:rFonts w:asciiTheme="minorBidi" w:hAnsiTheme="minorBidi" w:cstheme="minorBidi"/>
          <w:color w:val="000000"/>
          <w:spacing w:val="0"/>
          <w:sz w:val="24"/>
          <w:szCs w:val="24"/>
        </w:rPr>
        <w:t xml:space="preserve"> </w:t>
      </w:r>
      <w:r w:rsidR="008E6478" w:rsidRPr="0073770C">
        <w:rPr>
          <w:rStyle w:val="Heading215pt"/>
          <w:rFonts w:asciiTheme="minorBidi" w:hAnsiTheme="minorBidi" w:cstheme="minorBidi"/>
          <w:b w:val="0"/>
          <w:bCs w:val="0"/>
          <w:spacing w:val="0"/>
          <w:sz w:val="24"/>
          <w:szCs w:val="24"/>
        </w:rPr>
        <w:t>Government shall make rules for carrying out the purposes of this Act.</w:t>
      </w:r>
    </w:p>
    <w:p w:rsidR="005554B4" w:rsidRDefault="005554B4" w:rsidP="005554B4">
      <w:pPr>
        <w:pStyle w:val="Bodytext21"/>
        <w:shd w:val="clear" w:color="auto" w:fill="auto"/>
        <w:tabs>
          <w:tab w:val="left" w:pos="284"/>
        </w:tabs>
        <w:spacing w:before="0" w:line="240" w:lineRule="auto"/>
        <w:rPr>
          <w:rStyle w:val="Heading215pt"/>
          <w:rFonts w:asciiTheme="minorBidi" w:hAnsiTheme="minorBidi" w:cstheme="minorBidi"/>
          <w:spacing w:val="0"/>
          <w:sz w:val="24"/>
          <w:szCs w:val="24"/>
        </w:rPr>
      </w:pPr>
      <w:bookmarkStart w:id="1" w:name="bookmark1"/>
    </w:p>
    <w:p w:rsidR="008E6478" w:rsidRPr="0073770C" w:rsidRDefault="008E6478" w:rsidP="00641C97">
      <w:pPr>
        <w:pStyle w:val="Bodytext21"/>
        <w:shd w:val="clear" w:color="auto" w:fill="auto"/>
        <w:tabs>
          <w:tab w:val="left" w:pos="284"/>
        </w:tabs>
        <w:spacing w:before="0" w:after="120" w:line="240" w:lineRule="auto"/>
        <w:rPr>
          <w:rStyle w:val="Heading215pt"/>
          <w:rFonts w:asciiTheme="minorBidi" w:hAnsiTheme="minorBidi" w:cstheme="minorBidi"/>
          <w:spacing w:val="0"/>
          <w:sz w:val="24"/>
          <w:szCs w:val="24"/>
        </w:rPr>
      </w:pPr>
      <w:r w:rsidRPr="0073770C">
        <w:rPr>
          <w:rStyle w:val="Heading215pt"/>
          <w:rFonts w:asciiTheme="minorBidi" w:hAnsiTheme="minorBidi" w:cstheme="minorBidi"/>
          <w:spacing w:val="0"/>
          <w:sz w:val="24"/>
          <w:szCs w:val="24"/>
        </w:rPr>
        <w:t>STATEMENT OF OBJECTS AND REASONS</w:t>
      </w:r>
      <w:bookmarkEnd w:id="1"/>
    </w:p>
    <w:p w:rsidR="00A42B45" w:rsidRPr="0073770C" w:rsidRDefault="008E6478" w:rsidP="005554B4">
      <w:pPr>
        <w:pStyle w:val="Bodytext21"/>
        <w:shd w:val="clear" w:color="auto" w:fill="auto"/>
        <w:tabs>
          <w:tab w:val="left" w:pos="308"/>
        </w:tabs>
        <w:spacing w:before="0" w:line="240" w:lineRule="auto"/>
        <w:jc w:val="both"/>
        <w:rPr>
          <w:rStyle w:val="Heading215pt"/>
          <w:rFonts w:asciiTheme="minorBidi" w:hAnsiTheme="minorBidi" w:cstheme="minorBidi"/>
          <w:b w:val="0"/>
          <w:bCs w:val="0"/>
          <w:spacing w:val="0"/>
          <w:sz w:val="24"/>
          <w:szCs w:val="24"/>
        </w:rPr>
      </w:pPr>
      <w:r w:rsidRPr="0073770C">
        <w:rPr>
          <w:rStyle w:val="Heading215pt"/>
          <w:rFonts w:asciiTheme="minorBidi" w:hAnsiTheme="minorBidi" w:cstheme="minorBidi"/>
          <w:b w:val="0"/>
          <w:bCs w:val="0"/>
          <w:spacing w:val="0"/>
          <w:sz w:val="24"/>
          <w:szCs w:val="24"/>
        </w:rPr>
        <w:t>In Pakistan, demolition of various public infrastructure projects before the period of their utility owe to the faulty structures, non-compliance of quality control standards, sub-standard construction material, non-implementation of building regulations and poor monitoring of building codes. Therefore this bill intends to regulate and ensure the compliance of standards of quality control and to provide for punishment for non-compliance of these standards in public infrastructure projects in the Province of Punjab. Further, it is the need of hour to save public exchequer from going into vain.</w:t>
      </w:r>
    </w:p>
    <w:p w:rsidR="00A42B45" w:rsidRDefault="00D9465C" w:rsidP="005554B4">
      <w:pPr>
        <w:pStyle w:val="Bodytext21"/>
        <w:shd w:val="clear" w:color="auto" w:fill="auto"/>
        <w:tabs>
          <w:tab w:val="left" w:pos="308"/>
        </w:tabs>
        <w:spacing w:before="0" w:line="240" w:lineRule="auto"/>
        <w:jc w:val="both"/>
        <w:rPr>
          <w:rStyle w:val="Heading215pt"/>
          <w:rFonts w:asciiTheme="minorBidi" w:hAnsiTheme="minorBidi" w:cstheme="minorBidi"/>
          <w:b w:val="0"/>
          <w:bCs w:val="0"/>
          <w:spacing w:val="0"/>
          <w:sz w:val="24"/>
          <w:szCs w:val="24"/>
        </w:rPr>
      </w:pPr>
      <w:r w:rsidRPr="00D9465C">
        <w:rPr>
          <w:rStyle w:val="Heading215pt"/>
          <w:rFonts w:asciiTheme="minorBidi" w:hAnsiTheme="minorBidi" w:cstheme="minorBidi"/>
          <w:b w:val="0"/>
          <w:bCs w:val="0"/>
          <w:spacing w:val="0"/>
          <w:sz w:val="24"/>
          <w:szCs w:val="24"/>
        </w:rPr>
        <w:t>The Bill seeks to achieve to aforementioned objectives</w:t>
      </w:r>
      <w:r>
        <w:rPr>
          <w:rStyle w:val="Heading215pt"/>
          <w:rFonts w:asciiTheme="minorBidi" w:hAnsiTheme="minorBidi" w:cstheme="minorBidi"/>
          <w:b w:val="0"/>
          <w:bCs w:val="0"/>
          <w:spacing w:val="0"/>
          <w:sz w:val="24"/>
          <w:szCs w:val="24"/>
        </w:rPr>
        <w:t>.</w:t>
      </w:r>
    </w:p>
    <w:p w:rsidR="00D27A7C" w:rsidRDefault="00D27A7C" w:rsidP="00D27A7C">
      <w:pPr>
        <w:tabs>
          <w:tab w:val="center" w:pos="6720"/>
          <w:tab w:val="center" w:pos="7930"/>
        </w:tabs>
        <w:spacing w:after="0" w:line="240" w:lineRule="auto"/>
        <w:rPr>
          <w:rFonts w:asciiTheme="minorBidi" w:hAnsiTheme="minorBidi" w:cstheme="minorBidi"/>
          <w:b/>
          <w:bCs/>
          <w:sz w:val="24"/>
          <w:szCs w:val="24"/>
        </w:rPr>
      </w:pPr>
    </w:p>
    <w:p w:rsidR="00061FE2" w:rsidRDefault="00061FE2" w:rsidP="00D27A7C">
      <w:pPr>
        <w:tabs>
          <w:tab w:val="center" w:pos="6720"/>
          <w:tab w:val="center" w:pos="7930"/>
        </w:tabs>
        <w:spacing w:after="0" w:line="240" w:lineRule="auto"/>
        <w:rPr>
          <w:rFonts w:asciiTheme="minorBidi" w:hAnsiTheme="minorBidi" w:cstheme="minorBidi"/>
          <w:b/>
          <w:bCs/>
          <w:sz w:val="24"/>
          <w:szCs w:val="24"/>
        </w:rPr>
      </w:pPr>
    </w:p>
    <w:p w:rsidR="00D9465C" w:rsidRPr="00D27A7C" w:rsidRDefault="00465B9C" w:rsidP="00465B9C">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r>
      <w:r w:rsidRPr="00D27A7C">
        <w:rPr>
          <w:rFonts w:asciiTheme="minorBidi" w:hAnsiTheme="minorBidi" w:cstheme="minorBidi"/>
          <w:b/>
          <w:bCs/>
          <w:sz w:val="24"/>
          <w:szCs w:val="24"/>
        </w:rPr>
        <w:t>MIAN MEHMOOD-UR-RASHEED</w:t>
      </w:r>
    </w:p>
    <w:p w:rsidR="00D27A7C" w:rsidRDefault="00465B9C" w:rsidP="00465B9C">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r>
      <w:r w:rsidRPr="00D27A7C">
        <w:rPr>
          <w:rFonts w:asciiTheme="minorBidi" w:hAnsiTheme="minorBidi" w:cstheme="minorBidi"/>
          <w:b/>
          <w:bCs/>
          <w:sz w:val="24"/>
          <w:szCs w:val="24"/>
        </w:rPr>
        <w:t>LEADER OF OPPOSITION</w:t>
      </w:r>
    </w:p>
    <w:p w:rsidR="00465B9C" w:rsidRPr="00C13DEA" w:rsidRDefault="00465B9C" w:rsidP="00465B9C">
      <w:pPr>
        <w:tabs>
          <w:tab w:val="center" w:pos="672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t xml:space="preserve">MEMBER </w:t>
      </w:r>
      <w:proofErr w:type="spellStart"/>
      <w:r w:rsidRPr="00C13DEA">
        <w:rPr>
          <w:rFonts w:asciiTheme="minorBidi" w:hAnsiTheme="minorBidi" w:cstheme="minorBidi"/>
          <w:b/>
          <w:bCs/>
          <w:sz w:val="24"/>
          <w:szCs w:val="24"/>
        </w:rPr>
        <w:t>INCHARGE</w:t>
      </w:r>
      <w:proofErr w:type="spellEnd"/>
    </w:p>
    <w:p w:rsidR="00D27A7C" w:rsidRPr="00D27A7C" w:rsidRDefault="00D27A7C" w:rsidP="00D27A7C">
      <w:pPr>
        <w:tabs>
          <w:tab w:val="center" w:pos="6720"/>
          <w:tab w:val="center" w:pos="7930"/>
        </w:tabs>
        <w:spacing w:after="0" w:line="240" w:lineRule="auto"/>
        <w:rPr>
          <w:rFonts w:asciiTheme="minorBidi" w:hAnsiTheme="minorBidi" w:cstheme="minorBidi"/>
          <w:b/>
          <w:bCs/>
          <w:sz w:val="24"/>
          <w:szCs w:val="24"/>
        </w:rPr>
      </w:pPr>
    </w:p>
    <w:p w:rsidR="00A42B45" w:rsidRPr="00132F4F" w:rsidRDefault="00A42B45" w:rsidP="002968F2">
      <w:pPr>
        <w:pStyle w:val="Bodytext21"/>
        <w:shd w:val="clear" w:color="auto" w:fill="auto"/>
        <w:tabs>
          <w:tab w:val="left" w:pos="1170"/>
        </w:tabs>
        <w:spacing w:before="0" w:line="240" w:lineRule="auto"/>
        <w:jc w:val="both"/>
        <w:rPr>
          <w:rStyle w:val="Bodytext20"/>
          <w:rFonts w:asciiTheme="minorBidi" w:hAnsiTheme="minorBidi" w:cstheme="minorBidi"/>
          <w:color w:val="000000"/>
          <w:spacing w:val="0"/>
        </w:rPr>
      </w:pPr>
    </w:p>
    <w:p w:rsidR="00405F7A" w:rsidRPr="00C13DEA" w:rsidRDefault="00405F7A" w:rsidP="00405F7A">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13DEA">
        <w:rPr>
          <w:rFonts w:asciiTheme="minorBidi" w:hAnsiTheme="minorBidi" w:cstheme="minorBidi"/>
          <w:b/>
          <w:sz w:val="24"/>
          <w:szCs w:val="24"/>
        </w:rPr>
        <w:t>Lahore:</w:t>
      </w:r>
      <w:r w:rsidRPr="00C13DEA">
        <w:rPr>
          <w:rFonts w:asciiTheme="minorBidi" w:hAnsiTheme="minorBidi" w:cstheme="minorBidi"/>
          <w:b/>
          <w:sz w:val="24"/>
          <w:szCs w:val="24"/>
        </w:rPr>
        <w:tab/>
        <w:t xml:space="preserve">RAI </w:t>
      </w:r>
      <w:r w:rsidRPr="00C13DEA">
        <w:rPr>
          <w:rFonts w:asciiTheme="minorBidi" w:hAnsiTheme="minorBidi" w:cstheme="minorBidi"/>
          <w:b/>
          <w:bCs/>
          <w:sz w:val="24"/>
          <w:szCs w:val="24"/>
        </w:rPr>
        <w:t>MUMTAZ HUSSAIN BABAR</w:t>
      </w:r>
    </w:p>
    <w:p w:rsidR="00670621" w:rsidRPr="0074372C" w:rsidRDefault="00061FE2" w:rsidP="003C2260">
      <w:pPr>
        <w:pBdr>
          <w:top w:val="single" w:sz="4" w:space="1" w:color="auto"/>
        </w:pBdr>
        <w:tabs>
          <w:tab w:val="center" w:pos="6570"/>
        </w:tabs>
        <w:spacing w:after="0" w:line="240" w:lineRule="auto"/>
        <w:rPr>
          <w:rFonts w:asciiTheme="minorBidi" w:hAnsiTheme="minorBidi" w:cstheme="minorBidi"/>
          <w:sz w:val="24"/>
          <w:szCs w:val="24"/>
        </w:rPr>
      </w:pPr>
      <w:r>
        <w:rPr>
          <w:rFonts w:asciiTheme="minorBidi" w:hAnsiTheme="minorBidi" w:cstheme="minorBidi"/>
          <w:b/>
          <w:sz w:val="24"/>
          <w:szCs w:val="24"/>
        </w:rPr>
        <w:t>24</w:t>
      </w:r>
      <w:r w:rsidR="00C31994">
        <w:rPr>
          <w:rFonts w:asciiTheme="minorBidi" w:hAnsiTheme="minorBidi" w:cstheme="minorBidi"/>
          <w:b/>
          <w:sz w:val="24"/>
          <w:szCs w:val="24"/>
        </w:rPr>
        <w:t xml:space="preserve"> </w:t>
      </w:r>
      <w:r w:rsidR="002A0642">
        <w:rPr>
          <w:rFonts w:asciiTheme="minorBidi" w:hAnsiTheme="minorBidi" w:cstheme="minorBidi"/>
          <w:b/>
          <w:sz w:val="24"/>
          <w:szCs w:val="24"/>
        </w:rPr>
        <w:t xml:space="preserve">October </w:t>
      </w:r>
      <w:r w:rsidR="00405F7A" w:rsidRPr="00C13DEA">
        <w:rPr>
          <w:rFonts w:asciiTheme="minorBidi" w:hAnsiTheme="minorBidi" w:cstheme="minorBidi"/>
          <w:b/>
          <w:sz w:val="24"/>
          <w:szCs w:val="24"/>
        </w:rPr>
        <w:t>201</w:t>
      </w:r>
      <w:r w:rsidR="00C31994">
        <w:rPr>
          <w:rFonts w:asciiTheme="minorBidi" w:hAnsiTheme="minorBidi" w:cstheme="minorBidi"/>
          <w:b/>
          <w:sz w:val="24"/>
          <w:szCs w:val="24"/>
        </w:rPr>
        <w:t>7</w:t>
      </w:r>
      <w:r w:rsidR="00405F7A" w:rsidRPr="00C13DEA">
        <w:rPr>
          <w:rFonts w:asciiTheme="minorBidi" w:hAnsiTheme="minorBidi" w:cstheme="minorBidi"/>
          <w:b/>
          <w:sz w:val="24"/>
          <w:szCs w:val="24"/>
        </w:rPr>
        <w:tab/>
        <w:t>Secretary</w:t>
      </w:r>
    </w:p>
    <w:sectPr w:rsidR="00670621" w:rsidRPr="0074372C" w:rsidSect="00863C11">
      <w:headerReference w:type="default" r:id="rId9"/>
      <w:pgSz w:w="11909" w:h="16834" w:code="9"/>
      <w:pgMar w:top="1440" w:right="1152"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8E" w:rsidRDefault="00FF108E" w:rsidP="003764CE">
      <w:pPr>
        <w:spacing w:after="0" w:line="240" w:lineRule="auto"/>
      </w:pPr>
      <w:r>
        <w:separator/>
      </w:r>
    </w:p>
  </w:endnote>
  <w:endnote w:type="continuationSeparator" w:id="0">
    <w:p w:rsidR="00FF108E" w:rsidRDefault="00FF108E" w:rsidP="0037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afees Naskh">
    <w:charset w:val="00"/>
    <w:family w:val="auto"/>
    <w:pitch w:val="variable"/>
    <w:sig w:usb0="00002007"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ixed Miriam Transparent">
    <w:panose1 w:val="020B0509050101010101"/>
    <w:charset w:val="B1"/>
    <w:family w:val="modern"/>
    <w:pitch w:val="fixed"/>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8E" w:rsidRDefault="00FF108E" w:rsidP="003764CE">
      <w:pPr>
        <w:spacing w:after="0" w:line="240" w:lineRule="auto"/>
      </w:pPr>
      <w:r>
        <w:separator/>
      </w:r>
    </w:p>
  </w:footnote>
  <w:footnote w:type="continuationSeparator" w:id="0">
    <w:p w:rsidR="00FF108E" w:rsidRDefault="00FF108E" w:rsidP="0037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57216"/>
      <w:docPartObj>
        <w:docPartGallery w:val="Page Numbers (Top of Page)"/>
        <w:docPartUnique/>
      </w:docPartObj>
    </w:sdtPr>
    <w:sdtEndPr>
      <w:rPr>
        <w:noProof/>
      </w:rPr>
    </w:sdtEndPr>
    <w:sdtContent>
      <w:p w:rsidR="003764CE" w:rsidRDefault="003764CE">
        <w:pPr>
          <w:pStyle w:val="Header"/>
          <w:jc w:val="center"/>
        </w:pPr>
        <w:r>
          <w:fldChar w:fldCharType="begin"/>
        </w:r>
        <w:r>
          <w:instrText xml:space="preserve"> PAGE   \* MERGEFORMAT </w:instrText>
        </w:r>
        <w:r>
          <w:fldChar w:fldCharType="separate"/>
        </w:r>
        <w:r w:rsidR="00F1552E">
          <w:rPr>
            <w:noProof/>
          </w:rPr>
          <w:t>2</w:t>
        </w:r>
        <w:r>
          <w:rPr>
            <w:noProof/>
          </w:rPr>
          <w:fldChar w:fldCharType="end"/>
        </w:r>
      </w:p>
    </w:sdtContent>
  </w:sdt>
  <w:p w:rsidR="003764CE" w:rsidRDefault="003764CE" w:rsidP="003764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4E463A"/>
    <w:lvl w:ilvl="0">
      <w:start w:val="1"/>
      <w:numFmt w:val="lowerRoman"/>
      <w:lvlText w:val="(%1)"/>
      <w:lvlJc w:val="right"/>
      <w:rPr>
        <w:rFonts w:asciiTheme="minorBidi" w:eastAsiaTheme="minorHAnsi" w:hAnsiTheme="minorBidi" w:cstheme="minorBidi"/>
        <w:b w:val="0"/>
        <w:bCs w:val="0"/>
        <w:i w:val="0"/>
        <w:iCs w:val="0"/>
        <w:smallCaps w:val="0"/>
        <w:strike w:val="0"/>
        <w:color w:val="000000"/>
        <w:spacing w:val="-10"/>
        <w:w w:val="100"/>
        <w:position w:val="0"/>
        <w:sz w:val="24"/>
        <w:szCs w:val="24"/>
        <w:u w:val="none"/>
      </w:rPr>
    </w:lvl>
    <w:lvl w:ilvl="1">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2">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3">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4">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5">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6">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7">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8">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2856D508"/>
    <w:lvl w:ilvl="0">
      <w:start w:val="1"/>
      <w:numFmt w:val="lowerLetter"/>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E6C88AA"/>
    <w:lvl w:ilvl="0">
      <w:start w:val="1"/>
      <w:numFmt w:val="lowerLetter"/>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3CEC7D0A"/>
    <w:lvl w:ilvl="0">
      <w:start w:val="2"/>
      <w:numFmt w:val="decimal"/>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6">
    <w:nsid w:val="09496B26"/>
    <w:multiLevelType w:val="hybridMultilevel"/>
    <w:tmpl w:val="D8DA9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4240B3"/>
    <w:multiLevelType w:val="hybridMultilevel"/>
    <w:tmpl w:val="4290F99A"/>
    <w:lvl w:ilvl="0" w:tplc="FB78E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B657F"/>
    <w:multiLevelType w:val="hybridMultilevel"/>
    <w:tmpl w:val="1C544354"/>
    <w:lvl w:ilvl="0" w:tplc="DF2E9E5E">
      <w:start w:val="2"/>
      <w:numFmt w:val="decimal"/>
      <w:lvlText w:val="%1."/>
      <w:lvlJc w:val="left"/>
      <w:pPr>
        <w:ind w:left="1815" w:hanging="360"/>
      </w:pPr>
      <w:rPr>
        <w:rFonts w:hint="default"/>
        <w:color w:val="00000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9">
    <w:nsid w:val="17733984"/>
    <w:multiLevelType w:val="hybridMultilevel"/>
    <w:tmpl w:val="8CAABD50"/>
    <w:lvl w:ilvl="0" w:tplc="6CA0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B5D88"/>
    <w:multiLevelType w:val="hybridMultilevel"/>
    <w:tmpl w:val="F9F8632E"/>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3E3471"/>
    <w:multiLevelType w:val="hybridMultilevel"/>
    <w:tmpl w:val="3E6AF7BA"/>
    <w:lvl w:ilvl="0" w:tplc="78C82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47AD2"/>
    <w:multiLevelType w:val="hybridMultilevel"/>
    <w:tmpl w:val="1466E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23A8C"/>
    <w:multiLevelType w:val="hybridMultilevel"/>
    <w:tmpl w:val="76760C84"/>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7FC15F0"/>
    <w:multiLevelType w:val="hybridMultilevel"/>
    <w:tmpl w:val="7C9E24DC"/>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B2D27"/>
    <w:multiLevelType w:val="hybridMultilevel"/>
    <w:tmpl w:val="DDE4F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C02FF"/>
    <w:multiLevelType w:val="hybridMultilevel"/>
    <w:tmpl w:val="B7641688"/>
    <w:lvl w:ilvl="0" w:tplc="50B0CD0A">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4D6FB9"/>
    <w:multiLevelType w:val="hybridMultilevel"/>
    <w:tmpl w:val="D4CE5EC2"/>
    <w:lvl w:ilvl="0" w:tplc="4E5E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67BBD"/>
    <w:multiLevelType w:val="hybridMultilevel"/>
    <w:tmpl w:val="B0D6AE36"/>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AD24C9"/>
    <w:multiLevelType w:val="hybridMultilevel"/>
    <w:tmpl w:val="F8EA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6C08DF"/>
    <w:multiLevelType w:val="hybridMultilevel"/>
    <w:tmpl w:val="2ACC1A22"/>
    <w:lvl w:ilvl="0" w:tplc="89D059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03D56"/>
    <w:multiLevelType w:val="hybridMultilevel"/>
    <w:tmpl w:val="2F1EE1A2"/>
    <w:lvl w:ilvl="0" w:tplc="7B54C6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E03BDC"/>
    <w:multiLevelType w:val="hybridMultilevel"/>
    <w:tmpl w:val="30FA4E70"/>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ED343CE"/>
    <w:multiLevelType w:val="hybridMultilevel"/>
    <w:tmpl w:val="D52C9908"/>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41E5CAF"/>
    <w:multiLevelType w:val="hybridMultilevel"/>
    <w:tmpl w:val="C5D4D5C8"/>
    <w:lvl w:ilvl="0" w:tplc="56C42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6E30E4"/>
    <w:multiLevelType w:val="hybridMultilevel"/>
    <w:tmpl w:val="8AEE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35EA5"/>
    <w:multiLevelType w:val="hybridMultilevel"/>
    <w:tmpl w:val="3A3CA14A"/>
    <w:lvl w:ilvl="0" w:tplc="4A9CCDE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6478D"/>
    <w:multiLevelType w:val="hybridMultilevel"/>
    <w:tmpl w:val="3D7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27AAE"/>
    <w:multiLevelType w:val="hybridMultilevel"/>
    <w:tmpl w:val="7C28725A"/>
    <w:lvl w:ilvl="0" w:tplc="F1341ADC">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D0172"/>
    <w:multiLevelType w:val="hybridMultilevel"/>
    <w:tmpl w:val="5890EB1C"/>
    <w:lvl w:ilvl="0" w:tplc="FB78ED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E811D1"/>
    <w:multiLevelType w:val="hybridMultilevel"/>
    <w:tmpl w:val="ECB213AE"/>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701A7"/>
    <w:multiLevelType w:val="hybridMultilevel"/>
    <w:tmpl w:val="13A88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311F31"/>
    <w:multiLevelType w:val="hybridMultilevel"/>
    <w:tmpl w:val="0C14B7E0"/>
    <w:lvl w:ilvl="0" w:tplc="A9C215C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31"/>
  </w:num>
  <w:num w:numId="4">
    <w:abstractNumId w:val="6"/>
  </w:num>
  <w:num w:numId="5">
    <w:abstractNumId w:val="22"/>
  </w:num>
  <w:num w:numId="6">
    <w:abstractNumId w:val="29"/>
  </w:num>
  <w:num w:numId="7">
    <w:abstractNumId w:val="23"/>
  </w:num>
  <w:num w:numId="8">
    <w:abstractNumId w:val="24"/>
  </w:num>
  <w:num w:numId="9">
    <w:abstractNumId w:val="10"/>
  </w:num>
  <w:num w:numId="10">
    <w:abstractNumId w:val="18"/>
  </w:num>
  <w:num w:numId="11">
    <w:abstractNumId w:val="13"/>
  </w:num>
  <w:num w:numId="12">
    <w:abstractNumId w:val="15"/>
  </w:num>
  <w:num w:numId="13">
    <w:abstractNumId w:val="26"/>
  </w:num>
  <w:num w:numId="14">
    <w:abstractNumId w:val="15"/>
    <w:lvlOverride w:ilvl="0">
      <w:lvl w:ilvl="0" w:tplc="04090015">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8"/>
  </w:num>
  <w:num w:numId="16">
    <w:abstractNumId w:val="9"/>
  </w:num>
  <w:num w:numId="17">
    <w:abstractNumId w:val="17"/>
  </w:num>
  <w:num w:numId="18">
    <w:abstractNumId w:val="11"/>
  </w:num>
  <w:num w:numId="19">
    <w:abstractNumId w:val="12"/>
  </w:num>
  <w:num w:numId="20">
    <w:abstractNumId w:val="20"/>
  </w:num>
  <w:num w:numId="21">
    <w:abstractNumId w:val="25"/>
  </w:num>
  <w:num w:numId="22">
    <w:abstractNumId w:val="30"/>
  </w:num>
  <w:num w:numId="23">
    <w:abstractNumId w:val="32"/>
  </w:num>
  <w:num w:numId="24">
    <w:abstractNumId w:val="14"/>
  </w:num>
  <w:num w:numId="25">
    <w:abstractNumId w:val="16"/>
  </w:num>
  <w:num w:numId="26">
    <w:abstractNumId w:val="21"/>
  </w:num>
  <w:num w:numId="27">
    <w:abstractNumId w:val="27"/>
  </w:num>
  <w:num w:numId="28">
    <w:abstractNumId w:val="0"/>
  </w:num>
  <w:num w:numId="29">
    <w:abstractNumId w:val="1"/>
  </w:num>
  <w:num w:numId="30">
    <w:abstractNumId w:val="2"/>
  </w:num>
  <w:num w:numId="31">
    <w:abstractNumId w:val="8"/>
  </w:num>
  <w:num w:numId="32">
    <w:abstractNumId w:val="3"/>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F4"/>
    <w:rsid w:val="000009FF"/>
    <w:rsid w:val="00005C01"/>
    <w:rsid w:val="0000724D"/>
    <w:rsid w:val="0002291D"/>
    <w:rsid w:val="000338BB"/>
    <w:rsid w:val="00043FA7"/>
    <w:rsid w:val="00044862"/>
    <w:rsid w:val="00045D0C"/>
    <w:rsid w:val="00046ED3"/>
    <w:rsid w:val="00047C0F"/>
    <w:rsid w:val="00060EB3"/>
    <w:rsid w:val="00061CF8"/>
    <w:rsid w:val="00061FE2"/>
    <w:rsid w:val="00062BE7"/>
    <w:rsid w:val="00066F84"/>
    <w:rsid w:val="000715CF"/>
    <w:rsid w:val="00072C42"/>
    <w:rsid w:val="000756C3"/>
    <w:rsid w:val="0007686F"/>
    <w:rsid w:val="0008414E"/>
    <w:rsid w:val="00090C6A"/>
    <w:rsid w:val="00091792"/>
    <w:rsid w:val="00092B36"/>
    <w:rsid w:val="000A4783"/>
    <w:rsid w:val="000A55B1"/>
    <w:rsid w:val="000A656C"/>
    <w:rsid w:val="000A6680"/>
    <w:rsid w:val="000A681A"/>
    <w:rsid w:val="000A70CE"/>
    <w:rsid w:val="000B646A"/>
    <w:rsid w:val="000C0C94"/>
    <w:rsid w:val="000D5277"/>
    <w:rsid w:val="000D6DB4"/>
    <w:rsid w:val="000D7615"/>
    <w:rsid w:val="000E3059"/>
    <w:rsid w:val="000E6DCE"/>
    <w:rsid w:val="000F1A8B"/>
    <w:rsid w:val="000F7F1E"/>
    <w:rsid w:val="001016FD"/>
    <w:rsid w:val="001019CB"/>
    <w:rsid w:val="00104AA4"/>
    <w:rsid w:val="00105B5B"/>
    <w:rsid w:val="001150B3"/>
    <w:rsid w:val="001162CF"/>
    <w:rsid w:val="001164CF"/>
    <w:rsid w:val="00120011"/>
    <w:rsid w:val="00123DB3"/>
    <w:rsid w:val="00132F4F"/>
    <w:rsid w:val="00140577"/>
    <w:rsid w:val="00140C63"/>
    <w:rsid w:val="00144F3A"/>
    <w:rsid w:val="0014735E"/>
    <w:rsid w:val="001652EE"/>
    <w:rsid w:val="00170330"/>
    <w:rsid w:val="00171115"/>
    <w:rsid w:val="001719F3"/>
    <w:rsid w:val="0017349C"/>
    <w:rsid w:val="0018434F"/>
    <w:rsid w:val="00190217"/>
    <w:rsid w:val="001906F2"/>
    <w:rsid w:val="00193397"/>
    <w:rsid w:val="001943AF"/>
    <w:rsid w:val="00194EF2"/>
    <w:rsid w:val="001953E9"/>
    <w:rsid w:val="001A7BEF"/>
    <w:rsid w:val="001B2830"/>
    <w:rsid w:val="001B6B12"/>
    <w:rsid w:val="001C358F"/>
    <w:rsid w:val="001E2C50"/>
    <w:rsid w:val="001E3477"/>
    <w:rsid w:val="00200FFF"/>
    <w:rsid w:val="002048C2"/>
    <w:rsid w:val="0021279A"/>
    <w:rsid w:val="002157F5"/>
    <w:rsid w:val="0021638F"/>
    <w:rsid w:val="00222080"/>
    <w:rsid w:val="00222FD3"/>
    <w:rsid w:val="002256FE"/>
    <w:rsid w:val="00230374"/>
    <w:rsid w:val="002335BD"/>
    <w:rsid w:val="00233744"/>
    <w:rsid w:val="00243270"/>
    <w:rsid w:val="00244AF9"/>
    <w:rsid w:val="002459EE"/>
    <w:rsid w:val="00246104"/>
    <w:rsid w:val="00247BCC"/>
    <w:rsid w:val="00252456"/>
    <w:rsid w:val="00256A99"/>
    <w:rsid w:val="00272742"/>
    <w:rsid w:val="00272A3C"/>
    <w:rsid w:val="002763FD"/>
    <w:rsid w:val="00277007"/>
    <w:rsid w:val="002801A8"/>
    <w:rsid w:val="00281ACF"/>
    <w:rsid w:val="00283CF7"/>
    <w:rsid w:val="00287436"/>
    <w:rsid w:val="00287F7C"/>
    <w:rsid w:val="0029380F"/>
    <w:rsid w:val="00295381"/>
    <w:rsid w:val="002968F2"/>
    <w:rsid w:val="00296A5B"/>
    <w:rsid w:val="0029781D"/>
    <w:rsid w:val="002A0642"/>
    <w:rsid w:val="002A1937"/>
    <w:rsid w:val="002A4BE8"/>
    <w:rsid w:val="002A742F"/>
    <w:rsid w:val="002B054E"/>
    <w:rsid w:val="002B2303"/>
    <w:rsid w:val="002B4BA4"/>
    <w:rsid w:val="002B5BBD"/>
    <w:rsid w:val="002C3DDA"/>
    <w:rsid w:val="002C48D0"/>
    <w:rsid w:val="002D1382"/>
    <w:rsid w:val="002D35DD"/>
    <w:rsid w:val="002E4D56"/>
    <w:rsid w:val="002E6B07"/>
    <w:rsid w:val="002F03A5"/>
    <w:rsid w:val="002F3934"/>
    <w:rsid w:val="002F53DC"/>
    <w:rsid w:val="00307792"/>
    <w:rsid w:val="003147AB"/>
    <w:rsid w:val="003149E9"/>
    <w:rsid w:val="00314A3E"/>
    <w:rsid w:val="00320C86"/>
    <w:rsid w:val="00321D25"/>
    <w:rsid w:val="0032361C"/>
    <w:rsid w:val="00324211"/>
    <w:rsid w:val="00324AD4"/>
    <w:rsid w:val="003253E0"/>
    <w:rsid w:val="00336179"/>
    <w:rsid w:val="003407CF"/>
    <w:rsid w:val="00345573"/>
    <w:rsid w:val="00351F77"/>
    <w:rsid w:val="003553F6"/>
    <w:rsid w:val="00356191"/>
    <w:rsid w:val="00356364"/>
    <w:rsid w:val="003576C4"/>
    <w:rsid w:val="00361366"/>
    <w:rsid w:val="00374AD2"/>
    <w:rsid w:val="003764CE"/>
    <w:rsid w:val="00376D7B"/>
    <w:rsid w:val="00396634"/>
    <w:rsid w:val="003A5B37"/>
    <w:rsid w:val="003A6482"/>
    <w:rsid w:val="003B2637"/>
    <w:rsid w:val="003C2260"/>
    <w:rsid w:val="003C2C5E"/>
    <w:rsid w:val="003C52E9"/>
    <w:rsid w:val="003C6C20"/>
    <w:rsid w:val="003E7E59"/>
    <w:rsid w:val="003F03D4"/>
    <w:rsid w:val="003F3202"/>
    <w:rsid w:val="003F418D"/>
    <w:rsid w:val="004009B7"/>
    <w:rsid w:val="004033D8"/>
    <w:rsid w:val="00405763"/>
    <w:rsid w:val="00405F7A"/>
    <w:rsid w:val="00406109"/>
    <w:rsid w:val="00422451"/>
    <w:rsid w:val="00422AF7"/>
    <w:rsid w:val="00424115"/>
    <w:rsid w:val="004332E4"/>
    <w:rsid w:val="004344DB"/>
    <w:rsid w:val="004408D1"/>
    <w:rsid w:val="004521B9"/>
    <w:rsid w:val="004524EA"/>
    <w:rsid w:val="00454238"/>
    <w:rsid w:val="00454520"/>
    <w:rsid w:val="00461DCA"/>
    <w:rsid w:val="0046242E"/>
    <w:rsid w:val="00465B9C"/>
    <w:rsid w:val="00465C75"/>
    <w:rsid w:val="004671C9"/>
    <w:rsid w:val="0047123D"/>
    <w:rsid w:val="00473E53"/>
    <w:rsid w:val="0047599C"/>
    <w:rsid w:val="00480E65"/>
    <w:rsid w:val="004838BC"/>
    <w:rsid w:val="00486286"/>
    <w:rsid w:val="004903CB"/>
    <w:rsid w:val="00491660"/>
    <w:rsid w:val="004952A0"/>
    <w:rsid w:val="004A6798"/>
    <w:rsid w:val="004A7072"/>
    <w:rsid w:val="004C75A9"/>
    <w:rsid w:val="004C7AED"/>
    <w:rsid w:val="004D0D89"/>
    <w:rsid w:val="004D26E6"/>
    <w:rsid w:val="004E0B20"/>
    <w:rsid w:val="004F29D5"/>
    <w:rsid w:val="004F2D65"/>
    <w:rsid w:val="004F6D6C"/>
    <w:rsid w:val="005012C2"/>
    <w:rsid w:val="0050568B"/>
    <w:rsid w:val="00505D3E"/>
    <w:rsid w:val="00512678"/>
    <w:rsid w:val="00516050"/>
    <w:rsid w:val="0051704C"/>
    <w:rsid w:val="00520215"/>
    <w:rsid w:val="0052481A"/>
    <w:rsid w:val="00531347"/>
    <w:rsid w:val="00531E94"/>
    <w:rsid w:val="00537C6A"/>
    <w:rsid w:val="00544CB5"/>
    <w:rsid w:val="00546348"/>
    <w:rsid w:val="0054719C"/>
    <w:rsid w:val="00550385"/>
    <w:rsid w:val="00552432"/>
    <w:rsid w:val="005554B4"/>
    <w:rsid w:val="0055689C"/>
    <w:rsid w:val="0055696F"/>
    <w:rsid w:val="00561885"/>
    <w:rsid w:val="005734B9"/>
    <w:rsid w:val="00573B21"/>
    <w:rsid w:val="00573DAC"/>
    <w:rsid w:val="005808FA"/>
    <w:rsid w:val="005814DA"/>
    <w:rsid w:val="005829A4"/>
    <w:rsid w:val="00593C8B"/>
    <w:rsid w:val="0059416A"/>
    <w:rsid w:val="00596A0C"/>
    <w:rsid w:val="00597897"/>
    <w:rsid w:val="005A0117"/>
    <w:rsid w:val="005A1469"/>
    <w:rsid w:val="005A1B41"/>
    <w:rsid w:val="005A28D2"/>
    <w:rsid w:val="005A5551"/>
    <w:rsid w:val="005A6E74"/>
    <w:rsid w:val="005B313F"/>
    <w:rsid w:val="005B372B"/>
    <w:rsid w:val="005B4480"/>
    <w:rsid w:val="005B5A1D"/>
    <w:rsid w:val="005C4B13"/>
    <w:rsid w:val="005C5FD3"/>
    <w:rsid w:val="005C7E29"/>
    <w:rsid w:val="005D250D"/>
    <w:rsid w:val="005D70EF"/>
    <w:rsid w:val="005D7659"/>
    <w:rsid w:val="005E0CFA"/>
    <w:rsid w:val="005F41CF"/>
    <w:rsid w:val="005F5214"/>
    <w:rsid w:val="005F5931"/>
    <w:rsid w:val="00602114"/>
    <w:rsid w:val="006057E8"/>
    <w:rsid w:val="006137C1"/>
    <w:rsid w:val="00617E8E"/>
    <w:rsid w:val="0062738D"/>
    <w:rsid w:val="00627B5B"/>
    <w:rsid w:val="006333A4"/>
    <w:rsid w:val="006340A3"/>
    <w:rsid w:val="006415C5"/>
    <w:rsid w:val="00641C97"/>
    <w:rsid w:val="0064530B"/>
    <w:rsid w:val="0065791C"/>
    <w:rsid w:val="0066069C"/>
    <w:rsid w:val="00663075"/>
    <w:rsid w:val="00664D1F"/>
    <w:rsid w:val="00665639"/>
    <w:rsid w:val="00670621"/>
    <w:rsid w:val="00680069"/>
    <w:rsid w:val="006824C0"/>
    <w:rsid w:val="00684646"/>
    <w:rsid w:val="006858CD"/>
    <w:rsid w:val="00685B8C"/>
    <w:rsid w:val="006906D8"/>
    <w:rsid w:val="00690955"/>
    <w:rsid w:val="00695292"/>
    <w:rsid w:val="00696FAC"/>
    <w:rsid w:val="006A0BC7"/>
    <w:rsid w:val="006A2872"/>
    <w:rsid w:val="006A557F"/>
    <w:rsid w:val="006B0845"/>
    <w:rsid w:val="006B0B82"/>
    <w:rsid w:val="006C2B50"/>
    <w:rsid w:val="006C6475"/>
    <w:rsid w:val="006C7E07"/>
    <w:rsid w:val="006D44A5"/>
    <w:rsid w:val="006D616B"/>
    <w:rsid w:val="006D6651"/>
    <w:rsid w:val="006E294C"/>
    <w:rsid w:val="006E5146"/>
    <w:rsid w:val="006F1595"/>
    <w:rsid w:val="006F39BC"/>
    <w:rsid w:val="006F4BA8"/>
    <w:rsid w:val="006F5115"/>
    <w:rsid w:val="006F5F81"/>
    <w:rsid w:val="006F66FC"/>
    <w:rsid w:val="007223AB"/>
    <w:rsid w:val="0073016D"/>
    <w:rsid w:val="00732200"/>
    <w:rsid w:val="007342B9"/>
    <w:rsid w:val="0073770C"/>
    <w:rsid w:val="007405A9"/>
    <w:rsid w:val="0074372C"/>
    <w:rsid w:val="00747D6A"/>
    <w:rsid w:val="007524EA"/>
    <w:rsid w:val="00752767"/>
    <w:rsid w:val="00753BAF"/>
    <w:rsid w:val="00764740"/>
    <w:rsid w:val="00770EE3"/>
    <w:rsid w:val="007734CC"/>
    <w:rsid w:val="00776566"/>
    <w:rsid w:val="00776786"/>
    <w:rsid w:val="0077746C"/>
    <w:rsid w:val="00795E0E"/>
    <w:rsid w:val="00796C5A"/>
    <w:rsid w:val="00797A81"/>
    <w:rsid w:val="007A1B05"/>
    <w:rsid w:val="007A3691"/>
    <w:rsid w:val="007A4CD7"/>
    <w:rsid w:val="007C1A0D"/>
    <w:rsid w:val="007C2678"/>
    <w:rsid w:val="007C3E19"/>
    <w:rsid w:val="007C63AA"/>
    <w:rsid w:val="007D37B9"/>
    <w:rsid w:val="007D5860"/>
    <w:rsid w:val="007E4EBE"/>
    <w:rsid w:val="007E73CE"/>
    <w:rsid w:val="007F0020"/>
    <w:rsid w:val="007F2187"/>
    <w:rsid w:val="00804E9D"/>
    <w:rsid w:val="008065BB"/>
    <w:rsid w:val="008157FD"/>
    <w:rsid w:val="008179CC"/>
    <w:rsid w:val="00823A98"/>
    <w:rsid w:val="00827EEE"/>
    <w:rsid w:val="00832935"/>
    <w:rsid w:val="00843E47"/>
    <w:rsid w:val="0084406F"/>
    <w:rsid w:val="0084760D"/>
    <w:rsid w:val="008531DF"/>
    <w:rsid w:val="00855D93"/>
    <w:rsid w:val="008574A3"/>
    <w:rsid w:val="00863C11"/>
    <w:rsid w:val="00864DFF"/>
    <w:rsid w:val="00865873"/>
    <w:rsid w:val="00871568"/>
    <w:rsid w:val="0087181B"/>
    <w:rsid w:val="00880C56"/>
    <w:rsid w:val="00881C59"/>
    <w:rsid w:val="00887647"/>
    <w:rsid w:val="008907BB"/>
    <w:rsid w:val="00891162"/>
    <w:rsid w:val="008A168C"/>
    <w:rsid w:val="008A1BEF"/>
    <w:rsid w:val="008A512E"/>
    <w:rsid w:val="008B0965"/>
    <w:rsid w:val="008B1092"/>
    <w:rsid w:val="008C322B"/>
    <w:rsid w:val="008D569C"/>
    <w:rsid w:val="008D7DA0"/>
    <w:rsid w:val="008E6478"/>
    <w:rsid w:val="008F0BF6"/>
    <w:rsid w:val="00903FB1"/>
    <w:rsid w:val="00906AED"/>
    <w:rsid w:val="0090791C"/>
    <w:rsid w:val="009109D0"/>
    <w:rsid w:val="00914795"/>
    <w:rsid w:val="009217B7"/>
    <w:rsid w:val="00921FD9"/>
    <w:rsid w:val="0093478E"/>
    <w:rsid w:val="00935EBF"/>
    <w:rsid w:val="009372B1"/>
    <w:rsid w:val="00937DAB"/>
    <w:rsid w:val="00942924"/>
    <w:rsid w:val="00942E79"/>
    <w:rsid w:val="0095049A"/>
    <w:rsid w:val="00957A1B"/>
    <w:rsid w:val="009606BD"/>
    <w:rsid w:val="009642B1"/>
    <w:rsid w:val="00964FD6"/>
    <w:rsid w:val="00973F1C"/>
    <w:rsid w:val="00974172"/>
    <w:rsid w:val="00974886"/>
    <w:rsid w:val="009840D8"/>
    <w:rsid w:val="00986ACB"/>
    <w:rsid w:val="0099231A"/>
    <w:rsid w:val="0099247B"/>
    <w:rsid w:val="00997550"/>
    <w:rsid w:val="009A25CB"/>
    <w:rsid w:val="009A3771"/>
    <w:rsid w:val="009C1DA8"/>
    <w:rsid w:val="009C40E1"/>
    <w:rsid w:val="009C4B81"/>
    <w:rsid w:val="009D1698"/>
    <w:rsid w:val="009D4A4E"/>
    <w:rsid w:val="009D6DD8"/>
    <w:rsid w:val="009E1CC0"/>
    <w:rsid w:val="009E5D7C"/>
    <w:rsid w:val="009F179D"/>
    <w:rsid w:val="009F63D3"/>
    <w:rsid w:val="009F7FB4"/>
    <w:rsid w:val="00A0029D"/>
    <w:rsid w:val="00A0067B"/>
    <w:rsid w:val="00A00F6F"/>
    <w:rsid w:val="00A037CA"/>
    <w:rsid w:val="00A041A4"/>
    <w:rsid w:val="00A13E30"/>
    <w:rsid w:val="00A173AD"/>
    <w:rsid w:val="00A214C9"/>
    <w:rsid w:val="00A259DD"/>
    <w:rsid w:val="00A26C87"/>
    <w:rsid w:val="00A33B08"/>
    <w:rsid w:val="00A34EDF"/>
    <w:rsid w:val="00A357C2"/>
    <w:rsid w:val="00A35880"/>
    <w:rsid w:val="00A408FC"/>
    <w:rsid w:val="00A41F05"/>
    <w:rsid w:val="00A42B45"/>
    <w:rsid w:val="00A47E0A"/>
    <w:rsid w:val="00A501A7"/>
    <w:rsid w:val="00A5070A"/>
    <w:rsid w:val="00A52EE3"/>
    <w:rsid w:val="00A55C08"/>
    <w:rsid w:val="00A614D8"/>
    <w:rsid w:val="00A61A67"/>
    <w:rsid w:val="00A62A84"/>
    <w:rsid w:val="00A71F29"/>
    <w:rsid w:val="00A73DFA"/>
    <w:rsid w:val="00A748FD"/>
    <w:rsid w:val="00A756D5"/>
    <w:rsid w:val="00A76550"/>
    <w:rsid w:val="00A82BF4"/>
    <w:rsid w:val="00A834CB"/>
    <w:rsid w:val="00A8389D"/>
    <w:rsid w:val="00A84057"/>
    <w:rsid w:val="00A84E3B"/>
    <w:rsid w:val="00A85205"/>
    <w:rsid w:val="00A857A2"/>
    <w:rsid w:val="00A86157"/>
    <w:rsid w:val="00A8691A"/>
    <w:rsid w:val="00A914DE"/>
    <w:rsid w:val="00A91643"/>
    <w:rsid w:val="00A916FD"/>
    <w:rsid w:val="00A928F9"/>
    <w:rsid w:val="00AA18FA"/>
    <w:rsid w:val="00AA353F"/>
    <w:rsid w:val="00AA7CD9"/>
    <w:rsid w:val="00AB24F0"/>
    <w:rsid w:val="00AB73F0"/>
    <w:rsid w:val="00AC7ACB"/>
    <w:rsid w:val="00AD23CE"/>
    <w:rsid w:val="00AD3ACD"/>
    <w:rsid w:val="00AD70B4"/>
    <w:rsid w:val="00AD733D"/>
    <w:rsid w:val="00AD7AAD"/>
    <w:rsid w:val="00AE6556"/>
    <w:rsid w:val="00AF538F"/>
    <w:rsid w:val="00AF5959"/>
    <w:rsid w:val="00B014C8"/>
    <w:rsid w:val="00B0584B"/>
    <w:rsid w:val="00B10F9D"/>
    <w:rsid w:val="00B11C6C"/>
    <w:rsid w:val="00B1592E"/>
    <w:rsid w:val="00B17099"/>
    <w:rsid w:val="00B21CE4"/>
    <w:rsid w:val="00B2632D"/>
    <w:rsid w:val="00B26505"/>
    <w:rsid w:val="00B26E4A"/>
    <w:rsid w:val="00B31958"/>
    <w:rsid w:val="00B40FF7"/>
    <w:rsid w:val="00B422CB"/>
    <w:rsid w:val="00B43619"/>
    <w:rsid w:val="00B471DE"/>
    <w:rsid w:val="00B5349D"/>
    <w:rsid w:val="00B63DE3"/>
    <w:rsid w:val="00B64402"/>
    <w:rsid w:val="00B750E7"/>
    <w:rsid w:val="00B75168"/>
    <w:rsid w:val="00B767D2"/>
    <w:rsid w:val="00B85452"/>
    <w:rsid w:val="00B86B97"/>
    <w:rsid w:val="00B907EE"/>
    <w:rsid w:val="00B90887"/>
    <w:rsid w:val="00B90EE0"/>
    <w:rsid w:val="00B960D4"/>
    <w:rsid w:val="00BA115D"/>
    <w:rsid w:val="00BA3E4E"/>
    <w:rsid w:val="00BA3FBB"/>
    <w:rsid w:val="00BA4389"/>
    <w:rsid w:val="00BA4936"/>
    <w:rsid w:val="00BA7FF4"/>
    <w:rsid w:val="00BB25A9"/>
    <w:rsid w:val="00BB40AE"/>
    <w:rsid w:val="00BC1FCF"/>
    <w:rsid w:val="00BC49AF"/>
    <w:rsid w:val="00BD1300"/>
    <w:rsid w:val="00BD26E0"/>
    <w:rsid w:val="00BD5546"/>
    <w:rsid w:val="00BE74B5"/>
    <w:rsid w:val="00BE7706"/>
    <w:rsid w:val="00BF0737"/>
    <w:rsid w:val="00C02EFB"/>
    <w:rsid w:val="00C0473C"/>
    <w:rsid w:val="00C04C86"/>
    <w:rsid w:val="00C05A98"/>
    <w:rsid w:val="00C0732E"/>
    <w:rsid w:val="00C204C9"/>
    <w:rsid w:val="00C24CC8"/>
    <w:rsid w:val="00C27F57"/>
    <w:rsid w:val="00C306EE"/>
    <w:rsid w:val="00C31994"/>
    <w:rsid w:val="00C34428"/>
    <w:rsid w:val="00C401A4"/>
    <w:rsid w:val="00C444A6"/>
    <w:rsid w:val="00C56BD6"/>
    <w:rsid w:val="00C61E3A"/>
    <w:rsid w:val="00C62B77"/>
    <w:rsid w:val="00C63981"/>
    <w:rsid w:val="00C66CEF"/>
    <w:rsid w:val="00C701C2"/>
    <w:rsid w:val="00C703E3"/>
    <w:rsid w:val="00C756DD"/>
    <w:rsid w:val="00C770D5"/>
    <w:rsid w:val="00C858F9"/>
    <w:rsid w:val="00C85B0E"/>
    <w:rsid w:val="00C8774C"/>
    <w:rsid w:val="00C95C3B"/>
    <w:rsid w:val="00CA1CFA"/>
    <w:rsid w:val="00CA53A0"/>
    <w:rsid w:val="00CB28D4"/>
    <w:rsid w:val="00CB366F"/>
    <w:rsid w:val="00CB4118"/>
    <w:rsid w:val="00CC0B45"/>
    <w:rsid w:val="00CC422D"/>
    <w:rsid w:val="00CC50E2"/>
    <w:rsid w:val="00CC564F"/>
    <w:rsid w:val="00CC5A1C"/>
    <w:rsid w:val="00CC6540"/>
    <w:rsid w:val="00CD00BC"/>
    <w:rsid w:val="00CD526C"/>
    <w:rsid w:val="00CE1444"/>
    <w:rsid w:val="00CE15A5"/>
    <w:rsid w:val="00CE36B9"/>
    <w:rsid w:val="00CE6500"/>
    <w:rsid w:val="00CE6635"/>
    <w:rsid w:val="00CF74A3"/>
    <w:rsid w:val="00D017B9"/>
    <w:rsid w:val="00D10381"/>
    <w:rsid w:val="00D10835"/>
    <w:rsid w:val="00D10FD8"/>
    <w:rsid w:val="00D12618"/>
    <w:rsid w:val="00D14187"/>
    <w:rsid w:val="00D208B7"/>
    <w:rsid w:val="00D2197B"/>
    <w:rsid w:val="00D249B8"/>
    <w:rsid w:val="00D27A7C"/>
    <w:rsid w:val="00D32EF3"/>
    <w:rsid w:val="00D35EF8"/>
    <w:rsid w:val="00D4341B"/>
    <w:rsid w:val="00D461C6"/>
    <w:rsid w:val="00D551DA"/>
    <w:rsid w:val="00D5709C"/>
    <w:rsid w:val="00D575C8"/>
    <w:rsid w:val="00D57D19"/>
    <w:rsid w:val="00D638F8"/>
    <w:rsid w:val="00D665E0"/>
    <w:rsid w:val="00D73248"/>
    <w:rsid w:val="00D852A8"/>
    <w:rsid w:val="00D8597B"/>
    <w:rsid w:val="00D8669D"/>
    <w:rsid w:val="00D91488"/>
    <w:rsid w:val="00D9465C"/>
    <w:rsid w:val="00DA1520"/>
    <w:rsid w:val="00DA19D2"/>
    <w:rsid w:val="00DA1C0E"/>
    <w:rsid w:val="00DA4DC1"/>
    <w:rsid w:val="00DA5F9A"/>
    <w:rsid w:val="00DB20F9"/>
    <w:rsid w:val="00DB32D5"/>
    <w:rsid w:val="00DC62E8"/>
    <w:rsid w:val="00DC6941"/>
    <w:rsid w:val="00DC7573"/>
    <w:rsid w:val="00DC76E8"/>
    <w:rsid w:val="00DD5310"/>
    <w:rsid w:val="00DE25FC"/>
    <w:rsid w:val="00DE53FB"/>
    <w:rsid w:val="00DE63C9"/>
    <w:rsid w:val="00DF46FE"/>
    <w:rsid w:val="00DF5A64"/>
    <w:rsid w:val="00E02909"/>
    <w:rsid w:val="00E064C3"/>
    <w:rsid w:val="00E0728E"/>
    <w:rsid w:val="00E27136"/>
    <w:rsid w:val="00E2773F"/>
    <w:rsid w:val="00E27A36"/>
    <w:rsid w:val="00E31695"/>
    <w:rsid w:val="00E336F3"/>
    <w:rsid w:val="00E41077"/>
    <w:rsid w:val="00E42A07"/>
    <w:rsid w:val="00E50F7F"/>
    <w:rsid w:val="00E57CDA"/>
    <w:rsid w:val="00E64067"/>
    <w:rsid w:val="00E64A74"/>
    <w:rsid w:val="00E7176A"/>
    <w:rsid w:val="00E74E79"/>
    <w:rsid w:val="00E75A5B"/>
    <w:rsid w:val="00E7658D"/>
    <w:rsid w:val="00E80E78"/>
    <w:rsid w:val="00E879D9"/>
    <w:rsid w:val="00E91485"/>
    <w:rsid w:val="00E916BF"/>
    <w:rsid w:val="00E93183"/>
    <w:rsid w:val="00E96208"/>
    <w:rsid w:val="00E9755B"/>
    <w:rsid w:val="00EA023B"/>
    <w:rsid w:val="00EA12C8"/>
    <w:rsid w:val="00EA43B2"/>
    <w:rsid w:val="00EA5553"/>
    <w:rsid w:val="00EB78D0"/>
    <w:rsid w:val="00EC035D"/>
    <w:rsid w:val="00EC0584"/>
    <w:rsid w:val="00ED19B9"/>
    <w:rsid w:val="00ED1D4B"/>
    <w:rsid w:val="00EE3621"/>
    <w:rsid w:val="00EF0823"/>
    <w:rsid w:val="00EF1CA3"/>
    <w:rsid w:val="00EF5744"/>
    <w:rsid w:val="00F04551"/>
    <w:rsid w:val="00F11402"/>
    <w:rsid w:val="00F127DC"/>
    <w:rsid w:val="00F1552E"/>
    <w:rsid w:val="00F15807"/>
    <w:rsid w:val="00F15C40"/>
    <w:rsid w:val="00F41049"/>
    <w:rsid w:val="00F4129D"/>
    <w:rsid w:val="00F41673"/>
    <w:rsid w:val="00F44C5F"/>
    <w:rsid w:val="00F512B0"/>
    <w:rsid w:val="00F53CA1"/>
    <w:rsid w:val="00F601E6"/>
    <w:rsid w:val="00F66039"/>
    <w:rsid w:val="00F81B76"/>
    <w:rsid w:val="00F81EE4"/>
    <w:rsid w:val="00F83A91"/>
    <w:rsid w:val="00F85AD9"/>
    <w:rsid w:val="00F87FB3"/>
    <w:rsid w:val="00F93DF2"/>
    <w:rsid w:val="00F9640F"/>
    <w:rsid w:val="00FB0E35"/>
    <w:rsid w:val="00FB0F0A"/>
    <w:rsid w:val="00FB0F26"/>
    <w:rsid w:val="00FB3D68"/>
    <w:rsid w:val="00FC2DB6"/>
    <w:rsid w:val="00FC6176"/>
    <w:rsid w:val="00FD2F58"/>
    <w:rsid w:val="00FD5493"/>
    <w:rsid w:val="00FE005A"/>
    <w:rsid w:val="00FE17D8"/>
    <w:rsid w:val="00FE2222"/>
    <w:rsid w:val="00FF108E"/>
    <w:rsid w:val="00FF2492"/>
    <w:rsid w:val="00FF3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Body text (2) + 10.5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 w:type="character" w:customStyle="1" w:styleId="Heading3">
    <w:name w:val="Heading #3_"/>
    <w:basedOn w:val="DefaultParagraphFont"/>
    <w:link w:val="Heading30"/>
    <w:rsid w:val="00AF5959"/>
    <w:rPr>
      <w:rFonts w:ascii="Tahoma" w:hAnsi="Tahoma" w:cs="Tahoma"/>
      <w:b/>
      <w:bCs/>
      <w:shd w:val="clear" w:color="auto" w:fill="FFFFFF"/>
    </w:rPr>
  </w:style>
  <w:style w:type="character" w:customStyle="1" w:styleId="Bodytext3Bold">
    <w:name w:val="Body text (3) + Bold"/>
    <w:basedOn w:val="Bodytext3"/>
    <w:rsid w:val="00AF5959"/>
    <w:rPr>
      <w:rFonts w:ascii="Tahoma" w:hAnsi="Tahoma" w:cs="Tahoma"/>
      <w:b/>
      <w:bCs/>
      <w:i w:val="0"/>
      <w:iCs w:val="0"/>
      <w:spacing w:val="-10"/>
      <w:sz w:val="22"/>
      <w:szCs w:val="22"/>
      <w:u w:val="none"/>
      <w:shd w:val="clear" w:color="auto" w:fill="FFFFFF"/>
    </w:rPr>
  </w:style>
  <w:style w:type="paragraph" w:customStyle="1" w:styleId="Heading30">
    <w:name w:val="Heading #3"/>
    <w:basedOn w:val="Normal"/>
    <w:link w:val="Heading3"/>
    <w:rsid w:val="00AF5959"/>
    <w:pPr>
      <w:widowControl w:val="0"/>
      <w:shd w:val="clear" w:color="auto" w:fill="FFFFFF"/>
      <w:spacing w:after="60" w:line="240" w:lineRule="atLeast"/>
      <w:jc w:val="center"/>
      <w:outlineLvl w:val="2"/>
    </w:pPr>
    <w:rPr>
      <w:rFonts w:ascii="Tahoma" w:hAnsi="Tahoma" w:cs="Tahoma"/>
      <w:b/>
      <w:bCs/>
    </w:rPr>
  </w:style>
  <w:style w:type="character" w:customStyle="1" w:styleId="Bodytext2Spacing-1pt">
    <w:name w:val="Body text (2) + Spacing -1 pt"/>
    <w:basedOn w:val="Bodytext20"/>
    <w:rsid w:val="00C701C2"/>
    <w:rPr>
      <w:rFonts w:ascii="Book Antiqua" w:hAnsi="Book Antiqua" w:cs="Book Antiqua"/>
      <w:spacing w:val="-20"/>
      <w:sz w:val="24"/>
      <w:szCs w:val="24"/>
      <w:u w:val="none"/>
      <w:shd w:val="clear" w:color="auto" w:fill="FFFFFF"/>
    </w:rPr>
  </w:style>
  <w:style w:type="character" w:customStyle="1" w:styleId="Bodytext12">
    <w:name w:val="Body text (12)_"/>
    <w:basedOn w:val="DefaultParagraphFont"/>
    <w:link w:val="Bodytext120"/>
    <w:rsid w:val="00974886"/>
    <w:rPr>
      <w:rFonts w:ascii="Times New Roman" w:hAnsi="Times New Roman" w:cs="Times New Roman"/>
      <w:b/>
      <w:bCs/>
      <w:sz w:val="23"/>
      <w:szCs w:val="23"/>
      <w:shd w:val="clear" w:color="auto" w:fill="FFFFFF"/>
    </w:rPr>
  </w:style>
  <w:style w:type="character" w:customStyle="1" w:styleId="Bodytext1211pt">
    <w:name w:val="Body text (12) + 11 pt"/>
    <w:aliases w:val="Not Bold"/>
    <w:basedOn w:val="Bodytext12"/>
    <w:rsid w:val="00974886"/>
    <w:rPr>
      <w:rFonts w:ascii="Times New Roman" w:hAnsi="Times New Roman" w:cs="Times New Roman"/>
      <w:b/>
      <w:bCs/>
      <w:sz w:val="22"/>
      <w:szCs w:val="22"/>
      <w:shd w:val="clear" w:color="auto" w:fill="FFFFFF"/>
    </w:rPr>
  </w:style>
  <w:style w:type="paragraph" w:customStyle="1" w:styleId="Bodytext120">
    <w:name w:val="Body text (12)"/>
    <w:basedOn w:val="Normal"/>
    <w:link w:val="Bodytext12"/>
    <w:rsid w:val="00974886"/>
    <w:pPr>
      <w:widowControl w:val="0"/>
      <w:shd w:val="clear" w:color="auto" w:fill="FFFFFF"/>
      <w:spacing w:before="180" w:after="0" w:line="270" w:lineRule="exact"/>
      <w:jc w:val="both"/>
    </w:pPr>
    <w:rPr>
      <w:rFonts w:ascii="Times New Roman" w:hAnsi="Times New Roman" w:cs="Times New Roman"/>
      <w:b/>
      <w:bCs/>
      <w:sz w:val="23"/>
      <w:szCs w:val="23"/>
    </w:rPr>
  </w:style>
  <w:style w:type="character" w:customStyle="1" w:styleId="Headerorfooter">
    <w:name w:val="Header or footer_"/>
    <w:basedOn w:val="DefaultParagraphFont"/>
    <w:link w:val="Headerorfooter1"/>
    <w:rsid w:val="009840D8"/>
    <w:rPr>
      <w:rFonts w:ascii="Trebuchet MS" w:hAnsi="Trebuchet MS" w:cs="Trebuchet MS"/>
      <w:sz w:val="26"/>
      <w:szCs w:val="26"/>
      <w:shd w:val="clear" w:color="auto" w:fill="FFFFFF"/>
    </w:rPr>
  </w:style>
  <w:style w:type="character" w:customStyle="1" w:styleId="Headerorfooter0">
    <w:name w:val="Header or footer"/>
    <w:basedOn w:val="Headerorfooter"/>
    <w:rsid w:val="009840D8"/>
    <w:rPr>
      <w:rFonts w:ascii="Trebuchet MS" w:hAnsi="Trebuchet MS" w:cs="Trebuchet MS"/>
      <w:sz w:val="26"/>
      <w:szCs w:val="26"/>
      <w:shd w:val="clear" w:color="auto" w:fill="FFFFFF"/>
    </w:rPr>
  </w:style>
  <w:style w:type="character" w:customStyle="1" w:styleId="HeaderorfooterFixedMiriamTransparent">
    <w:name w:val="Header or footer + Fixed Miriam Transparent"/>
    <w:aliases w:val="7 pt,Small Caps"/>
    <w:basedOn w:val="Headerorfooter"/>
    <w:rsid w:val="009840D8"/>
    <w:rPr>
      <w:rFonts w:ascii="Fixed Miriam Transparent" w:hAnsi="Trebuchet MS" w:cs="Fixed Miriam Transparent"/>
      <w:smallCaps/>
      <w:sz w:val="14"/>
      <w:szCs w:val="14"/>
      <w:shd w:val="clear" w:color="auto" w:fill="FFFFFF"/>
    </w:rPr>
  </w:style>
  <w:style w:type="paragraph" w:customStyle="1" w:styleId="Headerorfooter1">
    <w:name w:val="Header or footer1"/>
    <w:basedOn w:val="Normal"/>
    <w:link w:val="Headerorfooter"/>
    <w:rsid w:val="009840D8"/>
    <w:pPr>
      <w:widowControl w:val="0"/>
      <w:shd w:val="clear" w:color="auto" w:fill="FFFFFF"/>
      <w:spacing w:after="0" w:line="240" w:lineRule="atLeast"/>
    </w:pPr>
    <w:rPr>
      <w:rFonts w:ascii="Trebuchet MS" w:hAnsi="Trebuchet MS" w:cs="Trebuchet MS"/>
      <w:sz w:val="26"/>
      <w:szCs w:val="26"/>
    </w:rPr>
  </w:style>
  <w:style w:type="character" w:customStyle="1" w:styleId="Heading1">
    <w:name w:val="Heading #1_"/>
    <w:basedOn w:val="DefaultParagraphFont"/>
    <w:link w:val="Heading10"/>
    <w:rsid w:val="000009FF"/>
    <w:rPr>
      <w:rFonts w:ascii="Courier New" w:hAnsi="Courier New" w:cs="Courier New"/>
      <w:i/>
      <w:iCs/>
      <w:spacing w:val="-60"/>
      <w:sz w:val="34"/>
      <w:szCs w:val="34"/>
      <w:shd w:val="clear" w:color="auto" w:fill="FFFFFF"/>
    </w:rPr>
  </w:style>
  <w:style w:type="paragraph" w:customStyle="1" w:styleId="Heading10">
    <w:name w:val="Heading #1"/>
    <w:basedOn w:val="Normal"/>
    <w:link w:val="Heading1"/>
    <w:rsid w:val="000009FF"/>
    <w:pPr>
      <w:widowControl w:val="0"/>
      <w:shd w:val="clear" w:color="auto" w:fill="FFFFFF"/>
      <w:spacing w:after="0" w:line="220" w:lineRule="exact"/>
      <w:outlineLvl w:val="0"/>
    </w:pPr>
    <w:rPr>
      <w:rFonts w:ascii="Courier New" w:hAnsi="Courier New" w:cs="Courier New"/>
      <w:i/>
      <w:iCs/>
      <w:spacing w:val="-60"/>
      <w:sz w:val="34"/>
      <w:szCs w:val="34"/>
    </w:rPr>
  </w:style>
  <w:style w:type="character" w:customStyle="1" w:styleId="Bodytext310pt1">
    <w:name w:val="Body text (3) + 10 pt1"/>
    <w:aliases w:val="Not Bold1,Spacing 0 pt1"/>
    <w:basedOn w:val="Bodytext3"/>
    <w:rsid w:val="00FC2DB6"/>
    <w:rPr>
      <w:rFonts w:ascii="Times New Roman" w:hAnsi="Times New Roman" w:cs="Times New Roman"/>
      <w:b/>
      <w:bCs/>
      <w:i w:val="0"/>
      <w:iCs w:val="0"/>
      <w:spacing w:val="10"/>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Body text (2) + 10.5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 w:type="character" w:customStyle="1" w:styleId="Heading3">
    <w:name w:val="Heading #3_"/>
    <w:basedOn w:val="DefaultParagraphFont"/>
    <w:link w:val="Heading30"/>
    <w:rsid w:val="00AF5959"/>
    <w:rPr>
      <w:rFonts w:ascii="Tahoma" w:hAnsi="Tahoma" w:cs="Tahoma"/>
      <w:b/>
      <w:bCs/>
      <w:shd w:val="clear" w:color="auto" w:fill="FFFFFF"/>
    </w:rPr>
  </w:style>
  <w:style w:type="character" w:customStyle="1" w:styleId="Bodytext3Bold">
    <w:name w:val="Body text (3) + Bold"/>
    <w:basedOn w:val="Bodytext3"/>
    <w:rsid w:val="00AF5959"/>
    <w:rPr>
      <w:rFonts w:ascii="Tahoma" w:hAnsi="Tahoma" w:cs="Tahoma"/>
      <w:b/>
      <w:bCs/>
      <w:i w:val="0"/>
      <w:iCs w:val="0"/>
      <w:spacing w:val="-10"/>
      <w:sz w:val="22"/>
      <w:szCs w:val="22"/>
      <w:u w:val="none"/>
      <w:shd w:val="clear" w:color="auto" w:fill="FFFFFF"/>
    </w:rPr>
  </w:style>
  <w:style w:type="paragraph" w:customStyle="1" w:styleId="Heading30">
    <w:name w:val="Heading #3"/>
    <w:basedOn w:val="Normal"/>
    <w:link w:val="Heading3"/>
    <w:rsid w:val="00AF5959"/>
    <w:pPr>
      <w:widowControl w:val="0"/>
      <w:shd w:val="clear" w:color="auto" w:fill="FFFFFF"/>
      <w:spacing w:after="60" w:line="240" w:lineRule="atLeast"/>
      <w:jc w:val="center"/>
      <w:outlineLvl w:val="2"/>
    </w:pPr>
    <w:rPr>
      <w:rFonts w:ascii="Tahoma" w:hAnsi="Tahoma" w:cs="Tahoma"/>
      <w:b/>
      <w:bCs/>
    </w:rPr>
  </w:style>
  <w:style w:type="character" w:customStyle="1" w:styleId="Bodytext2Spacing-1pt">
    <w:name w:val="Body text (2) + Spacing -1 pt"/>
    <w:basedOn w:val="Bodytext20"/>
    <w:rsid w:val="00C701C2"/>
    <w:rPr>
      <w:rFonts w:ascii="Book Antiqua" w:hAnsi="Book Antiqua" w:cs="Book Antiqua"/>
      <w:spacing w:val="-20"/>
      <w:sz w:val="24"/>
      <w:szCs w:val="24"/>
      <w:u w:val="none"/>
      <w:shd w:val="clear" w:color="auto" w:fill="FFFFFF"/>
    </w:rPr>
  </w:style>
  <w:style w:type="character" w:customStyle="1" w:styleId="Bodytext12">
    <w:name w:val="Body text (12)_"/>
    <w:basedOn w:val="DefaultParagraphFont"/>
    <w:link w:val="Bodytext120"/>
    <w:rsid w:val="00974886"/>
    <w:rPr>
      <w:rFonts w:ascii="Times New Roman" w:hAnsi="Times New Roman" w:cs="Times New Roman"/>
      <w:b/>
      <w:bCs/>
      <w:sz w:val="23"/>
      <w:szCs w:val="23"/>
      <w:shd w:val="clear" w:color="auto" w:fill="FFFFFF"/>
    </w:rPr>
  </w:style>
  <w:style w:type="character" w:customStyle="1" w:styleId="Bodytext1211pt">
    <w:name w:val="Body text (12) + 11 pt"/>
    <w:aliases w:val="Not Bold"/>
    <w:basedOn w:val="Bodytext12"/>
    <w:rsid w:val="00974886"/>
    <w:rPr>
      <w:rFonts w:ascii="Times New Roman" w:hAnsi="Times New Roman" w:cs="Times New Roman"/>
      <w:b/>
      <w:bCs/>
      <w:sz w:val="22"/>
      <w:szCs w:val="22"/>
      <w:shd w:val="clear" w:color="auto" w:fill="FFFFFF"/>
    </w:rPr>
  </w:style>
  <w:style w:type="paragraph" w:customStyle="1" w:styleId="Bodytext120">
    <w:name w:val="Body text (12)"/>
    <w:basedOn w:val="Normal"/>
    <w:link w:val="Bodytext12"/>
    <w:rsid w:val="00974886"/>
    <w:pPr>
      <w:widowControl w:val="0"/>
      <w:shd w:val="clear" w:color="auto" w:fill="FFFFFF"/>
      <w:spacing w:before="180" w:after="0" w:line="270" w:lineRule="exact"/>
      <w:jc w:val="both"/>
    </w:pPr>
    <w:rPr>
      <w:rFonts w:ascii="Times New Roman" w:hAnsi="Times New Roman" w:cs="Times New Roman"/>
      <w:b/>
      <w:bCs/>
      <w:sz w:val="23"/>
      <w:szCs w:val="23"/>
    </w:rPr>
  </w:style>
  <w:style w:type="character" w:customStyle="1" w:styleId="Headerorfooter">
    <w:name w:val="Header or footer_"/>
    <w:basedOn w:val="DefaultParagraphFont"/>
    <w:link w:val="Headerorfooter1"/>
    <w:rsid w:val="009840D8"/>
    <w:rPr>
      <w:rFonts w:ascii="Trebuchet MS" w:hAnsi="Trebuchet MS" w:cs="Trebuchet MS"/>
      <w:sz w:val="26"/>
      <w:szCs w:val="26"/>
      <w:shd w:val="clear" w:color="auto" w:fill="FFFFFF"/>
    </w:rPr>
  </w:style>
  <w:style w:type="character" w:customStyle="1" w:styleId="Headerorfooter0">
    <w:name w:val="Header or footer"/>
    <w:basedOn w:val="Headerorfooter"/>
    <w:rsid w:val="009840D8"/>
    <w:rPr>
      <w:rFonts w:ascii="Trebuchet MS" w:hAnsi="Trebuchet MS" w:cs="Trebuchet MS"/>
      <w:sz w:val="26"/>
      <w:szCs w:val="26"/>
      <w:shd w:val="clear" w:color="auto" w:fill="FFFFFF"/>
    </w:rPr>
  </w:style>
  <w:style w:type="character" w:customStyle="1" w:styleId="HeaderorfooterFixedMiriamTransparent">
    <w:name w:val="Header or footer + Fixed Miriam Transparent"/>
    <w:aliases w:val="7 pt,Small Caps"/>
    <w:basedOn w:val="Headerorfooter"/>
    <w:rsid w:val="009840D8"/>
    <w:rPr>
      <w:rFonts w:ascii="Fixed Miriam Transparent" w:hAnsi="Trebuchet MS" w:cs="Fixed Miriam Transparent"/>
      <w:smallCaps/>
      <w:sz w:val="14"/>
      <w:szCs w:val="14"/>
      <w:shd w:val="clear" w:color="auto" w:fill="FFFFFF"/>
    </w:rPr>
  </w:style>
  <w:style w:type="paragraph" w:customStyle="1" w:styleId="Headerorfooter1">
    <w:name w:val="Header or footer1"/>
    <w:basedOn w:val="Normal"/>
    <w:link w:val="Headerorfooter"/>
    <w:rsid w:val="009840D8"/>
    <w:pPr>
      <w:widowControl w:val="0"/>
      <w:shd w:val="clear" w:color="auto" w:fill="FFFFFF"/>
      <w:spacing w:after="0" w:line="240" w:lineRule="atLeast"/>
    </w:pPr>
    <w:rPr>
      <w:rFonts w:ascii="Trebuchet MS" w:hAnsi="Trebuchet MS" w:cs="Trebuchet MS"/>
      <w:sz w:val="26"/>
      <w:szCs w:val="26"/>
    </w:rPr>
  </w:style>
  <w:style w:type="character" w:customStyle="1" w:styleId="Heading1">
    <w:name w:val="Heading #1_"/>
    <w:basedOn w:val="DefaultParagraphFont"/>
    <w:link w:val="Heading10"/>
    <w:rsid w:val="000009FF"/>
    <w:rPr>
      <w:rFonts w:ascii="Courier New" w:hAnsi="Courier New" w:cs="Courier New"/>
      <w:i/>
      <w:iCs/>
      <w:spacing w:val="-60"/>
      <w:sz w:val="34"/>
      <w:szCs w:val="34"/>
      <w:shd w:val="clear" w:color="auto" w:fill="FFFFFF"/>
    </w:rPr>
  </w:style>
  <w:style w:type="paragraph" w:customStyle="1" w:styleId="Heading10">
    <w:name w:val="Heading #1"/>
    <w:basedOn w:val="Normal"/>
    <w:link w:val="Heading1"/>
    <w:rsid w:val="000009FF"/>
    <w:pPr>
      <w:widowControl w:val="0"/>
      <w:shd w:val="clear" w:color="auto" w:fill="FFFFFF"/>
      <w:spacing w:after="0" w:line="220" w:lineRule="exact"/>
      <w:outlineLvl w:val="0"/>
    </w:pPr>
    <w:rPr>
      <w:rFonts w:ascii="Courier New" w:hAnsi="Courier New" w:cs="Courier New"/>
      <w:i/>
      <w:iCs/>
      <w:spacing w:val="-60"/>
      <w:sz w:val="34"/>
      <w:szCs w:val="34"/>
    </w:rPr>
  </w:style>
  <w:style w:type="character" w:customStyle="1" w:styleId="Bodytext310pt1">
    <w:name w:val="Body text (3) + 10 pt1"/>
    <w:aliases w:val="Not Bold1,Spacing 0 pt1"/>
    <w:basedOn w:val="Bodytext3"/>
    <w:rsid w:val="00FC2DB6"/>
    <w:rPr>
      <w:rFonts w:ascii="Times New Roman" w:hAnsi="Times New Roman" w:cs="Times New Roman"/>
      <w:b/>
      <w:bCs/>
      <w:i w:val="0"/>
      <w:iCs w:val="0"/>
      <w:spacing w:val="10"/>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3E45-41BB-44FE-9C12-FBB070A5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User2.legis</cp:lastModifiedBy>
  <cp:revision>3</cp:revision>
  <cp:lastPrinted>2017-02-15T04:07:00Z</cp:lastPrinted>
  <dcterms:created xsi:type="dcterms:W3CDTF">2017-10-25T04:51:00Z</dcterms:created>
  <dcterms:modified xsi:type="dcterms:W3CDTF">2017-10-25T04:51:00Z</dcterms:modified>
</cp:coreProperties>
</file>