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99" w:rsidRPr="00D02D99" w:rsidRDefault="00D02D99" w:rsidP="00D02D99">
      <w:pPr>
        <w:spacing w:after="200" w:line="240" w:lineRule="auto"/>
        <w:ind w:left="0" w:firstLine="0"/>
        <w:jc w:val="center"/>
        <w:rPr>
          <w:rFonts w:ascii="Arial" w:hAnsi="Arial" w:cs="Arial"/>
          <w:b/>
          <w:color w:val="auto"/>
          <w:kern w:val="2"/>
          <w:sz w:val="40"/>
          <w:szCs w:val="40"/>
          <w:lang w:val="en-GB" w:eastAsia="en-GB"/>
          <w14:ligatures w14:val="standardContextual"/>
        </w:rPr>
      </w:pPr>
      <w:bookmarkStart w:id="0" w:name="_gjdgxs" w:colFirst="0" w:colLast="0"/>
      <w:bookmarkEnd w:id="0"/>
      <w:r w:rsidRPr="00D02D99">
        <w:rPr>
          <w:rFonts w:ascii="Arial" w:hAnsi="Arial" w:cs="Arial"/>
          <w:b/>
          <w:color w:val="auto"/>
          <w:kern w:val="2"/>
          <w:sz w:val="40"/>
          <w:szCs w:val="40"/>
          <w:lang w:val="en-GB" w:eastAsia="en-GB"/>
          <w14:ligatures w14:val="standardContextual"/>
        </w:rPr>
        <w:t>PROVINCIAL ASSEMBLY OF THE PUNJAB</w:t>
      </w:r>
    </w:p>
    <w:p w:rsidR="00F00943" w:rsidRPr="00D02D99" w:rsidRDefault="00F00943" w:rsidP="00F00943">
      <w:pPr>
        <w:spacing w:after="0" w:line="276" w:lineRule="auto"/>
        <w:ind w:left="14" w:right="29" w:hanging="14"/>
        <w:jc w:val="center"/>
        <w:rPr>
          <w:rFonts w:ascii="Arial" w:eastAsia="Verdana" w:hAnsi="Arial" w:cs="Arial"/>
          <w:b/>
          <w:color w:val="auto"/>
          <w:sz w:val="28"/>
          <w:szCs w:val="28"/>
          <w:lang w:val="en-GB" w:eastAsia="en-GB"/>
        </w:rPr>
      </w:pPr>
      <w:r w:rsidRPr="00D02D99">
        <w:rPr>
          <w:rFonts w:ascii="Arial" w:eastAsia="Verdana" w:hAnsi="Arial" w:cs="Arial"/>
          <w:b/>
          <w:color w:val="auto"/>
          <w:sz w:val="28"/>
          <w:szCs w:val="28"/>
          <w:lang w:val="en-GB" w:eastAsia="en-GB"/>
        </w:rPr>
        <w:t>Bill No. 2</w:t>
      </w:r>
      <w:r>
        <w:rPr>
          <w:rFonts w:ascii="Arial" w:eastAsia="Verdana" w:hAnsi="Arial" w:cs="Arial"/>
          <w:b/>
          <w:color w:val="auto"/>
          <w:sz w:val="28"/>
          <w:szCs w:val="28"/>
          <w:lang w:val="en-GB" w:eastAsia="en-GB"/>
        </w:rPr>
        <w:t>3</w:t>
      </w:r>
      <w:r w:rsidRPr="00D02D99">
        <w:rPr>
          <w:rFonts w:ascii="Arial" w:eastAsia="Verdana" w:hAnsi="Arial" w:cs="Arial"/>
          <w:b/>
          <w:color w:val="auto"/>
          <w:sz w:val="28"/>
          <w:szCs w:val="28"/>
          <w:lang w:val="en-GB" w:eastAsia="en-GB"/>
        </w:rPr>
        <w:t xml:space="preserve"> of 2025</w:t>
      </w:r>
    </w:p>
    <w:p w:rsidR="00D02D99" w:rsidRPr="00D02D99" w:rsidRDefault="00D02D99" w:rsidP="00D02D99">
      <w:pPr>
        <w:spacing w:before="240" w:after="0" w:line="240" w:lineRule="auto"/>
        <w:ind w:left="0" w:firstLine="0"/>
        <w:jc w:val="center"/>
        <w:rPr>
          <w:rFonts w:ascii="Arial" w:hAnsi="Arial" w:cs="Arial"/>
          <w:b/>
          <w:bCs/>
          <w:color w:val="auto"/>
          <w:sz w:val="32"/>
          <w:szCs w:val="32"/>
          <w:lang w:eastAsia="en-GB"/>
        </w:rPr>
      </w:pPr>
      <w:r w:rsidRPr="00D02D99">
        <w:rPr>
          <w:rFonts w:ascii="Arial" w:hAnsi="Arial" w:cs="Arial"/>
          <w:b/>
          <w:bCs/>
          <w:color w:val="auto"/>
          <w:sz w:val="32"/>
          <w:szCs w:val="32"/>
          <w:lang w:eastAsia="en-GB"/>
        </w:rPr>
        <w:t>THE NOTARIES (AMENDMENT) BILL 2025</w:t>
      </w:r>
    </w:p>
    <w:p w:rsidR="00D02D99" w:rsidRPr="00D02D99" w:rsidRDefault="00D02D99" w:rsidP="00D02D99">
      <w:pPr>
        <w:spacing w:after="0" w:line="240" w:lineRule="auto"/>
        <w:ind w:left="0" w:firstLine="0"/>
        <w:jc w:val="center"/>
        <w:rPr>
          <w:rFonts w:ascii="Arial" w:hAnsi="Arial" w:cs="Arial"/>
          <w:b/>
          <w:bCs/>
          <w:color w:val="auto"/>
          <w:sz w:val="28"/>
          <w:szCs w:val="28"/>
          <w:lang w:eastAsia="en-GB"/>
        </w:rPr>
      </w:pPr>
    </w:p>
    <w:p w:rsidR="00D02D99" w:rsidRPr="00D02D99" w:rsidRDefault="00D02D99" w:rsidP="00D02D99">
      <w:pPr>
        <w:spacing w:before="120" w:after="120" w:line="240" w:lineRule="auto"/>
        <w:ind w:left="0" w:firstLine="0"/>
        <w:jc w:val="center"/>
        <w:rPr>
          <w:rFonts w:ascii="Arial" w:hAnsi="Arial" w:cs="Arial"/>
          <w:bCs/>
          <w:color w:val="auto"/>
          <w:sz w:val="24"/>
          <w:szCs w:val="24"/>
          <w:lang w:eastAsia="en-GB"/>
        </w:rPr>
      </w:pPr>
      <w:r w:rsidRPr="00D02D99">
        <w:rPr>
          <w:rFonts w:ascii="Arial" w:hAnsi="Arial" w:cs="Arial"/>
          <w:bCs/>
          <w:color w:val="auto"/>
          <w:sz w:val="24"/>
          <w:szCs w:val="24"/>
          <w:lang w:eastAsia="en-GB"/>
        </w:rPr>
        <w:t>A</w:t>
      </w:r>
    </w:p>
    <w:p w:rsidR="00D02D99" w:rsidRPr="00D02D99" w:rsidRDefault="00D02D99" w:rsidP="00D02D99">
      <w:pPr>
        <w:spacing w:before="120" w:after="120" w:line="240" w:lineRule="auto"/>
        <w:ind w:left="0" w:firstLine="0"/>
        <w:jc w:val="center"/>
        <w:rPr>
          <w:rFonts w:ascii="Arial" w:hAnsi="Arial" w:cs="Arial"/>
          <w:bCs/>
          <w:color w:val="auto"/>
          <w:sz w:val="24"/>
          <w:szCs w:val="24"/>
          <w:lang w:eastAsia="en-GB"/>
        </w:rPr>
      </w:pPr>
      <w:r w:rsidRPr="00D02D99">
        <w:rPr>
          <w:rFonts w:ascii="Arial" w:hAnsi="Arial" w:cs="Arial"/>
          <w:bCs/>
          <w:color w:val="auto"/>
          <w:sz w:val="24"/>
          <w:szCs w:val="24"/>
          <w:lang w:eastAsia="en-GB"/>
        </w:rPr>
        <w:t>Bill</w:t>
      </w:r>
    </w:p>
    <w:p w:rsidR="001C00B6" w:rsidRPr="001D74EC" w:rsidRDefault="002D15B0" w:rsidP="001D74EC">
      <w:pPr>
        <w:spacing w:before="120" w:after="120" w:line="240" w:lineRule="auto"/>
        <w:ind w:left="0" w:right="202" w:firstLine="0"/>
        <w:jc w:val="center"/>
        <w:rPr>
          <w:rFonts w:asciiTheme="minorBidi" w:hAnsiTheme="minorBidi" w:cstheme="minorBidi"/>
          <w:i/>
          <w:sz w:val="24"/>
          <w:szCs w:val="24"/>
        </w:rPr>
      </w:pPr>
      <w:proofErr w:type="gramStart"/>
      <w:r w:rsidRPr="001D74EC">
        <w:rPr>
          <w:rFonts w:asciiTheme="minorBidi" w:hAnsiTheme="minorBidi" w:cstheme="minorBidi"/>
          <w:i/>
          <w:sz w:val="24"/>
          <w:szCs w:val="24"/>
        </w:rPr>
        <w:t>further</w:t>
      </w:r>
      <w:proofErr w:type="gramEnd"/>
      <w:r w:rsidRPr="001D74EC">
        <w:rPr>
          <w:rFonts w:asciiTheme="minorBidi" w:hAnsiTheme="minorBidi" w:cstheme="minorBidi"/>
          <w:i/>
          <w:sz w:val="24"/>
          <w:szCs w:val="24"/>
        </w:rPr>
        <w:t xml:space="preserve"> to amend the Notaries Ordinance, 1961.</w:t>
      </w:r>
    </w:p>
    <w:p w:rsidR="001C00B6" w:rsidRPr="001D74EC" w:rsidRDefault="002D15B0" w:rsidP="001D74EC">
      <w:pPr>
        <w:spacing w:after="0" w:line="240" w:lineRule="auto"/>
        <w:ind w:right="4"/>
        <w:rPr>
          <w:rFonts w:asciiTheme="minorBidi" w:hAnsiTheme="minorBidi" w:cstheme="minorBidi"/>
          <w:sz w:val="24"/>
          <w:szCs w:val="24"/>
        </w:rPr>
      </w:pPr>
      <w:r w:rsidRPr="001D74EC">
        <w:rPr>
          <w:rFonts w:asciiTheme="minorBidi" w:hAnsiTheme="minorBidi" w:cstheme="minorBidi"/>
          <w:sz w:val="24"/>
          <w:szCs w:val="24"/>
        </w:rPr>
        <w:t>It is necessary further to amend the Notaries Ordinance, 1961 (XIX of 1961) for the purposes hereinafter appearing.</w:t>
      </w:r>
    </w:p>
    <w:p w:rsidR="001C00B6" w:rsidRPr="001D74EC" w:rsidRDefault="002D15B0" w:rsidP="001D74EC">
      <w:pPr>
        <w:spacing w:before="120" w:after="120" w:line="240" w:lineRule="auto"/>
        <w:ind w:left="38" w:right="4"/>
        <w:rPr>
          <w:rFonts w:asciiTheme="minorBidi" w:hAnsiTheme="minorBidi" w:cstheme="minorBidi"/>
          <w:sz w:val="24"/>
          <w:szCs w:val="24"/>
        </w:rPr>
      </w:pPr>
      <w:r w:rsidRPr="001D74EC">
        <w:rPr>
          <w:rFonts w:asciiTheme="minorBidi" w:hAnsiTheme="minorBidi" w:cstheme="minorBidi"/>
          <w:sz w:val="24"/>
          <w:szCs w:val="24"/>
        </w:rPr>
        <w:t>Be it enacted by Provincial Assembly of the Punjab as follows:</w:t>
      </w:r>
    </w:p>
    <w:p w:rsidR="001C00B6" w:rsidRPr="001D74EC" w:rsidRDefault="007F01AD" w:rsidP="007F01AD">
      <w:pPr>
        <w:spacing w:after="0" w:line="240" w:lineRule="auto"/>
        <w:ind w:left="23" w:right="-5" w:firstLine="0"/>
        <w:rPr>
          <w:rFonts w:asciiTheme="minorBidi" w:hAnsiTheme="minorBidi" w:cstheme="minorBidi"/>
          <w:sz w:val="24"/>
          <w:szCs w:val="24"/>
        </w:rPr>
      </w:pPr>
      <w:r>
        <w:rPr>
          <w:rFonts w:asciiTheme="minorBidi" w:hAnsiTheme="minorBidi" w:cstheme="minorBidi"/>
          <w:b/>
          <w:sz w:val="24"/>
          <w:szCs w:val="24"/>
        </w:rPr>
        <w:t>1.</w:t>
      </w:r>
      <w:r>
        <w:rPr>
          <w:rFonts w:asciiTheme="minorBidi" w:hAnsiTheme="minorBidi" w:cstheme="minorBidi"/>
          <w:b/>
          <w:sz w:val="24"/>
          <w:szCs w:val="24"/>
        </w:rPr>
        <w:tab/>
      </w:r>
      <w:r w:rsidR="002D15B0" w:rsidRPr="001D74EC">
        <w:rPr>
          <w:rFonts w:asciiTheme="minorBidi" w:hAnsiTheme="minorBidi" w:cstheme="minorBidi"/>
          <w:b/>
          <w:sz w:val="24"/>
          <w:szCs w:val="24"/>
        </w:rPr>
        <w:t xml:space="preserve">Short title and </w:t>
      </w:r>
      <w:r w:rsidR="00FB016D" w:rsidRPr="001D74EC">
        <w:rPr>
          <w:rFonts w:asciiTheme="minorBidi" w:hAnsiTheme="minorBidi" w:cstheme="minorBidi"/>
          <w:b/>
          <w:sz w:val="24"/>
          <w:szCs w:val="24"/>
        </w:rPr>
        <w:t>commencement</w:t>
      </w:r>
      <w:proofErr w:type="gramStart"/>
      <w:r w:rsidR="002D15B0" w:rsidRPr="001D74EC">
        <w:rPr>
          <w:rFonts w:asciiTheme="minorBidi" w:hAnsiTheme="minorBidi" w:cstheme="minorBidi"/>
          <w:sz w:val="24"/>
          <w:szCs w:val="24"/>
        </w:rPr>
        <w:t>.-</w:t>
      </w:r>
      <w:proofErr w:type="gramEnd"/>
      <w:r w:rsidR="002D15B0" w:rsidRPr="001D74EC">
        <w:rPr>
          <w:rFonts w:asciiTheme="minorBidi" w:hAnsiTheme="minorBidi" w:cstheme="minorBidi"/>
          <w:sz w:val="24"/>
          <w:szCs w:val="24"/>
        </w:rPr>
        <w:t xml:space="preserve"> (1) This Act may be cited as the Notaries (Amendment) Act 202</w:t>
      </w:r>
      <w:r w:rsidR="001D74EC">
        <w:rPr>
          <w:rFonts w:asciiTheme="minorBidi" w:hAnsiTheme="minorBidi" w:cstheme="minorBidi"/>
          <w:sz w:val="24"/>
          <w:szCs w:val="24"/>
        </w:rPr>
        <w:t>5</w:t>
      </w:r>
      <w:r w:rsidR="002D15B0" w:rsidRPr="001D74EC">
        <w:rPr>
          <w:rFonts w:asciiTheme="minorBidi" w:hAnsiTheme="minorBidi" w:cstheme="minorBidi"/>
          <w:sz w:val="24"/>
          <w:szCs w:val="24"/>
        </w:rPr>
        <w:t>.</w:t>
      </w:r>
    </w:p>
    <w:p w:rsidR="001C00B6" w:rsidRPr="001D74EC" w:rsidRDefault="002D15B0" w:rsidP="001D74EC">
      <w:pPr>
        <w:tabs>
          <w:tab w:val="center" w:pos="907"/>
          <w:tab w:val="center" w:pos="3354"/>
        </w:tabs>
        <w:spacing w:after="0" w:line="240" w:lineRule="auto"/>
        <w:ind w:left="0" w:firstLine="0"/>
        <w:jc w:val="left"/>
        <w:rPr>
          <w:rFonts w:asciiTheme="minorBidi" w:hAnsiTheme="minorBidi" w:cstheme="minorBidi"/>
          <w:sz w:val="24"/>
          <w:szCs w:val="24"/>
        </w:rPr>
      </w:pPr>
      <w:r w:rsidRPr="001D74EC">
        <w:rPr>
          <w:rFonts w:asciiTheme="minorBidi" w:hAnsiTheme="minorBidi" w:cstheme="minorBidi"/>
          <w:sz w:val="24"/>
          <w:szCs w:val="24"/>
        </w:rPr>
        <w:tab/>
        <w:t>(2)</w:t>
      </w:r>
      <w:r w:rsidRPr="001D74EC">
        <w:rPr>
          <w:rFonts w:asciiTheme="minorBidi" w:hAnsiTheme="minorBidi" w:cstheme="minorBidi"/>
          <w:sz w:val="24"/>
          <w:szCs w:val="24"/>
        </w:rPr>
        <w:tab/>
        <w:t>It shall come into force at once.</w:t>
      </w:r>
    </w:p>
    <w:p w:rsidR="007F01AD" w:rsidRDefault="007F01AD" w:rsidP="007F01AD">
      <w:pPr>
        <w:spacing w:after="0" w:line="240" w:lineRule="auto"/>
        <w:ind w:left="23" w:right="-5" w:firstLine="0"/>
        <w:rPr>
          <w:rFonts w:asciiTheme="minorBidi" w:hAnsiTheme="minorBidi" w:cstheme="minorBidi"/>
          <w:b/>
          <w:sz w:val="24"/>
          <w:szCs w:val="24"/>
        </w:rPr>
      </w:pPr>
    </w:p>
    <w:p w:rsidR="001C00B6" w:rsidRPr="001D74EC" w:rsidRDefault="007F01AD" w:rsidP="007F01AD">
      <w:pPr>
        <w:spacing w:after="0" w:line="240" w:lineRule="auto"/>
        <w:ind w:left="23" w:right="-5" w:firstLine="0"/>
        <w:rPr>
          <w:rFonts w:asciiTheme="minorBidi" w:hAnsiTheme="minorBidi" w:cstheme="minorBidi"/>
          <w:sz w:val="24"/>
          <w:szCs w:val="24"/>
        </w:rPr>
      </w:pPr>
      <w:r>
        <w:rPr>
          <w:rFonts w:asciiTheme="minorBidi" w:hAnsiTheme="minorBidi" w:cstheme="minorBidi"/>
          <w:b/>
          <w:sz w:val="24"/>
          <w:szCs w:val="24"/>
        </w:rPr>
        <w:t>2.</w:t>
      </w:r>
      <w:r>
        <w:rPr>
          <w:rFonts w:asciiTheme="minorBidi" w:hAnsiTheme="minorBidi" w:cstheme="minorBidi"/>
          <w:b/>
          <w:sz w:val="24"/>
          <w:szCs w:val="24"/>
        </w:rPr>
        <w:tab/>
      </w:r>
      <w:r w:rsidR="002D15B0" w:rsidRPr="001D74EC">
        <w:rPr>
          <w:rFonts w:asciiTheme="minorBidi" w:hAnsiTheme="minorBidi" w:cstheme="minorBidi"/>
          <w:b/>
          <w:sz w:val="24"/>
          <w:szCs w:val="24"/>
        </w:rPr>
        <w:t>Amendment of long title and preamble of Ordinance XIX of 1961</w:t>
      </w:r>
      <w:r w:rsidR="002D15B0" w:rsidRPr="001D74EC">
        <w:rPr>
          <w:rFonts w:asciiTheme="minorBidi" w:hAnsiTheme="minorBidi" w:cstheme="minorBidi"/>
          <w:sz w:val="24"/>
          <w:szCs w:val="24"/>
        </w:rPr>
        <w:t>.- In the Notaries Ordinance, 1961 (XIX of 1961), for brevity referred to as "the Ordinance", in long title and preamble, for the word "Pakistan", the words "the Punjab" shall be substituted.</w:t>
      </w:r>
    </w:p>
    <w:p w:rsidR="007F01AD" w:rsidRDefault="007F01AD" w:rsidP="007F01AD">
      <w:pPr>
        <w:spacing w:after="0" w:line="240" w:lineRule="auto"/>
        <w:ind w:left="23" w:right="-5" w:firstLine="0"/>
        <w:rPr>
          <w:rFonts w:asciiTheme="minorBidi" w:hAnsiTheme="minorBidi" w:cstheme="minorBidi"/>
          <w:b/>
          <w:sz w:val="24"/>
          <w:szCs w:val="24"/>
        </w:rPr>
      </w:pPr>
    </w:p>
    <w:p w:rsidR="001C00B6" w:rsidRPr="001D74EC" w:rsidRDefault="007F01AD" w:rsidP="007F01AD">
      <w:pPr>
        <w:spacing w:after="0" w:line="240" w:lineRule="auto"/>
        <w:ind w:left="23" w:right="-5" w:firstLine="0"/>
        <w:rPr>
          <w:rFonts w:asciiTheme="minorBidi" w:hAnsiTheme="minorBidi" w:cstheme="minorBidi"/>
          <w:sz w:val="24"/>
          <w:szCs w:val="24"/>
        </w:rPr>
      </w:pPr>
      <w:r>
        <w:rPr>
          <w:rFonts w:asciiTheme="minorBidi" w:hAnsiTheme="minorBidi" w:cstheme="minorBidi"/>
          <w:b/>
          <w:sz w:val="24"/>
          <w:szCs w:val="24"/>
        </w:rPr>
        <w:t>3.</w:t>
      </w:r>
      <w:r>
        <w:rPr>
          <w:rFonts w:asciiTheme="minorBidi" w:hAnsiTheme="minorBidi" w:cstheme="minorBidi"/>
          <w:b/>
          <w:sz w:val="24"/>
          <w:szCs w:val="24"/>
        </w:rPr>
        <w:tab/>
      </w:r>
      <w:r w:rsidR="002D15B0" w:rsidRPr="001D74EC">
        <w:rPr>
          <w:rFonts w:asciiTheme="minorBidi" w:hAnsiTheme="minorBidi" w:cstheme="minorBidi"/>
          <w:b/>
          <w:sz w:val="24"/>
          <w:szCs w:val="24"/>
        </w:rPr>
        <w:t>Amendment of section 1 of Ordinance XIX of 1961</w:t>
      </w:r>
      <w:proofErr w:type="gramStart"/>
      <w:r w:rsidR="002D15B0" w:rsidRPr="001D74EC">
        <w:rPr>
          <w:rFonts w:asciiTheme="minorBidi" w:hAnsiTheme="minorBidi" w:cstheme="minorBidi"/>
          <w:sz w:val="24"/>
          <w:szCs w:val="24"/>
        </w:rPr>
        <w:t>.-</w:t>
      </w:r>
      <w:proofErr w:type="gramEnd"/>
      <w:r w:rsidR="002D15B0" w:rsidRPr="001D74EC">
        <w:rPr>
          <w:rFonts w:asciiTheme="minorBidi" w:hAnsiTheme="minorBidi" w:cstheme="minorBidi"/>
          <w:sz w:val="24"/>
          <w:szCs w:val="24"/>
        </w:rPr>
        <w:t xml:space="preserve"> In the Ordinance, in section 1:</w:t>
      </w:r>
    </w:p>
    <w:p w:rsidR="001C00B6" w:rsidRPr="001D74EC" w:rsidRDefault="002D15B0" w:rsidP="001D74EC">
      <w:pPr>
        <w:numPr>
          <w:ilvl w:val="1"/>
          <w:numId w:val="1"/>
        </w:numPr>
        <w:spacing w:after="0" w:line="240" w:lineRule="auto"/>
        <w:ind w:right="4" w:hanging="720"/>
        <w:rPr>
          <w:rFonts w:asciiTheme="minorBidi" w:hAnsiTheme="minorBidi" w:cstheme="minorBidi"/>
          <w:sz w:val="24"/>
          <w:szCs w:val="24"/>
        </w:rPr>
      </w:pPr>
      <w:r w:rsidRPr="001D74EC">
        <w:rPr>
          <w:rFonts w:asciiTheme="minorBidi" w:hAnsiTheme="minorBidi" w:cstheme="minorBidi"/>
          <w:sz w:val="24"/>
          <w:szCs w:val="24"/>
        </w:rPr>
        <w:t>in sub-section (2), for the word "Pakistan", the words "the Punjab" shall be substituted; and</w:t>
      </w:r>
    </w:p>
    <w:p w:rsidR="001C00B6" w:rsidRPr="001D74EC" w:rsidRDefault="002D15B0" w:rsidP="001D74EC">
      <w:pPr>
        <w:numPr>
          <w:ilvl w:val="1"/>
          <w:numId w:val="1"/>
        </w:numPr>
        <w:spacing w:after="0" w:line="240" w:lineRule="auto"/>
        <w:ind w:right="4" w:hanging="720"/>
        <w:rPr>
          <w:rFonts w:asciiTheme="minorBidi" w:hAnsiTheme="minorBidi" w:cstheme="minorBidi"/>
          <w:sz w:val="24"/>
          <w:szCs w:val="24"/>
        </w:rPr>
      </w:pPr>
      <w:proofErr w:type="gramStart"/>
      <w:r w:rsidRPr="001D74EC">
        <w:rPr>
          <w:rFonts w:asciiTheme="minorBidi" w:hAnsiTheme="minorBidi" w:cstheme="minorBidi"/>
          <w:sz w:val="24"/>
          <w:szCs w:val="24"/>
        </w:rPr>
        <w:t>for</w:t>
      </w:r>
      <w:proofErr w:type="gramEnd"/>
      <w:r w:rsidRPr="001D74EC">
        <w:rPr>
          <w:rFonts w:asciiTheme="minorBidi" w:hAnsiTheme="minorBidi" w:cstheme="minorBidi"/>
          <w:sz w:val="24"/>
          <w:szCs w:val="24"/>
        </w:rPr>
        <w:t xml:space="preserve"> sub-section (3), the following shall be substituted.</w:t>
      </w:r>
    </w:p>
    <w:p w:rsidR="001C00B6" w:rsidRPr="001D74EC" w:rsidRDefault="00D10844" w:rsidP="001D74EC">
      <w:pPr>
        <w:spacing w:after="0" w:line="240" w:lineRule="auto"/>
        <w:ind w:left="1800" w:right="4"/>
        <w:rPr>
          <w:rFonts w:asciiTheme="minorBidi" w:hAnsiTheme="minorBidi" w:cstheme="minorBidi"/>
          <w:sz w:val="24"/>
          <w:szCs w:val="24"/>
        </w:rPr>
      </w:pPr>
      <w:r>
        <w:rPr>
          <w:rFonts w:asciiTheme="minorBidi" w:hAnsiTheme="minorBidi" w:cstheme="minorBidi"/>
          <w:sz w:val="24"/>
          <w:szCs w:val="24"/>
        </w:rPr>
        <w:t>“</w:t>
      </w:r>
      <w:r w:rsidR="002D15B0" w:rsidRPr="001D74EC">
        <w:rPr>
          <w:rFonts w:asciiTheme="minorBidi" w:hAnsiTheme="minorBidi" w:cstheme="minorBidi"/>
          <w:sz w:val="24"/>
          <w:szCs w:val="24"/>
        </w:rPr>
        <w:t>(3) It</w:t>
      </w:r>
      <w:r w:rsidR="0072381D" w:rsidRPr="001D74EC">
        <w:rPr>
          <w:rFonts w:asciiTheme="minorBidi" w:hAnsiTheme="minorBidi" w:cstheme="minorBidi"/>
          <w:sz w:val="24"/>
          <w:szCs w:val="24"/>
        </w:rPr>
        <w:t xml:space="preserve"> shall come into force at once.</w:t>
      </w:r>
      <w:proofErr w:type="gramStart"/>
      <w:r w:rsidR="0072381D" w:rsidRPr="001D74EC">
        <w:rPr>
          <w:rFonts w:asciiTheme="minorBidi" w:hAnsiTheme="minorBidi" w:cstheme="minorBidi"/>
          <w:sz w:val="24"/>
          <w:szCs w:val="24"/>
        </w:rPr>
        <w:t>”.</w:t>
      </w:r>
      <w:proofErr w:type="gramEnd"/>
    </w:p>
    <w:p w:rsidR="000B6559" w:rsidRDefault="000B6559" w:rsidP="000B6559">
      <w:pPr>
        <w:spacing w:after="0" w:line="240" w:lineRule="auto"/>
        <w:ind w:left="23" w:right="-5" w:firstLine="0"/>
        <w:rPr>
          <w:rFonts w:asciiTheme="minorBidi" w:hAnsiTheme="minorBidi" w:cstheme="minorBidi"/>
          <w:b/>
          <w:sz w:val="24"/>
          <w:szCs w:val="24"/>
        </w:rPr>
      </w:pPr>
    </w:p>
    <w:p w:rsidR="001C00B6" w:rsidRPr="001D74EC" w:rsidRDefault="000B6559" w:rsidP="000B6559">
      <w:pPr>
        <w:spacing w:after="0" w:line="240" w:lineRule="auto"/>
        <w:ind w:left="23" w:right="-5" w:firstLine="0"/>
        <w:rPr>
          <w:rFonts w:asciiTheme="minorBidi" w:hAnsiTheme="minorBidi" w:cstheme="minorBidi"/>
          <w:sz w:val="24"/>
          <w:szCs w:val="24"/>
        </w:rPr>
      </w:pPr>
      <w:r>
        <w:rPr>
          <w:rFonts w:asciiTheme="minorBidi" w:hAnsiTheme="minorBidi" w:cstheme="minorBidi"/>
          <w:b/>
          <w:sz w:val="24"/>
          <w:szCs w:val="24"/>
        </w:rPr>
        <w:t>4.</w:t>
      </w:r>
      <w:r>
        <w:rPr>
          <w:rFonts w:asciiTheme="minorBidi" w:hAnsiTheme="minorBidi" w:cstheme="minorBidi"/>
          <w:b/>
          <w:sz w:val="24"/>
          <w:szCs w:val="24"/>
        </w:rPr>
        <w:tab/>
      </w:r>
      <w:r w:rsidR="002D15B0" w:rsidRPr="001D74EC">
        <w:rPr>
          <w:rFonts w:asciiTheme="minorBidi" w:hAnsiTheme="minorBidi" w:cstheme="minorBidi"/>
          <w:b/>
          <w:sz w:val="24"/>
          <w:szCs w:val="24"/>
        </w:rPr>
        <w:t>Amendment of section 2 of Ordinance XIX of 1961</w:t>
      </w:r>
      <w:proofErr w:type="gramStart"/>
      <w:r w:rsidR="002D15B0" w:rsidRPr="001D74EC">
        <w:rPr>
          <w:rFonts w:asciiTheme="minorBidi" w:hAnsiTheme="minorBidi" w:cstheme="minorBidi"/>
          <w:sz w:val="24"/>
          <w:szCs w:val="24"/>
        </w:rPr>
        <w:t>.-</w:t>
      </w:r>
      <w:proofErr w:type="gramEnd"/>
      <w:r w:rsidR="002D15B0" w:rsidRPr="001D74EC">
        <w:rPr>
          <w:rFonts w:asciiTheme="minorBidi" w:hAnsiTheme="minorBidi" w:cstheme="minorBidi"/>
          <w:sz w:val="24"/>
          <w:szCs w:val="24"/>
        </w:rPr>
        <w:t xml:space="preserve"> In the Ordinance, in section 2:</w:t>
      </w:r>
    </w:p>
    <w:p w:rsidR="001C00B6" w:rsidRPr="001D74EC" w:rsidRDefault="002D15B0" w:rsidP="000B6559">
      <w:pPr>
        <w:numPr>
          <w:ilvl w:val="0"/>
          <w:numId w:val="3"/>
        </w:numPr>
        <w:spacing w:after="0" w:line="240" w:lineRule="auto"/>
        <w:ind w:right="4" w:hanging="720"/>
        <w:rPr>
          <w:rFonts w:asciiTheme="minorBidi" w:hAnsiTheme="minorBidi" w:cstheme="minorBidi"/>
          <w:sz w:val="24"/>
          <w:szCs w:val="24"/>
        </w:rPr>
      </w:pPr>
      <w:r w:rsidRPr="001D74EC">
        <w:rPr>
          <w:rFonts w:asciiTheme="minorBidi" w:hAnsiTheme="minorBidi" w:cstheme="minorBidi"/>
          <w:sz w:val="24"/>
          <w:szCs w:val="24"/>
        </w:rPr>
        <w:t>before clause (a), the following shall be added:</w:t>
      </w:r>
    </w:p>
    <w:p w:rsidR="001C00B6" w:rsidRPr="001D74EC" w:rsidRDefault="002D15B0" w:rsidP="001D74EC">
      <w:pPr>
        <w:spacing w:after="0" w:line="240" w:lineRule="auto"/>
        <w:ind w:left="1439" w:right="4"/>
        <w:rPr>
          <w:rFonts w:asciiTheme="minorBidi" w:hAnsiTheme="minorBidi" w:cstheme="minorBidi"/>
          <w:sz w:val="24"/>
          <w:szCs w:val="24"/>
        </w:rPr>
      </w:pPr>
      <w:r w:rsidRPr="001D74EC">
        <w:rPr>
          <w:rFonts w:asciiTheme="minorBidi" w:hAnsiTheme="minorBidi" w:cstheme="minorBidi"/>
          <w:sz w:val="24"/>
          <w:szCs w:val="24"/>
        </w:rPr>
        <w:t>"(</w:t>
      </w:r>
      <w:proofErr w:type="spellStart"/>
      <w:proofErr w:type="gramStart"/>
      <w:r w:rsidRPr="001D74EC">
        <w:rPr>
          <w:rFonts w:asciiTheme="minorBidi" w:hAnsiTheme="minorBidi" w:cstheme="minorBidi"/>
          <w:sz w:val="24"/>
          <w:szCs w:val="24"/>
        </w:rPr>
        <w:t>aa</w:t>
      </w:r>
      <w:proofErr w:type="spellEnd"/>
      <w:proofErr w:type="gramEnd"/>
      <w:r w:rsidRPr="001D74EC">
        <w:rPr>
          <w:rFonts w:asciiTheme="minorBidi" w:hAnsiTheme="minorBidi" w:cstheme="minorBidi"/>
          <w:sz w:val="24"/>
          <w:szCs w:val="24"/>
        </w:rPr>
        <w:t xml:space="preserve">) "Government" </w:t>
      </w:r>
      <w:r w:rsidR="0072381D" w:rsidRPr="001D74EC">
        <w:rPr>
          <w:rFonts w:asciiTheme="minorBidi" w:hAnsiTheme="minorBidi" w:cstheme="minorBidi"/>
          <w:sz w:val="24"/>
          <w:szCs w:val="24"/>
        </w:rPr>
        <w:t>means Government of the Punjab;”;</w:t>
      </w:r>
    </w:p>
    <w:p w:rsidR="001C00B6" w:rsidRPr="001D74EC" w:rsidRDefault="002D15B0" w:rsidP="000B6559">
      <w:pPr>
        <w:numPr>
          <w:ilvl w:val="0"/>
          <w:numId w:val="3"/>
        </w:numPr>
        <w:spacing w:after="0" w:line="240" w:lineRule="auto"/>
        <w:ind w:right="4" w:hanging="720"/>
        <w:rPr>
          <w:rFonts w:asciiTheme="minorBidi" w:hAnsiTheme="minorBidi" w:cstheme="minorBidi"/>
          <w:sz w:val="24"/>
          <w:szCs w:val="24"/>
        </w:rPr>
      </w:pPr>
      <w:r w:rsidRPr="001D74EC">
        <w:rPr>
          <w:rFonts w:asciiTheme="minorBidi" w:hAnsiTheme="minorBidi" w:cstheme="minorBidi"/>
          <w:sz w:val="24"/>
          <w:szCs w:val="24"/>
        </w:rPr>
        <w:t>in clause (e), for full stop at the end, the expression "; and" shall be substituted, and after clause (e), the following shall be added:</w:t>
      </w:r>
    </w:p>
    <w:p w:rsidR="001C00B6" w:rsidRPr="001D74EC" w:rsidRDefault="0072381D" w:rsidP="001D74EC">
      <w:pPr>
        <w:spacing w:after="0" w:line="240" w:lineRule="auto"/>
        <w:ind w:left="2178" w:right="4" w:hanging="748"/>
        <w:rPr>
          <w:rFonts w:asciiTheme="minorBidi" w:hAnsiTheme="minorBidi" w:cstheme="minorBidi"/>
          <w:sz w:val="24"/>
          <w:szCs w:val="24"/>
        </w:rPr>
      </w:pPr>
      <w:r w:rsidRPr="001D74EC">
        <w:rPr>
          <w:rFonts w:asciiTheme="minorBidi" w:hAnsiTheme="minorBidi" w:cstheme="minorBidi"/>
          <w:noProof/>
          <w:sz w:val="24"/>
          <w:szCs w:val="24"/>
        </w:rPr>
        <w:t>“</w:t>
      </w:r>
      <w:r w:rsidR="002D15B0" w:rsidRPr="001D74EC">
        <w:rPr>
          <w:rFonts w:asciiTheme="minorBidi" w:hAnsiTheme="minorBidi" w:cstheme="minorBidi"/>
          <w:sz w:val="24"/>
          <w:szCs w:val="24"/>
        </w:rPr>
        <w:t>(</w:t>
      </w:r>
      <w:proofErr w:type="spellStart"/>
      <w:proofErr w:type="gramStart"/>
      <w:r w:rsidR="002D15B0" w:rsidRPr="001D74EC">
        <w:rPr>
          <w:rFonts w:asciiTheme="minorBidi" w:hAnsiTheme="minorBidi" w:cstheme="minorBidi"/>
          <w:sz w:val="24"/>
          <w:szCs w:val="24"/>
        </w:rPr>
        <w:t>ea</w:t>
      </w:r>
      <w:proofErr w:type="spellEnd"/>
      <w:proofErr w:type="gramEnd"/>
      <w:r w:rsidR="002D15B0" w:rsidRPr="001D74EC">
        <w:rPr>
          <w:rFonts w:asciiTheme="minorBidi" w:hAnsiTheme="minorBidi" w:cstheme="minorBidi"/>
          <w:sz w:val="24"/>
          <w:szCs w:val="24"/>
        </w:rPr>
        <w:t>) "Secretary" means Secretary to Government, Home Department.</w:t>
      </w:r>
      <w:r w:rsidRPr="001D74EC">
        <w:rPr>
          <w:rFonts w:asciiTheme="minorBidi" w:hAnsiTheme="minorBidi" w:cstheme="minorBidi"/>
          <w:noProof/>
          <w:sz w:val="24"/>
          <w:szCs w:val="24"/>
        </w:rPr>
        <w:t>”.</w:t>
      </w:r>
    </w:p>
    <w:p w:rsidR="000B6559" w:rsidRDefault="000B6559" w:rsidP="000B6559">
      <w:pPr>
        <w:spacing w:after="0" w:line="240" w:lineRule="auto"/>
        <w:ind w:right="4" w:firstLine="0"/>
        <w:rPr>
          <w:rFonts w:asciiTheme="minorBidi" w:hAnsiTheme="minorBidi" w:cstheme="minorBidi"/>
          <w:b/>
          <w:sz w:val="24"/>
          <w:szCs w:val="24"/>
        </w:rPr>
      </w:pPr>
    </w:p>
    <w:p w:rsidR="001C00B6" w:rsidRPr="001D74EC" w:rsidRDefault="000B6559" w:rsidP="000B6559">
      <w:pPr>
        <w:spacing w:after="0" w:line="240" w:lineRule="auto"/>
        <w:ind w:right="4" w:firstLine="0"/>
        <w:rPr>
          <w:rFonts w:asciiTheme="minorBidi" w:hAnsiTheme="minorBidi" w:cstheme="minorBidi"/>
          <w:sz w:val="24"/>
          <w:szCs w:val="24"/>
        </w:rPr>
      </w:pPr>
      <w:r>
        <w:rPr>
          <w:rFonts w:asciiTheme="minorBidi" w:hAnsiTheme="minorBidi" w:cstheme="minorBidi"/>
          <w:b/>
          <w:sz w:val="24"/>
          <w:szCs w:val="24"/>
        </w:rPr>
        <w:t>5.</w:t>
      </w:r>
      <w:r>
        <w:rPr>
          <w:rFonts w:asciiTheme="minorBidi" w:hAnsiTheme="minorBidi" w:cstheme="minorBidi"/>
          <w:b/>
          <w:sz w:val="24"/>
          <w:szCs w:val="24"/>
        </w:rPr>
        <w:tab/>
      </w:r>
      <w:r w:rsidR="002D15B0" w:rsidRPr="001D74EC">
        <w:rPr>
          <w:rFonts w:asciiTheme="minorBidi" w:hAnsiTheme="minorBidi" w:cstheme="minorBidi"/>
          <w:b/>
          <w:sz w:val="24"/>
          <w:szCs w:val="24"/>
        </w:rPr>
        <w:t>Amendment of section 3 of Ordinance XIX of 1961</w:t>
      </w:r>
      <w:proofErr w:type="gramStart"/>
      <w:r w:rsidR="002D15B0" w:rsidRPr="001D74EC">
        <w:rPr>
          <w:rFonts w:asciiTheme="minorBidi" w:hAnsiTheme="minorBidi" w:cstheme="minorBidi"/>
          <w:sz w:val="24"/>
          <w:szCs w:val="24"/>
        </w:rPr>
        <w:t>.-</w:t>
      </w:r>
      <w:proofErr w:type="gramEnd"/>
      <w:r w:rsidR="002D15B0" w:rsidRPr="001D74EC">
        <w:rPr>
          <w:rFonts w:asciiTheme="minorBidi" w:hAnsiTheme="minorBidi" w:cstheme="minorBidi"/>
          <w:sz w:val="24"/>
          <w:szCs w:val="24"/>
        </w:rPr>
        <w:t xml:space="preserve"> In the</w:t>
      </w:r>
      <w:r w:rsidR="00AF34C5" w:rsidRPr="001D74EC">
        <w:rPr>
          <w:rFonts w:asciiTheme="minorBidi" w:hAnsiTheme="minorBidi" w:cstheme="minorBidi"/>
          <w:sz w:val="24"/>
          <w:szCs w:val="24"/>
        </w:rPr>
        <w:t xml:space="preserve"> </w:t>
      </w:r>
      <w:r w:rsidR="002D15B0" w:rsidRPr="001D74EC">
        <w:rPr>
          <w:rFonts w:asciiTheme="minorBidi" w:hAnsiTheme="minorBidi" w:cstheme="minorBidi"/>
          <w:sz w:val="24"/>
          <w:szCs w:val="24"/>
        </w:rPr>
        <w:t>Ordinanc</w:t>
      </w:r>
      <w:r w:rsidR="00AF34C5" w:rsidRPr="001D74EC">
        <w:rPr>
          <w:rFonts w:asciiTheme="minorBidi" w:hAnsiTheme="minorBidi" w:cstheme="minorBidi"/>
          <w:sz w:val="24"/>
          <w:szCs w:val="24"/>
        </w:rPr>
        <w:t>e, in section 3, for the words “Provincial Government”</w:t>
      </w:r>
      <w:r w:rsidR="002D15B0" w:rsidRPr="001D74EC">
        <w:rPr>
          <w:rFonts w:asciiTheme="minorBidi" w:hAnsiTheme="minorBidi" w:cstheme="minorBidi"/>
          <w:sz w:val="24"/>
          <w:szCs w:val="24"/>
        </w:rPr>
        <w:t xml:space="preserve">, the words </w:t>
      </w:r>
      <w:r w:rsidR="00AF34C5" w:rsidRPr="001D74EC">
        <w:rPr>
          <w:rFonts w:asciiTheme="minorBidi" w:hAnsiTheme="minorBidi" w:cstheme="minorBidi"/>
          <w:sz w:val="24"/>
          <w:szCs w:val="24"/>
        </w:rPr>
        <w:t>“</w:t>
      </w:r>
      <w:r w:rsidR="002D15B0" w:rsidRPr="001D74EC">
        <w:rPr>
          <w:rFonts w:asciiTheme="minorBidi" w:hAnsiTheme="minorBidi" w:cstheme="minorBidi"/>
          <w:sz w:val="24"/>
          <w:szCs w:val="24"/>
        </w:rPr>
        <w:t>Secretary or any other officer a</w:t>
      </w:r>
      <w:r w:rsidR="00AF34C5" w:rsidRPr="001D74EC">
        <w:rPr>
          <w:rFonts w:asciiTheme="minorBidi" w:hAnsiTheme="minorBidi" w:cstheme="minorBidi"/>
          <w:sz w:val="24"/>
          <w:szCs w:val="24"/>
        </w:rPr>
        <w:t>uthorized by him in this behalf”</w:t>
      </w:r>
      <w:r w:rsidR="002D15B0" w:rsidRPr="001D74EC">
        <w:rPr>
          <w:rFonts w:asciiTheme="minorBidi" w:hAnsiTheme="minorBidi" w:cstheme="minorBidi"/>
          <w:sz w:val="24"/>
          <w:szCs w:val="24"/>
        </w:rPr>
        <w:t xml:space="preserve"> shall be substituted.</w:t>
      </w:r>
    </w:p>
    <w:p w:rsidR="000B6559" w:rsidRDefault="000B6559" w:rsidP="000B6559">
      <w:pPr>
        <w:spacing w:after="0" w:line="240" w:lineRule="auto"/>
        <w:ind w:left="23" w:right="-5" w:firstLine="0"/>
        <w:rPr>
          <w:rFonts w:asciiTheme="minorBidi" w:hAnsiTheme="minorBidi" w:cstheme="minorBidi"/>
          <w:b/>
          <w:sz w:val="24"/>
          <w:szCs w:val="24"/>
        </w:rPr>
      </w:pPr>
    </w:p>
    <w:p w:rsidR="001C00B6" w:rsidRPr="001D74EC" w:rsidRDefault="000B6559" w:rsidP="000B6559">
      <w:pPr>
        <w:spacing w:after="0" w:line="240" w:lineRule="auto"/>
        <w:ind w:left="23" w:right="-5" w:firstLine="0"/>
        <w:rPr>
          <w:rFonts w:asciiTheme="minorBidi" w:hAnsiTheme="minorBidi" w:cstheme="minorBidi"/>
          <w:sz w:val="24"/>
          <w:szCs w:val="24"/>
        </w:rPr>
      </w:pPr>
      <w:r>
        <w:rPr>
          <w:rFonts w:asciiTheme="minorBidi" w:hAnsiTheme="minorBidi" w:cstheme="minorBidi"/>
          <w:b/>
          <w:sz w:val="24"/>
          <w:szCs w:val="24"/>
        </w:rPr>
        <w:t>6.</w:t>
      </w:r>
      <w:r>
        <w:rPr>
          <w:rFonts w:asciiTheme="minorBidi" w:hAnsiTheme="minorBidi" w:cstheme="minorBidi"/>
          <w:b/>
          <w:sz w:val="24"/>
          <w:szCs w:val="24"/>
        </w:rPr>
        <w:tab/>
      </w:r>
      <w:r w:rsidR="002D15B0" w:rsidRPr="001D74EC">
        <w:rPr>
          <w:rFonts w:asciiTheme="minorBidi" w:hAnsiTheme="minorBidi" w:cstheme="minorBidi"/>
          <w:b/>
          <w:sz w:val="24"/>
          <w:szCs w:val="24"/>
        </w:rPr>
        <w:t>Amendment of section 4 of Ordinance XIX of 1961</w:t>
      </w:r>
      <w:proofErr w:type="gramStart"/>
      <w:r w:rsidR="002D15B0" w:rsidRPr="001D74EC">
        <w:rPr>
          <w:rFonts w:asciiTheme="minorBidi" w:hAnsiTheme="minorBidi" w:cstheme="minorBidi"/>
          <w:sz w:val="24"/>
          <w:szCs w:val="24"/>
        </w:rPr>
        <w:t>.-</w:t>
      </w:r>
      <w:proofErr w:type="gramEnd"/>
      <w:r w:rsidR="002D15B0" w:rsidRPr="001D74EC">
        <w:rPr>
          <w:rFonts w:asciiTheme="minorBidi" w:hAnsiTheme="minorBidi" w:cstheme="minorBidi"/>
          <w:sz w:val="24"/>
          <w:szCs w:val="24"/>
        </w:rPr>
        <w:t xml:space="preserve"> In the Ordinance, in section 4, in sub-section (1):</w:t>
      </w:r>
    </w:p>
    <w:p w:rsidR="001C00B6" w:rsidRPr="001D74EC" w:rsidRDefault="00AF34C5" w:rsidP="000B6559">
      <w:pPr>
        <w:numPr>
          <w:ilvl w:val="0"/>
          <w:numId w:val="4"/>
        </w:numPr>
        <w:spacing w:after="0" w:line="240" w:lineRule="auto"/>
        <w:ind w:left="1440" w:right="4" w:hanging="720"/>
        <w:rPr>
          <w:rFonts w:asciiTheme="minorBidi" w:hAnsiTheme="minorBidi" w:cstheme="minorBidi"/>
          <w:sz w:val="24"/>
          <w:szCs w:val="24"/>
        </w:rPr>
      </w:pPr>
      <w:r w:rsidRPr="001D74EC">
        <w:rPr>
          <w:rFonts w:asciiTheme="minorBidi" w:hAnsiTheme="minorBidi" w:cstheme="minorBidi"/>
          <w:sz w:val="24"/>
          <w:szCs w:val="24"/>
        </w:rPr>
        <w:t>for the words “Provincial Government”, the words “</w:t>
      </w:r>
      <w:r w:rsidR="002D15B0" w:rsidRPr="001D74EC">
        <w:rPr>
          <w:rFonts w:asciiTheme="minorBidi" w:hAnsiTheme="minorBidi" w:cstheme="minorBidi"/>
          <w:sz w:val="24"/>
          <w:szCs w:val="24"/>
        </w:rPr>
        <w:t>Secretary or any other officer a</w:t>
      </w:r>
      <w:r w:rsidRPr="001D74EC">
        <w:rPr>
          <w:rFonts w:asciiTheme="minorBidi" w:hAnsiTheme="minorBidi" w:cstheme="minorBidi"/>
          <w:sz w:val="24"/>
          <w:szCs w:val="24"/>
        </w:rPr>
        <w:t>uthorized by him in this behalf”</w:t>
      </w:r>
      <w:r w:rsidR="002D15B0" w:rsidRPr="001D74EC">
        <w:rPr>
          <w:rFonts w:asciiTheme="minorBidi" w:hAnsiTheme="minorBidi" w:cstheme="minorBidi"/>
          <w:sz w:val="24"/>
          <w:szCs w:val="24"/>
        </w:rPr>
        <w:t xml:space="preserve"> shall be substituted; and</w:t>
      </w:r>
    </w:p>
    <w:p w:rsidR="001C00B6" w:rsidRPr="001D74EC" w:rsidRDefault="00AF34C5" w:rsidP="000B6559">
      <w:pPr>
        <w:numPr>
          <w:ilvl w:val="0"/>
          <w:numId w:val="4"/>
        </w:numPr>
        <w:spacing w:after="0" w:line="240" w:lineRule="auto"/>
        <w:ind w:left="1440" w:right="4" w:hanging="720"/>
        <w:rPr>
          <w:rFonts w:asciiTheme="minorBidi" w:hAnsiTheme="minorBidi" w:cstheme="minorBidi"/>
          <w:sz w:val="24"/>
          <w:szCs w:val="24"/>
        </w:rPr>
      </w:pPr>
      <w:proofErr w:type="gramStart"/>
      <w:r w:rsidRPr="001D74EC">
        <w:rPr>
          <w:rFonts w:asciiTheme="minorBidi" w:hAnsiTheme="minorBidi" w:cstheme="minorBidi"/>
          <w:sz w:val="24"/>
          <w:szCs w:val="24"/>
        </w:rPr>
        <w:t>for</w:t>
      </w:r>
      <w:proofErr w:type="gramEnd"/>
      <w:r w:rsidRPr="001D74EC">
        <w:rPr>
          <w:rFonts w:asciiTheme="minorBidi" w:hAnsiTheme="minorBidi" w:cstheme="minorBidi"/>
          <w:sz w:val="24"/>
          <w:szCs w:val="24"/>
        </w:rPr>
        <w:t xml:space="preserve"> the words “that Government”, the word “him”</w:t>
      </w:r>
      <w:r w:rsidR="002D15B0" w:rsidRPr="001D74EC">
        <w:rPr>
          <w:rFonts w:asciiTheme="minorBidi" w:hAnsiTheme="minorBidi" w:cstheme="minorBidi"/>
          <w:sz w:val="24"/>
          <w:szCs w:val="24"/>
        </w:rPr>
        <w:t xml:space="preserve"> shall be substituted.</w:t>
      </w:r>
    </w:p>
    <w:p w:rsidR="000B6559" w:rsidRDefault="000B6559" w:rsidP="000B6559">
      <w:pPr>
        <w:spacing w:after="0" w:line="240" w:lineRule="auto"/>
        <w:ind w:left="23" w:right="-5" w:firstLine="0"/>
        <w:rPr>
          <w:rFonts w:asciiTheme="minorBidi" w:hAnsiTheme="minorBidi" w:cstheme="minorBidi"/>
          <w:b/>
          <w:sz w:val="24"/>
          <w:szCs w:val="24"/>
        </w:rPr>
      </w:pPr>
    </w:p>
    <w:p w:rsidR="001C00B6" w:rsidRPr="001D74EC" w:rsidRDefault="000B6559" w:rsidP="000B6559">
      <w:pPr>
        <w:spacing w:after="0" w:line="240" w:lineRule="auto"/>
        <w:ind w:left="23" w:right="-5" w:firstLine="0"/>
        <w:rPr>
          <w:rFonts w:asciiTheme="minorBidi" w:hAnsiTheme="minorBidi" w:cstheme="minorBidi"/>
          <w:sz w:val="24"/>
          <w:szCs w:val="24"/>
        </w:rPr>
      </w:pPr>
      <w:r>
        <w:rPr>
          <w:rFonts w:asciiTheme="minorBidi" w:hAnsiTheme="minorBidi" w:cstheme="minorBidi"/>
          <w:b/>
          <w:sz w:val="24"/>
          <w:szCs w:val="24"/>
        </w:rPr>
        <w:t>7.</w:t>
      </w:r>
      <w:r>
        <w:rPr>
          <w:rFonts w:asciiTheme="minorBidi" w:hAnsiTheme="minorBidi" w:cstheme="minorBidi"/>
          <w:b/>
          <w:sz w:val="24"/>
          <w:szCs w:val="24"/>
        </w:rPr>
        <w:tab/>
      </w:r>
      <w:r w:rsidR="002D15B0" w:rsidRPr="001D74EC">
        <w:rPr>
          <w:rFonts w:asciiTheme="minorBidi" w:hAnsiTheme="minorBidi" w:cstheme="minorBidi"/>
          <w:b/>
          <w:sz w:val="24"/>
          <w:szCs w:val="24"/>
        </w:rPr>
        <w:t>Amendment of section 5 of Ordinance XIX of 1961</w:t>
      </w:r>
      <w:proofErr w:type="gramStart"/>
      <w:r w:rsidR="002D15B0" w:rsidRPr="001D74EC">
        <w:rPr>
          <w:rFonts w:asciiTheme="minorBidi" w:hAnsiTheme="minorBidi" w:cstheme="minorBidi"/>
          <w:sz w:val="24"/>
          <w:szCs w:val="24"/>
        </w:rPr>
        <w:t>.-</w:t>
      </w:r>
      <w:proofErr w:type="gramEnd"/>
      <w:r w:rsidR="002D15B0" w:rsidRPr="001D74EC">
        <w:rPr>
          <w:rFonts w:asciiTheme="minorBidi" w:hAnsiTheme="minorBidi" w:cstheme="minorBidi"/>
          <w:sz w:val="24"/>
          <w:szCs w:val="24"/>
        </w:rPr>
        <w:t xml:space="preserve"> In the Ordinance, in section 5:</w:t>
      </w:r>
    </w:p>
    <w:p w:rsidR="001C00B6" w:rsidRPr="001D74EC" w:rsidRDefault="002D15B0" w:rsidP="000B6559">
      <w:pPr>
        <w:numPr>
          <w:ilvl w:val="0"/>
          <w:numId w:val="5"/>
        </w:numPr>
        <w:spacing w:after="0" w:line="240" w:lineRule="auto"/>
        <w:ind w:left="1440" w:right="4" w:hanging="720"/>
        <w:rPr>
          <w:rFonts w:asciiTheme="minorBidi" w:hAnsiTheme="minorBidi" w:cstheme="minorBidi"/>
          <w:sz w:val="24"/>
          <w:szCs w:val="24"/>
        </w:rPr>
      </w:pPr>
      <w:r w:rsidRPr="001D74EC">
        <w:rPr>
          <w:rFonts w:asciiTheme="minorBidi" w:hAnsiTheme="minorBidi" w:cstheme="minorBidi"/>
          <w:sz w:val="24"/>
          <w:szCs w:val="24"/>
        </w:rPr>
        <w:t>in sub-section</w:t>
      </w:r>
      <w:r w:rsidR="0088044D" w:rsidRPr="001D74EC">
        <w:rPr>
          <w:rFonts w:asciiTheme="minorBidi" w:hAnsiTheme="minorBidi" w:cstheme="minorBidi"/>
          <w:sz w:val="24"/>
          <w:szCs w:val="24"/>
        </w:rPr>
        <w:t xml:space="preserve"> (1), in clause (a), the words “by that Government”</w:t>
      </w:r>
      <w:r w:rsidRPr="001D74EC">
        <w:rPr>
          <w:rFonts w:asciiTheme="minorBidi" w:hAnsiTheme="minorBidi" w:cstheme="minorBidi"/>
          <w:sz w:val="24"/>
          <w:szCs w:val="24"/>
        </w:rPr>
        <w:t xml:space="preserve"> shall be omitted;</w:t>
      </w:r>
    </w:p>
    <w:p w:rsidR="0088044D" w:rsidRPr="001D74EC" w:rsidRDefault="002D15B0" w:rsidP="000B6559">
      <w:pPr>
        <w:numPr>
          <w:ilvl w:val="0"/>
          <w:numId w:val="5"/>
        </w:numPr>
        <w:spacing w:after="0" w:line="240" w:lineRule="auto"/>
        <w:ind w:left="1440" w:right="4" w:hanging="720"/>
        <w:rPr>
          <w:rFonts w:asciiTheme="minorBidi" w:hAnsiTheme="minorBidi" w:cstheme="minorBidi"/>
          <w:sz w:val="24"/>
          <w:szCs w:val="24"/>
        </w:rPr>
      </w:pPr>
      <w:r w:rsidRPr="001D74EC">
        <w:rPr>
          <w:rFonts w:asciiTheme="minorBidi" w:hAnsiTheme="minorBidi" w:cstheme="minorBidi"/>
          <w:sz w:val="24"/>
          <w:szCs w:val="24"/>
        </w:rPr>
        <w:t>in s</w:t>
      </w:r>
      <w:r w:rsidR="0088044D" w:rsidRPr="001D74EC">
        <w:rPr>
          <w:rFonts w:asciiTheme="minorBidi" w:hAnsiTheme="minorBidi" w:cstheme="minorBidi"/>
          <w:sz w:val="24"/>
          <w:szCs w:val="24"/>
        </w:rPr>
        <w:t>ub-section (2), for the words, “Provincial Government”, the words “</w:t>
      </w:r>
      <w:r w:rsidRPr="001D74EC">
        <w:rPr>
          <w:rFonts w:asciiTheme="minorBidi" w:hAnsiTheme="minorBidi" w:cstheme="minorBidi"/>
          <w:sz w:val="24"/>
          <w:szCs w:val="24"/>
        </w:rPr>
        <w:t>Secretary or any other officer a</w:t>
      </w:r>
      <w:r w:rsidR="0088044D" w:rsidRPr="001D74EC">
        <w:rPr>
          <w:rFonts w:asciiTheme="minorBidi" w:hAnsiTheme="minorBidi" w:cstheme="minorBidi"/>
          <w:sz w:val="24"/>
          <w:szCs w:val="24"/>
        </w:rPr>
        <w:t>uthorized by him in this behalf”</w:t>
      </w:r>
      <w:r w:rsidRPr="001D74EC">
        <w:rPr>
          <w:rFonts w:asciiTheme="minorBidi" w:hAnsiTheme="minorBidi" w:cstheme="minorBidi"/>
          <w:sz w:val="24"/>
          <w:szCs w:val="24"/>
        </w:rPr>
        <w:t xml:space="preserve"> shall be substituted; </w:t>
      </w:r>
    </w:p>
    <w:p w:rsidR="001C00B6" w:rsidRPr="001D74EC" w:rsidRDefault="002D15B0" w:rsidP="000B6559">
      <w:pPr>
        <w:numPr>
          <w:ilvl w:val="0"/>
          <w:numId w:val="5"/>
        </w:numPr>
        <w:spacing w:after="0" w:line="240" w:lineRule="auto"/>
        <w:ind w:left="1440" w:right="4" w:hanging="720"/>
        <w:rPr>
          <w:rFonts w:asciiTheme="minorBidi" w:hAnsiTheme="minorBidi" w:cstheme="minorBidi"/>
          <w:sz w:val="24"/>
          <w:szCs w:val="24"/>
        </w:rPr>
      </w:pPr>
      <w:r w:rsidRPr="001D74EC">
        <w:rPr>
          <w:rFonts w:asciiTheme="minorBidi" w:hAnsiTheme="minorBidi" w:cstheme="minorBidi"/>
          <w:sz w:val="24"/>
          <w:szCs w:val="24"/>
        </w:rPr>
        <w:lastRenderedPageBreak/>
        <w:t>in sub-section (3):</w:t>
      </w:r>
    </w:p>
    <w:p w:rsidR="001C00B6" w:rsidRPr="001D74EC" w:rsidRDefault="002D15B0" w:rsidP="001D74EC">
      <w:pPr>
        <w:pStyle w:val="ListParagraph"/>
        <w:numPr>
          <w:ilvl w:val="0"/>
          <w:numId w:val="2"/>
        </w:numPr>
        <w:spacing w:after="0" w:line="240" w:lineRule="auto"/>
        <w:ind w:right="4"/>
        <w:contextualSpacing w:val="0"/>
        <w:rPr>
          <w:rFonts w:asciiTheme="minorBidi" w:hAnsiTheme="minorBidi" w:cstheme="minorBidi"/>
          <w:sz w:val="24"/>
          <w:szCs w:val="24"/>
        </w:rPr>
      </w:pPr>
      <w:r w:rsidRPr="001D74EC">
        <w:rPr>
          <w:rFonts w:asciiTheme="minorBidi" w:hAnsiTheme="minorBidi" w:cstheme="minorBidi"/>
          <w:sz w:val="24"/>
          <w:szCs w:val="24"/>
        </w:rPr>
        <w:t xml:space="preserve">for the words </w:t>
      </w:r>
      <w:r w:rsidR="0088044D" w:rsidRPr="001D74EC">
        <w:rPr>
          <w:rFonts w:asciiTheme="minorBidi" w:hAnsiTheme="minorBidi" w:cstheme="minorBidi"/>
          <w:sz w:val="24"/>
          <w:szCs w:val="24"/>
        </w:rPr>
        <w:t>“</w:t>
      </w:r>
      <w:r w:rsidRPr="001D74EC">
        <w:rPr>
          <w:rFonts w:asciiTheme="minorBidi" w:hAnsiTheme="minorBidi" w:cstheme="minorBidi"/>
          <w:sz w:val="24"/>
          <w:szCs w:val="24"/>
        </w:rPr>
        <w:t>Pro</w:t>
      </w:r>
      <w:r w:rsidR="0088044D" w:rsidRPr="001D74EC">
        <w:rPr>
          <w:rFonts w:asciiTheme="minorBidi" w:hAnsiTheme="minorBidi" w:cstheme="minorBidi"/>
          <w:sz w:val="24"/>
          <w:szCs w:val="24"/>
        </w:rPr>
        <w:t>vincial Government", the words “</w:t>
      </w:r>
      <w:r w:rsidRPr="001D74EC">
        <w:rPr>
          <w:rFonts w:asciiTheme="minorBidi" w:hAnsiTheme="minorBidi" w:cstheme="minorBidi"/>
          <w:sz w:val="24"/>
          <w:szCs w:val="24"/>
        </w:rPr>
        <w:t>Secretary or any other officer a</w:t>
      </w:r>
      <w:r w:rsidR="0088044D" w:rsidRPr="001D74EC">
        <w:rPr>
          <w:rFonts w:asciiTheme="minorBidi" w:hAnsiTheme="minorBidi" w:cstheme="minorBidi"/>
          <w:sz w:val="24"/>
          <w:szCs w:val="24"/>
        </w:rPr>
        <w:t>uthorized by him in this behalf”</w:t>
      </w:r>
      <w:r w:rsidRPr="001D74EC">
        <w:rPr>
          <w:rFonts w:asciiTheme="minorBidi" w:hAnsiTheme="minorBidi" w:cstheme="minorBidi"/>
          <w:sz w:val="24"/>
          <w:szCs w:val="24"/>
        </w:rPr>
        <w:t xml:space="preserve"> shall be substituted; and</w:t>
      </w:r>
    </w:p>
    <w:p w:rsidR="001C00B6" w:rsidRPr="001D74EC" w:rsidRDefault="006636FD" w:rsidP="001D74EC">
      <w:pPr>
        <w:spacing w:after="0" w:line="240" w:lineRule="auto"/>
        <w:ind w:left="2160" w:right="4" w:hanging="701"/>
        <w:rPr>
          <w:rFonts w:asciiTheme="minorBidi" w:hAnsiTheme="minorBidi" w:cstheme="minorBidi"/>
          <w:sz w:val="24"/>
          <w:szCs w:val="24"/>
        </w:rPr>
      </w:pPr>
      <w:r>
        <w:rPr>
          <w:rFonts w:asciiTheme="minorBidi" w:hAnsiTheme="minorBidi" w:cstheme="minorBidi"/>
          <w:sz w:val="24"/>
          <w:szCs w:val="24"/>
        </w:rPr>
        <w:t>(ii)</w:t>
      </w:r>
      <w:r w:rsidR="0088044D" w:rsidRPr="001D74EC">
        <w:rPr>
          <w:rFonts w:asciiTheme="minorBidi" w:hAnsiTheme="minorBidi" w:cstheme="minorBidi"/>
          <w:sz w:val="24"/>
          <w:szCs w:val="24"/>
        </w:rPr>
        <w:tab/>
      </w:r>
      <w:proofErr w:type="gramStart"/>
      <w:r w:rsidR="0088044D" w:rsidRPr="001D74EC">
        <w:rPr>
          <w:rFonts w:asciiTheme="minorBidi" w:hAnsiTheme="minorBidi" w:cstheme="minorBidi"/>
          <w:sz w:val="24"/>
          <w:szCs w:val="24"/>
        </w:rPr>
        <w:t>after</w:t>
      </w:r>
      <w:proofErr w:type="gramEnd"/>
      <w:r w:rsidR="0088044D" w:rsidRPr="001D74EC">
        <w:rPr>
          <w:rFonts w:asciiTheme="minorBidi" w:hAnsiTheme="minorBidi" w:cstheme="minorBidi"/>
          <w:sz w:val="24"/>
          <w:szCs w:val="24"/>
        </w:rPr>
        <w:t xml:space="preserve"> the words “a period of three years”, the words “</w:t>
      </w:r>
      <w:r w:rsidR="002D15B0" w:rsidRPr="001D74EC">
        <w:rPr>
          <w:rFonts w:asciiTheme="minorBidi" w:hAnsiTheme="minorBidi" w:cstheme="minorBidi"/>
          <w:sz w:val="24"/>
          <w:szCs w:val="24"/>
        </w:rPr>
        <w:t xml:space="preserve">subject to satisfactory performance evaluation in </w:t>
      </w:r>
      <w:r w:rsidR="0088044D" w:rsidRPr="001D74EC">
        <w:rPr>
          <w:rFonts w:asciiTheme="minorBidi" w:hAnsiTheme="minorBidi" w:cstheme="minorBidi"/>
          <w:sz w:val="24"/>
          <w:szCs w:val="24"/>
        </w:rPr>
        <w:t>the manner as may be prescribed”</w:t>
      </w:r>
      <w:r w:rsidR="002D15B0" w:rsidRPr="001D74EC">
        <w:rPr>
          <w:rFonts w:asciiTheme="minorBidi" w:hAnsiTheme="minorBidi" w:cstheme="minorBidi"/>
          <w:sz w:val="24"/>
          <w:szCs w:val="24"/>
        </w:rPr>
        <w:t xml:space="preserve"> shall be added; and</w:t>
      </w:r>
    </w:p>
    <w:p w:rsidR="001C00B6" w:rsidRPr="001D74EC" w:rsidRDefault="002D15B0" w:rsidP="000B6559">
      <w:pPr>
        <w:numPr>
          <w:ilvl w:val="0"/>
          <w:numId w:val="5"/>
        </w:numPr>
        <w:spacing w:after="0" w:line="240" w:lineRule="auto"/>
        <w:ind w:left="1440" w:right="4" w:hanging="720"/>
        <w:rPr>
          <w:rFonts w:asciiTheme="minorBidi" w:hAnsiTheme="minorBidi" w:cstheme="minorBidi"/>
          <w:sz w:val="24"/>
          <w:szCs w:val="24"/>
        </w:rPr>
      </w:pPr>
      <w:proofErr w:type="gramStart"/>
      <w:r w:rsidRPr="001D74EC">
        <w:rPr>
          <w:rFonts w:asciiTheme="minorBidi" w:hAnsiTheme="minorBidi" w:cstheme="minorBidi"/>
          <w:sz w:val="24"/>
          <w:szCs w:val="24"/>
        </w:rPr>
        <w:t>sub-section</w:t>
      </w:r>
      <w:proofErr w:type="gramEnd"/>
      <w:r w:rsidRPr="001D74EC">
        <w:rPr>
          <w:rFonts w:asciiTheme="minorBidi" w:hAnsiTheme="minorBidi" w:cstheme="minorBidi"/>
          <w:sz w:val="24"/>
          <w:szCs w:val="24"/>
        </w:rPr>
        <w:t xml:space="preserve"> (4) shall be omitted.</w:t>
      </w:r>
    </w:p>
    <w:p w:rsidR="000B6559" w:rsidRDefault="000B6559" w:rsidP="000B6559">
      <w:pPr>
        <w:spacing w:after="0" w:line="240" w:lineRule="auto"/>
        <w:ind w:left="23" w:right="-5" w:firstLine="0"/>
        <w:rPr>
          <w:rFonts w:asciiTheme="minorBidi" w:hAnsiTheme="minorBidi" w:cstheme="minorBidi"/>
          <w:b/>
          <w:sz w:val="24"/>
          <w:szCs w:val="24"/>
        </w:rPr>
      </w:pPr>
    </w:p>
    <w:p w:rsidR="001C00B6" w:rsidRPr="001D74EC" w:rsidRDefault="000B6559" w:rsidP="000B6559">
      <w:pPr>
        <w:spacing w:after="0" w:line="240" w:lineRule="auto"/>
        <w:ind w:left="23" w:right="-5" w:firstLine="0"/>
        <w:rPr>
          <w:rFonts w:asciiTheme="minorBidi" w:hAnsiTheme="minorBidi" w:cstheme="minorBidi"/>
          <w:sz w:val="24"/>
          <w:szCs w:val="24"/>
        </w:rPr>
      </w:pPr>
      <w:r>
        <w:rPr>
          <w:rFonts w:asciiTheme="minorBidi" w:hAnsiTheme="minorBidi" w:cstheme="minorBidi"/>
          <w:b/>
          <w:sz w:val="24"/>
          <w:szCs w:val="24"/>
        </w:rPr>
        <w:t>8.</w:t>
      </w:r>
      <w:r>
        <w:rPr>
          <w:rFonts w:asciiTheme="minorBidi" w:hAnsiTheme="minorBidi" w:cstheme="minorBidi"/>
          <w:b/>
          <w:sz w:val="24"/>
          <w:szCs w:val="24"/>
        </w:rPr>
        <w:tab/>
      </w:r>
      <w:r w:rsidR="002D15B0" w:rsidRPr="001D74EC">
        <w:rPr>
          <w:rFonts w:asciiTheme="minorBidi" w:hAnsiTheme="minorBidi" w:cstheme="minorBidi"/>
          <w:b/>
          <w:sz w:val="24"/>
          <w:szCs w:val="24"/>
        </w:rPr>
        <w:t>Amendment of section 6 of Ordinance XIX of 1961</w:t>
      </w:r>
      <w:proofErr w:type="gramStart"/>
      <w:r w:rsidR="002D15B0" w:rsidRPr="001D74EC">
        <w:rPr>
          <w:rFonts w:asciiTheme="minorBidi" w:hAnsiTheme="minorBidi" w:cstheme="minorBidi"/>
          <w:sz w:val="24"/>
          <w:szCs w:val="24"/>
        </w:rPr>
        <w:t>.-</w:t>
      </w:r>
      <w:proofErr w:type="gramEnd"/>
      <w:r w:rsidR="002D15B0" w:rsidRPr="001D74EC">
        <w:rPr>
          <w:rFonts w:asciiTheme="minorBidi" w:hAnsiTheme="minorBidi" w:cstheme="minorBidi"/>
          <w:sz w:val="24"/>
          <w:szCs w:val="24"/>
        </w:rPr>
        <w:t xml:space="preserve"> In the Ordinance, in section 6:</w:t>
      </w:r>
    </w:p>
    <w:p w:rsidR="001C00B6" w:rsidRPr="001D74EC" w:rsidRDefault="00C76D13" w:rsidP="000B6559">
      <w:pPr>
        <w:numPr>
          <w:ilvl w:val="0"/>
          <w:numId w:val="6"/>
        </w:numPr>
        <w:spacing w:after="0" w:line="240" w:lineRule="auto"/>
        <w:ind w:left="1440" w:right="4" w:hanging="720"/>
        <w:rPr>
          <w:rFonts w:asciiTheme="minorBidi" w:hAnsiTheme="minorBidi" w:cstheme="minorBidi"/>
          <w:sz w:val="24"/>
          <w:szCs w:val="24"/>
        </w:rPr>
      </w:pPr>
      <w:r w:rsidRPr="001D74EC">
        <w:rPr>
          <w:rFonts w:asciiTheme="minorBidi" w:hAnsiTheme="minorBidi" w:cstheme="minorBidi"/>
          <w:sz w:val="24"/>
          <w:szCs w:val="24"/>
        </w:rPr>
        <w:t>for the words, “Provincial Government”, the words “</w:t>
      </w:r>
      <w:r w:rsidR="002D15B0" w:rsidRPr="001D74EC">
        <w:rPr>
          <w:rFonts w:asciiTheme="minorBidi" w:hAnsiTheme="minorBidi" w:cstheme="minorBidi"/>
          <w:sz w:val="24"/>
          <w:szCs w:val="24"/>
        </w:rPr>
        <w:t>Secretary or any other officer a</w:t>
      </w:r>
      <w:r w:rsidRPr="001D74EC">
        <w:rPr>
          <w:rFonts w:asciiTheme="minorBidi" w:hAnsiTheme="minorBidi" w:cstheme="minorBidi"/>
          <w:sz w:val="24"/>
          <w:szCs w:val="24"/>
        </w:rPr>
        <w:t>uthorized by him in this behalf”</w:t>
      </w:r>
      <w:r w:rsidR="002D15B0" w:rsidRPr="001D74EC">
        <w:rPr>
          <w:rFonts w:asciiTheme="minorBidi" w:hAnsiTheme="minorBidi" w:cstheme="minorBidi"/>
          <w:sz w:val="24"/>
          <w:szCs w:val="24"/>
        </w:rPr>
        <w:t xml:space="preserve"> shall be substituted; and</w:t>
      </w:r>
    </w:p>
    <w:p w:rsidR="001C00B6" w:rsidRPr="001D74EC" w:rsidRDefault="00C76D13" w:rsidP="000B6559">
      <w:pPr>
        <w:numPr>
          <w:ilvl w:val="0"/>
          <w:numId w:val="6"/>
        </w:numPr>
        <w:spacing w:after="0" w:line="240" w:lineRule="auto"/>
        <w:ind w:left="1440" w:right="4" w:hanging="720"/>
        <w:rPr>
          <w:rFonts w:asciiTheme="minorBidi" w:hAnsiTheme="minorBidi" w:cstheme="minorBidi"/>
          <w:sz w:val="24"/>
          <w:szCs w:val="24"/>
        </w:rPr>
      </w:pPr>
      <w:proofErr w:type="gramStart"/>
      <w:r w:rsidRPr="001D74EC">
        <w:rPr>
          <w:rFonts w:asciiTheme="minorBidi" w:hAnsiTheme="minorBidi" w:cstheme="minorBidi"/>
          <w:sz w:val="24"/>
          <w:szCs w:val="24"/>
        </w:rPr>
        <w:t>for</w:t>
      </w:r>
      <w:proofErr w:type="gramEnd"/>
      <w:r w:rsidRPr="001D74EC">
        <w:rPr>
          <w:rFonts w:asciiTheme="minorBidi" w:hAnsiTheme="minorBidi" w:cstheme="minorBidi"/>
          <w:sz w:val="24"/>
          <w:szCs w:val="24"/>
        </w:rPr>
        <w:t xml:space="preserve"> the words “</w:t>
      </w:r>
      <w:r w:rsidR="002D15B0" w:rsidRPr="001D74EC">
        <w:rPr>
          <w:rFonts w:asciiTheme="minorBidi" w:hAnsiTheme="minorBidi" w:cstheme="minorBidi"/>
          <w:sz w:val="24"/>
          <w:szCs w:val="24"/>
        </w:rPr>
        <w:t>that Gov</w:t>
      </w:r>
      <w:r w:rsidRPr="001D74EC">
        <w:rPr>
          <w:rFonts w:asciiTheme="minorBidi" w:hAnsiTheme="minorBidi" w:cstheme="minorBidi"/>
          <w:sz w:val="24"/>
          <w:szCs w:val="24"/>
        </w:rPr>
        <w:t>ernment”, the word “him”</w:t>
      </w:r>
      <w:r w:rsidR="002D15B0" w:rsidRPr="001D74EC">
        <w:rPr>
          <w:rFonts w:asciiTheme="minorBidi" w:hAnsiTheme="minorBidi" w:cstheme="minorBidi"/>
          <w:sz w:val="24"/>
          <w:szCs w:val="24"/>
        </w:rPr>
        <w:t xml:space="preserve"> shall be substituted.</w:t>
      </w:r>
    </w:p>
    <w:p w:rsidR="000B6559" w:rsidRDefault="000B6559" w:rsidP="000B6559">
      <w:pPr>
        <w:spacing w:after="0" w:line="240" w:lineRule="auto"/>
        <w:ind w:left="23" w:right="-5" w:firstLine="0"/>
        <w:rPr>
          <w:rFonts w:asciiTheme="minorBidi" w:hAnsiTheme="minorBidi" w:cstheme="minorBidi"/>
          <w:b/>
          <w:sz w:val="24"/>
          <w:szCs w:val="24"/>
        </w:rPr>
      </w:pPr>
    </w:p>
    <w:p w:rsidR="001C00B6" w:rsidRPr="001D74EC" w:rsidRDefault="000B6559" w:rsidP="000B6559">
      <w:pPr>
        <w:spacing w:after="0" w:line="240" w:lineRule="auto"/>
        <w:ind w:left="23" w:right="-5" w:firstLine="0"/>
        <w:rPr>
          <w:rFonts w:asciiTheme="minorBidi" w:hAnsiTheme="minorBidi" w:cstheme="minorBidi"/>
          <w:sz w:val="24"/>
          <w:szCs w:val="24"/>
        </w:rPr>
      </w:pPr>
      <w:r>
        <w:rPr>
          <w:rFonts w:asciiTheme="minorBidi" w:hAnsiTheme="minorBidi" w:cstheme="minorBidi"/>
          <w:b/>
          <w:sz w:val="24"/>
          <w:szCs w:val="24"/>
        </w:rPr>
        <w:t>9.</w:t>
      </w:r>
      <w:r>
        <w:rPr>
          <w:rFonts w:asciiTheme="minorBidi" w:hAnsiTheme="minorBidi" w:cstheme="minorBidi"/>
          <w:b/>
          <w:sz w:val="24"/>
          <w:szCs w:val="24"/>
        </w:rPr>
        <w:tab/>
      </w:r>
      <w:r w:rsidR="002D15B0" w:rsidRPr="001D74EC">
        <w:rPr>
          <w:rFonts w:asciiTheme="minorBidi" w:hAnsiTheme="minorBidi" w:cstheme="minorBidi"/>
          <w:b/>
          <w:sz w:val="24"/>
          <w:szCs w:val="24"/>
        </w:rPr>
        <w:t>Amendment of section 9 of Ordinance XIX of 1961</w:t>
      </w:r>
      <w:r w:rsidR="002D15B0" w:rsidRPr="001D74EC">
        <w:rPr>
          <w:rFonts w:asciiTheme="minorBidi" w:hAnsiTheme="minorBidi" w:cstheme="minorBidi"/>
          <w:sz w:val="24"/>
          <w:szCs w:val="24"/>
        </w:rPr>
        <w:t>.- In the Ordinance</w:t>
      </w:r>
      <w:r w:rsidR="00C76D13" w:rsidRPr="001D74EC">
        <w:rPr>
          <w:rFonts w:asciiTheme="minorBidi" w:hAnsiTheme="minorBidi" w:cstheme="minorBidi"/>
          <w:sz w:val="24"/>
          <w:szCs w:val="24"/>
        </w:rPr>
        <w:t>, in section 9, the expression “(1)”</w:t>
      </w:r>
      <w:r w:rsidR="002D15B0" w:rsidRPr="001D74EC">
        <w:rPr>
          <w:rFonts w:asciiTheme="minorBidi" w:hAnsiTheme="minorBidi" w:cstheme="minorBidi"/>
          <w:sz w:val="24"/>
          <w:szCs w:val="24"/>
        </w:rPr>
        <w:t xml:space="preserve"> shall be omitted.</w:t>
      </w:r>
    </w:p>
    <w:p w:rsidR="000B6559" w:rsidRDefault="000B6559" w:rsidP="000B6559">
      <w:pPr>
        <w:spacing w:after="0" w:line="240" w:lineRule="auto"/>
        <w:ind w:left="23" w:right="-5" w:firstLine="0"/>
        <w:rPr>
          <w:rFonts w:asciiTheme="minorBidi" w:hAnsiTheme="minorBidi" w:cstheme="minorBidi"/>
          <w:b/>
          <w:sz w:val="24"/>
          <w:szCs w:val="24"/>
        </w:rPr>
      </w:pPr>
    </w:p>
    <w:p w:rsidR="001C00B6" w:rsidRPr="001D74EC" w:rsidRDefault="000B6559" w:rsidP="000B6559">
      <w:pPr>
        <w:spacing w:after="0" w:line="240" w:lineRule="auto"/>
        <w:ind w:left="23" w:right="-5" w:firstLine="0"/>
        <w:rPr>
          <w:rFonts w:asciiTheme="minorBidi" w:hAnsiTheme="minorBidi" w:cstheme="minorBidi"/>
          <w:sz w:val="24"/>
          <w:szCs w:val="24"/>
        </w:rPr>
      </w:pPr>
      <w:r>
        <w:rPr>
          <w:rFonts w:asciiTheme="minorBidi" w:hAnsiTheme="minorBidi" w:cstheme="minorBidi"/>
          <w:b/>
          <w:sz w:val="24"/>
          <w:szCs w:val="24"/>
        </w:rPr>
        <w:t>10.</w:t>
      </w:r>
      <w:r>
        <w:rPr>
          <w:rFonts w:asciiTheme="minorBidi" w:hAnsiTheme="minorBidi" w:cstheme="minorBidi"/>
          <w:b/>
          <w:sz w:val="24"/>
          <w:szCs w:val="24"/>
        </w:rPr>
        <w:tab/>
      </w:r>
      <w:r w:rsidR="002D15B0" w:rsidRPr="001D74EC">
        <w:rPr>
          <w:rFonts w:asciiTheme="minorBidi" w:hAnsiTheme="minorBidi" w:cstheme="minorBidi"/>
          <w:b/>
          <w:sz w:val="24"/>
          <w:szCs w:val="24"/>
        </w:rPr>
        <w:t>Amendment of section 10 of Ordinance XIX of 1961</w:t>
      </w:r>
      <w:proofErr w:type="gramStart"/>
      <w:r w:rsidR="002D15B0" w:rsidRPr="001D74EC">
        <w:rPr>
          <w:rFonts w:asciiTheme="minorBidi" w:hAnsiTheme="minorBidi" w:cstheme="minorBidi"/>
          <w:sz w:val="24"/>
          <w:szCs w:val="24"/>
        </w:rPr>
        <w:t>.-</w:t>
      </w:r>
      <w:proofErr w:type="gramEnd"/>
      <w:r w:rsidR="002D15B0" w:rsidRPr="001D74EC">
        <w:rPr>
          <w:rFonts w:asciiTheme="minorBidi" w:hAnsiTheme="minorBidi" w:cstheme="minorBidi"/>
          <w:sz w:val="24"/>
          <w:szCs w:val="24"/>
        </w:rPr>
        <w:t xml:space="preserve"> In the Ordinance, in section 10:</w:t>
      </w:r>
    </w:p>
    <w:p w:rsidR="001C00B6" w:rsidRPr="001D74EC" w:rsidRDefault="00C76D13" w:rsidP="001D74EC">
      <w:pPr>
        <w:spacing w:after="0" w:line="240" w:lineRule="auto"/>
        <w:ind w:left="1277" w:right="4" w:hanging="701"/>
        <w:rPr>
          <w:rFonts w:asciiTheme="minorBidi" w:hAnsiTheme="minorBidi" w:cstheme="minorBidi"/>
          <w:sz w:val="24"/>
          <w:szCs w:val="24"/>
        </w:rPr>
      </w:pPr>
      <w:r w:rsidRPr="001D74EC">
        <w:rPr>
          <w:rFonts w:asciiTheme="minorBidi" w:hAnsiTheme="minorBidi" w:cstheme="minorBidi"/>
          <w:noProof/>
          <w:sz w:val="24"/>
          <w:szCs w:val="24"/>
        </w:rPr>
        <w:t>(a)</w:t>
      </w:r>
      <w:r w:rsidRPr="001D74EC">
        <w:rPr>
          <w:rFonts w:asciiTheme="minorBidi" w:hAnsiTheme="minorBidi" w:cstheme="minorBidi"/>
          <w:noProof/>
          <w:sz w:val="24"/>
          <w:szCs w:val="24"/>
        </w:rPr>
        <w:tab/>
      </w:r>
      <w:proofErr w:type="gramStart"/>
      <w:r w:rsidR="002D15B0" w:rsidRPr="001D74EC">
        <w:rPr>
          <w:rFonts w:asciiTheme="minorBidi" w:hAnsiTheme="minorBidi" w:cstheme="minorBidi"/>
          <w:sz w:val="24"/>
          <w:szCs w:val="24"/>
        </w:rPr>
        <w:t>for</w:t>
      </w:r>
      <w:proofErr w:type="gramEnd"/>
      <w:r w:rsidRPr="001D74EC">
        <w:rPr>
          <w:rFonts w:asciiTheme="minorBidi" w:hAnsiTheme="minorBidi" w:cstheme="minorBidi"/>
          <w:sz w:val="24"/>
          <w:szCs w:val="24"/>
        </w:rPr>
        <w:t xml:space="preserve"> the words “Provincial Government”, the words “</w:t>
      </w:r>
      <w:r w:rsidR="002D15B0" w:rsidRPr="001D74EC">
        <w:rPr>
          <w:rFonts w:asciiTheme="minorBidi" w:hAnsiTheme="minorBidi" w:cstheme="minorBidi"/>
          <w:sz w:val="24"/>
          <w:szCs w:val="24"/>
        </w:rPr>
        <w:t>Secretary or any other officer a</w:t>
      </w:r>
      <w:r w:rsidRPr="001D74EC">
        <w:rPr>
          <w:rFonts w:asciiTheme="minorBidi" w:hAnsiTheme="minorBidi" w:cstheme="minorBidi"/>
          <w:sz w:val="24"/>
          <w:szCs w:val="24"/>
        </w:rPr>
        <w:t>uthorized by him in this behalf”</w:t>
      </w:r>
      <w:r w:rsidR="002D15B0" w:rsidRPr="001D74EC">
        <w:rPr>
          <w:rFonts w:asciiTheme="minorBidi" w:hAnsiTheme="minorBidi" w:cstheme="minorBidi"/>
          <w:sz w:val="24"/>
          <w:szCs w:val="24"/>
        </w:rPr>
        <w:t xml:space="preserve"> shall be substituted; and</w:t>
      </w:r>
    </w:p>
    <w:p w:rsidR="001C00B6" w:rsidRPr="001D74EC" w:rsidRDefault="002D15B0" w:rsidP="001D74EC">
      <w:pPr>
        <w:spacing w:after="0" w:line="240" w:lineRule="auto"/>
        <w:ind w:left="1277" w:right="4" w:hanging="701"/>
        <w:rPr>
          <w:rFonts w:asciiTheme="minorBidi" w:hAnsiTheme="minorBidi" w:cstheme="minorBidi"/>
          <w:sz w:val="24"/>
          <w:szCs w:val="24"/>
        </w:rPr>
      </w:pPr>
      <w:r w:rsidRPr="001D74EC">
        <w:rPr>
          <w:rFonts w:asciiTheme="minorBidi" w:hAnsiTheme="minorBidi" w:cstheme="minorBidi"/>
          <w:sz w:val="24"/>
          <w:szCs w:val="24"/>
        </w:rPr>
        <w:t xml:space="preserve">(b) </w:t>
      </w:r>
      <w:r w:rsidR="00C76D13" w:rsidRPr="001D74EC">
        <w:rPr>
          <w:rFonts w:asciiTheme="minorBidi" w:hAnsiTheme="minorBidi" w:cstheme="minorBidi"/>
          <w:sz w:val="24"/>
          <w:szCs w:val="24"/>
        </w:rPr>
        <w:tab/>
      </w:r>
      <w:proofErr w:type="gramStart"/>
      <w:r w:rsidR="00681D13" w:rsidRPr="001D74EC">
        <w:rPr>
          <w:rFonts w:asciiTheme="minorBidi" w:hAnsiTheme="minorBidi" w:cstheme="minorBidi"/>
          <w:sz w:val="24"/>
          <w:szCs w:val="24"/>
        </w:rPr>
        <w:t>in</w:t>
      </w:r>
      <w:proofErr w:type="gramEnd"/>
      <w:r w:rsidR="00681D13" w:rsidRPr="001D74EC">
        <w:rPr>
          <w:rFonts w:asciiTheme="minorBidi" w:hAnsiTheme="minorBidi" w:cstheme="minorBidi"/>
          <w:sz w:val="24"/>
          <w:szCs w:val="24"/>
        </w:rPr>
        <w:t xml:space="preserve"> clause (d), for the word “Government”, the words “</w:t>
      </w:r>
      <w:r w:rsidRPr="001D74EC">
        <w:rPr>
          <w:rFonts w:asciiTheme="minorBidi" w:hAnsiTheme="minorBidi" w:cstheme="minorBidi"/>
          <w:sz w:val="24"/>
          <w:szCs w:val="24"/>
        </w:rPr>
        <w:t>Secretary or any other officer a</w:t>
      </w:r>
      <w:r w:rsidR="00681D13" w:rsidRPr="001D74EC">
        <w:rPr>
          <w:rFonts w:asciiTheme="minorBidi" w:hAnsiTheme="minorBidi" w:cstheme="minorBidi"/>
          <w:sz w:val="24"/>
          <w:szCs w:val="24"/>
        </w:rPr>
        <w:t>uthorized by him in this behalf”</w:t>
      </w:r>
      <w:r w:rsidRPr="001D74EC">
        <w:rPr>
          <w:rFonts w:asciiTheme="minorBidi" w:hAnsiTheme="minorBidi" w:cstheme="minorBidi"/>
          <w:sz w:val="24"/>
          <w:szCs w:val="24"/>
        </w:rPr>
        <w:t xml:space="preserve"> shall be substituted.</w:t>
      </w:r>
    </w:p>
    <w:p w:rsidR="000B6559" w:rsidRDefault="000B6559" w:rsidP="000B6559">
      <w:pPr>
        <w:spacing w:after="0" w:line="240" w:lineRule="auto"/>
        <w:ind w:left="23" w:right="-5" w:firstLine="0"/>
        <w:rPr>
          <w:rFonts w:asciiTheme="minorBidi" w:hAnsiTheme="minorBidi" w:cstheme="minorBidi"/>
          <w:b/>
          <w:sz w:val="24"/>
          <w:szCs w:val="24"/>
        </w:rPr>
      </w:pPr>
    </w:p>
    <w:p w:rsidR="001C00B6" w:rsidRPr="001D74EC" w:rsidRDefault="000B6559" w:rsidP="000B6559">
      <w:pPr>
        <w:spacing w:after="0" w:line="240" w:lineRule="auto"/>
        <w:ind w:left="23" w:right="-5" w:firstLine="0"/>
        <w:rPr>
          <w:rFonts w:asciiTheme="minorBidi" w:hAnsiTheme="minorBidi" w:cstheme="minorBidi"/>
          <w:sz w:val="24"/>
          <w:szCs w:val="24"/>
        </w:rPr>
      </w:pPr>
      <w:r>
        <w:rPr>
          <w:rFonts w:asciiTheme="minorBidi" w:hAnsiTheme="minorBidi" w:cstheme="minorBidi"/>
          <w:b/>
          <w:sz w:val="24"/>
          <w:szCs w:val="24"/>
        </w:rPr>
        <w:t>11.</w:t>
      </w:r>
      <w:r>
        <w:rPr>
          <w:rFonts w:asciiTheme="minorBidi" w:hAnsiTheme="minorBidi" w:cstheme="minorBidi"/>
          <w:b/>
          <w:sz w:val="24"/>
          <w:szCs w:val="24"/>
        </w:rPr>
        <w:tab/>
      </w:r>
      <w:r w:rsidR="002D15B0" w:rsidRPr="001D74EC">
        <w:rPr>
          <w:rFonts w:asciiTheme="minorBidi" w:hAnsiTheme="minorBidi" w:cstheme="minorBidi"/>
          <w:b/>
          <w:sz w:val="24"/>
          <w:szCs w:val="24"/>
        </w:rPr>
        <w:t>Amendment of section 12 of Ordinance XIX of 1961</w:t>
      </w:r>
      <w:r w:rsidR="002D15B0" w:rsidRPr="001D74EC">
        <w:rPr>
          <w:rFonts w:asciiTheme="minorBidi" w:hAnsiTheme="minorBidi" w:cstheme="minorBidi"/>
          <w:sz w:val="24"/>
          <w:szCs w:val="24"/>
        </w:rPr>
        <w:t>.- In the Ordinance, in section 12, in clause (b), after the wor</w:t>
      </w:r>
      <w:r w:rsidR="00681D13" w:rsidRPr="001D74EC">
        <w:rPr>
          <w:rFonts w:asciiTheme="minorBidi" w:hAnsiTheme="minorBidi" w:cstheme="minorBidi"/>
          <w:sz w:val="24"/>
          <w:szCs w:val="24"/>
        </w:rPr>
        <w:t>d “fine”, the words “</w:t>
      </w:r>
      <w:r w:rsidR="002D15B0" w:rsidRPr="001D74EC">
        <w:rPr>
          <w:rFonts w:asciiTheme="minorBidi" w:hAnsiTheme="minorBidi" w:cstheme="minorBidi"/>
          <w:sz w:val="24"/>
          <w:szCs w:val="24"/>
        </w:rPr>
        <w:t>which may extend up to five hundred thousand rupees but not less t</w:t>
      </w:r>
      <w:r w:rsidR="00681D13" w:rsidRPr="001D74EC">
        <w:rPr>
          <w:rFonts w:asciiTheme="minorBidi" w:hAnsiTheme="minorBidi" w:cstheme="minorBidi"/>
          <w:sz w:val="24"/>
          <w:szCs w:val="24"/>
        </w:rPr>
        <w:t>han one hundred thousand rupees”</w:t>
      </w:r>
      <w:r w:rsidR="002D15B0" w:rsidRPr="001D74EC">
        <w:rPr>
          <w:rFonts w:asciiTheme="minorBidi" w:hAnsiTheme="minorBidi" w:cstheme="minorBidi"/>
          <w:sz w:val="24"/>
          <w:szCs w:val="24"/>
        </w:rPr>
        <w:t xml:space="preserve"> shall be inserted.</w:t>
      </w:r>
    </w:p>
    <w:p w:rsidR="000B6559" w:rsidRDefault="000B6559" w:rsidP="000B6559">
      <w:pPr>
        <w:spacing w:after="0" w:line="240" w:lineRule="auto"/>
        <w:ind w:left="23" w:right="-5" w:firstLine="0"/>
        <w:rPr>
          <w:rFonts w:asciiTheme="minorBidi" w:hAnsiTheme="minorBidi" w:cstheme="minorBidi"/>
          <w:b/>
          <w:sz w:val="24"/>
          <w:szCs w:val="24"/>
        </w:rPr>
      </w:pPr>
    </w:p>
    <w:p w:rsidR="001C00B6" w:rsidRPr="001D74EC" w:rsidRDefault="000B6559" w:rsidP="000B6559">
      <w:pPr>
        <w:spacing w:after="0" w:line="240" w:lineRule="auto"/>
        <w:ind w:left="23" w:right="-5" w:firstLine="0"/>
        <w:rPr>
          <w:rFonts w:asciiTheme="minorBidi" w:hAnsiTheme="minorBidi" w:cstheme="minorBidi"/>
          <w:sz w:val="24"/>
          <w:szCs w:val="24"/>
        </w:rPr>
      </w:pPr>
      <w:r>
        <w:rPr>
          <w:rFonts w:asciiTheme="minorBidi" w:hAnsiTheme="minorBidi" w:cstheme="minorBidi"/>
          <w:b/>
          <w:sz w:val="24"/>
          <w:szCs w:val="24"/>
        </w:rPr>
        <w:t>12.</w:t>
      </w:r>
      <w:r>
        <w:rPr>
          <w:rFonts w:asciiTheme="minorBidi" w:hAnsiTheme="minorBidi" w:cstheme="minorBidi"/>
          <w:b/>
          <w:sz w:val="24"/>
          <w:szCs w:val="24"/>
        </w:rPr>
        <w:tab/>
      </w:r>
      <w:r w:rsidR="002D15B0" w:rsidRPr="001D74EC">
        <w:rPr>
          <w:rFonts w:asciiTheme="minorBidi" w:hAnsiTheme="minorBidi" w:cstheme="minorBidi"/>
          <w:b/>
          <w:sz w:val="24"/>
          <w:szCs w:val="24"/>
        </w:rPr>
        <w:t>Amendment of section 13 of Ordinance XIX of 1961</w:t>
      </w:r>
      <w:proofErr w:type="gramStart"/>
      <w:r w:rsidR="002D15B0" w:rsidRPr="001D74EC">
        <w:rPr>
          <w:rFonts w:asciiTheme="minorBidi" w:hAnsiTheme="minorBidi" w:cstheme="minorBidi"/>
          <w:sz w:val="24"/>
          <w:szCs w:val="24"/>
        </w:rPr>
        <w:t>.-</w:t>
      </w:r>
      <w:proofErr w:type="gramEnd"/>
      <w:r w:rsidR="002D15B0" w:rsidRPr="001D74EC">
        <w:rPr>
          <w:rFonts w:asciiTheme="minorBidi" w:hAnsiTheme="minorBidi" w:cstheme="minorBidi"/>
          <w:sz w:val="24"/>
          <w:szCs w:val="24"/>
        </w:rPr>
        <w:t xml:space="preserve"> In the Ordinance, in section 13, in sub-section (1), for the words</w:t>
      </w:r>
      <w:r w:rsidR="00681D13" w:rsidRPr="001D74EC">
        <w:rPr>
          <w:rFonts w:asciiTheme="minorBidi" w:hAnsiTheme="minorBidi" w:cstheme="minorBidi"/>
          <w:sz w:val="24"/>
          <w:szCs w:val="24"/>
        </w:rPr>
        <w:t xml:space="preserve"> “Provincial Government”, the word “Secretary”</w:t>
      </w:r>
      <w:r w:rsidR="002D15B0" w:rsidRPr="001D74EC">
        <w:rPr>
          <w:rFonts w:asciiTheme="minorBidi" w:hAnsiTheme="minorBidi" w:cstheme="minorBidi"/>
          <w:sz w:val="24"/>
          <w:szCs w:val="24"/>
        </w:rPr>
        <w:t xml:space="preserve"> shall be substituted.</w:t>
      </w:r>
    </w:p>
    <w:p w:rsidR="000B6559" w:rsidRDefault="000B6559" w:rsidP="000B6559">
      <w:pPr>
        <w:spacing w:after="0" w:line="240" w:lineRule="auto"/>
        <w:ind w:left="23" w:right="-5" w:firstLine="0"/>
        <w:rPr>
          <w:rFonts w:asciiTheme="minorBidi" w:hAnsiTheme="minorBidi" w:cstheme="minorBidi"/>
          <w:b/>
          <w:sz w:val="24"/>
          <w:szCs w:val="24"/>
        </w:rPr>
      </w:pPr>
    </w:p>
    <w:p w:rsidR="001C00B6" w:rsidRPr="001D74EC" w:rsidRDefault="000B6559" w:rsidP="000B6559">
      <w:pPr>
        <w:spacing w:after="0" w:line="240" w:lineRule="auto"/>
        <w:ind w:left="23" w:right="-5" w:firstLine="0"/>
        <w:rPr>
          <w:rFonts w:asciiTheme="minorBidi" w:hAnsiTheme="minorBidi" w:cstheme="minorBidi"/>
          <w:sz w:val="24"/>
          <w:szCs w:val="24"/>
        </w:rPr>
      </w:pPr>
      <w:r>
        <w:rPr>
          <w:rFonts w:asciiTheme="minorBidi" w:hAnsiTheme="minorBidi" w:cstheme="minorBidi"/>
          <w:b/>
          <w:sz w:val="24"/>
          <w:szCs w:val="24"/>
        </w:rPr>
        <w:t>13.</w:t>
      </w:r>
      <w:r>
        <w:rPr>
          <w:rFonts w:asciiTheme="minorBidi" w:hAnsiTheme="minorBidi" w:cstheme="minorBidi"/>
          <w:b/>
          <w:sz w:val="24"/>
          <w:szCs w:val="24"/>
        </w:rPr>
        <w:tab/>
      </w:r>
      <w:r w:rsidR="002D15B0" w:rsidRPr="001D74EC">
        <w:rPr>
          <w:rFonts w:asciiTheme="minorBidi" w:hAnsiTheme="minorBidi" w:cstheme="minorBidi"/>
          <w:b/>
          <w:sz w:val="24"/>
          <w:szCs w:val="24"/>
        </w:rPr>
        <w:t>Omission of section 14 of Ordinance XIX of 1961</w:t>
      </w:r>
      <w:proofErr w:type="gramStart"/>
      <w:r w:rsidR="002D15B0" w:rsidRPr="001D74EC">
        <w:rPr>
          <w:rFonts w:asciiTheme="minorBidi" w:hAnsiTheme="minorBidi" w:cstheme="minorBidi"/>
          <w:sz w:val="24"/>
          <w:szCs w:val="24"/>
        </w:rPr>
        <w:t>.-</w:t>
      </w:r>
      <w:proofErr w:type="gramEnd"/>
      <w:r w:rsidR="002D15B0" w:rsidRPr="001D74EC">
        <w:rPr>
          <w:rFonts w:asciiTheme="minorBidi" w:hAnsiTheme="minorBidi" w:cstheme="minorBidi"/>
          <w:sz w:val="24"/>
          <w:szCs w:val="24"/>
        </w:rPr>
        <w:t xml:space="preserve"> In the Ordinance, section 14 shall be omitted.</w:t>
      </w:r>
    </w:p>
    <w:p w:rsidR="000B6559" w:rsidRDefault="000B6559" w:rsidP="000B6559">
      <w:pPr>
        <w:spacing w:after="0" w:line="240" w:lineRule="auto"/>
        <w:ind w:left="23" w:right="-5" w:firstLine="0"/>
        <w:rPr>
          <w:rFonts w:asciiTheme="minorBidi" w:hAnsiTheme="minorBidi" w:cstheme="minorBidi"/>
          <w:b/>
          <w:sz w:val="24"/>
          <w:szCs w:val="24"/>
        </w:rPr>
      </w:pPr>
    </w:p>
    <w:p w:rsidR="001C00B6" w:rsidRPr="001D74EC" w:rsidRDefault="000B6559" w:rsidP="000B6559">
      <w:pPr>
        <w:spacing w:after="0" w:line="240" w:lineRule="auto"/>
        <w:ind w:left="23" w:right="-5" w:firstLine="0"/>
        <w:rPr>
          <w:rFonts w:asciiTheme="minorBidi" w:hAnsiTheme="minorBidi" w:cstheme="minorBidi"/>
          <w:sz w:val="24"/>
          <w:szCs w:val="24"/>
        </w:rPr>
      </w:pPr>
      <w:r>
        <w:rPr>
          <w:rFonts w:asciiTheme="minorBidi" w:hAnsiTheme="minorBidi" w:cstheme="minorBidi"/>
          <w:b/>
          <w:sz w:val="24"/>
          <w:szCs w:val="24"/>
        </w:rPr>
        <w:t>14.</w:t>
      </w:r>
      <w:r>
        <w:rPr>
          <w:rFonts w:asciiTheme="minorBidi" w:hAnsiTheme="minorBidi" w:cstheme="minorBidi"/>
          <w:b/>
          <w:sz w:val="24"/>
          <w:szCs w:val="24"/>
        </w:rPr>
        <w:tab/>
      </w:r>
      <w:r w:rsidR="002D15B0" w:rsidRPr="001D74EC">
        <w:rPr>
          <w:rFonts w:asciiTheme="minorBidi" w:hAnsiTheme="minorBidi" w:cstheme="minorBidi"/>
          <w:b/>
          <w:sz w:val="24"/>
          <w:szCs w:val="24"/>
        </w:rPr>
        <w:t>Omission of section 16-A of Ordinance XIX of 1961</w:t>
      </w:r>
      <w:proofErr w:type="gramStart"/>
      <w:r w:rsidR="002D15B0" w:rsidRPr="001D74EC">
        <w:rPr>
          <w:rFonts w:asciiTheme="minorBidi" w:hAnsiTheme="minorBidi" w:cstheme="minorBidi"/>
          <w:sz w:val="24"/>
          <w:szCs w:val="24"/>
        </w:rPr>
        <w:t>.-</w:t>
      </w:r>
      <w:proofErr w:type="gramEnd"/>
      <w:r w:rsidR="002D15B0" w:rsidRPr="001D74EC">
        <w:rPr>
          <w:rFonts w:asciiTheme="minorBidi" w:hAnsiTheme="minorBidi" w:cstheme="minorBidi"/>
          <w:sz w:val="24"/>
          <w:szCs w:val="24"/>
        </w:rPr>
        <w:t xml:space="preserve"> In the Ordinance, section 16-A shall be omitted.</w:t>
      </w:r>
    </w:p>
    <w:p w:rsidR="001C00B6" w:rsidRPr="001D74EC" w:rsidRDefault="002D15B0" w:rsidP="000B6559">
      <w:pPr>
        <w:spacing w:before="120" w:after="120" w:line="240" w:lineRule="auto"/>
        <w:ind w:left="0" w:right="158" w:firstLine="0"/>
        <w:jc w:val="center"/>
        <w:rPr>
          <w:rFonts w:asciiTheme="minorBidi" w:hAnsiTheme="minorBidi" w:cstheme="minorBidi"/>
          <w:b/>
          <w:sz w:val="24"/>
          <w:szCs w:val="24"/>
        </w:rPr>
      </w:pPr>
      <w:bookmarkStart w:id="1" w:name="_GoBack"/>
      <w:bookmarkEnd w:id="1"/>
      <w:r w:rsidRPr="001D74EC">
        <w:rPr>
          <w:rFonts w:asciiTheme="minorBidi" w:hAnsiTheme="minorBidi" w:cstheme="minorBidi"/>
          <w:b/>
          <w:sz w:val="24"/>
          <w:szCs w:val="24"/>
        </w:rPr>
        <w:t>STATEMENT OF OBJECTS AND REASONS</w:t>
      </w:r>
    </w:p>
    <w:p w:rsidR="001C00B6" w:rsidRPr="001D74EC" w:rsidRDefault="002D15B0" w:rsidP="001D74EC">
      <w:pPr>
        <w:spacing w:after="0" w:line="240" w:lineRule="auto"/>
        <w:ind w:left="10" w:right="4"/>
        <w:rPr>
          <w:rFonts w:asciiTheme="minorBidi" w:hAnsiTheme="minorBidi" w:cstheme="minorBidi"/>
          <w:sz w:val="24"/>
          <w:szCs w:val="24"/>
        </w:rPr>
      </w:pPr>
      <w:r w:rsidRPr="001D74EC">
        <w:rPr>
          <w:rFonts w:asciiTheme="minorBidi" w:hAnsiTheme="minorBidi" w:cstheme="minorBidi"/>
          <w:sz w:val="24"/>
          <w:szCs w:val="24"/>
        </w:rPr>
        <w:t xml:space="preserve">The Home Department has proposed to amend the Notaries Ordinance, 1961 (XIX of 1961) for its adaptation and proposed other consequential amendments in it along with providing the amount of fine which may extend to five hundred thousand rupees but not less than one hundred thousand rupees in case of practicing as a notary without a certificate of practice issued under this Ordinance. By adaptation and the consequential amendments, the implementation of the provisions of the Notaries Ordinance, 1961 (XIX of 1961) will be streamlined and expedited. </w:t>
      </w:r>
      <w:proofErr w:type="gramStart"/>
      <w:r w:rsidRPr="001D74EC">
        <w:rPr>
          <w:rFonts w:asciiTheme="minorBidi" w:hAnsiTheme="minorBidi" w:cstheme="minorBidi"/>
          <w:sz w:val="24"/>
          <w:szCs w:val="24"/>
        </w:rPr>
        <w:t>Hence this Bill.</w:t>
      </w:r>
      <w:proofErr w:type="gramEnd"/>
    </w:p>
    <w:p w:rsidR="00395872" w:rsidRPr="00395872" w:rsidRDefault="00395872" w:rsidP="00395872">
      <w:pPr>
        <w:widowControl w:val="0"/>
        <w:pBdr>
          <w:top w:val="nil"/>
          <w:left w:val="nil"/>
          <w:bottom w:val="nil"/>
          <w:right w:val="nil"/>
          <w:between w:val="nil"/>
          <w:bar w:val="nil"/>
        </w:pBdr>
        <w:tabs>
          <w:tab w:val="center" w:pos="7560"/>
        </w:tabs>
        <w:autoSpaceDE w:val="0"/>
        <w:autoSpaceDN w:val="0"/>
        <w:spacing w:after="0" w:line="240" w:lineRule="auto"/>
        <w:ind w:left="0" w:firstLine="0"/>
        <w:rPr>
          <w:rFonts w:ascii="Arial" w:eastAsia="Arial Unicode MS" w:hAnsi="Arial" w:cs="Arial"/>
          <w:b/>
          <w:color w:val="auto"/>
          <w:kern w:val="2"/>
          <w:sz w:val="24"/>
          <w:szCs w:val="24"/>
          <w:bdr w:val="nil"/>
          <w14:ligatures w14:val="standardContextual"/>
        </w:rPr>
      </w:pPr>
    </w:p>
    <w:p w:rsidR="00395872" w:rsidRPr="00395872" w:rsidRDefault="00395872" w:rsidP="00395872">
      <w:pPr>
        <w:widowControl w:val="0"/>
        <w:pBdr>
          <w:top w:val="nil"/>
          <w:left w:val="nil"/>
          <w:bottom w:val="nil"/>
          <w:right w:val="nil"/>
          <w:between w:val="nil"/>
          <w:bar w:val="nil"/>
        </w:pBdr>
        <w:tabs>
          <w:tab w:val="center" w:pos="7560"/>
        </w:tabs>
        <w:autoSpaceDE w:val="0"/>
        <w:autoSpaceDN w:val="0"/>
        <w:spacing w:after="0" w:line="240" w:lineRule="auto"/>
        <w:ind w:left="0" w:firstLine="0"/>
        <w:rPr>
          <w:rFonts w:ascii="Arial" w:eastAsia="Arial Unicode MS" w:hAnsi="Arial" w:cs="Arial"/>
          <w:b/>
          <w:color w:val="auto"/>
          <w:kern w:val="2"/>
          <w:sz w:val="24"/>
          <w:szCs w:val="24"/>
          <w:bdr w:val="nil"/>
          <w14:ligatures w14:val="standardContextual"/>
        </w:rPr>
      </w:pPr>
    </w:p>
    <w:p w:rsidR="00395872" w:rsidRPr="00395872" w:rsidRDefault="00395872" w:rsidP="00395872">
      <w:pPr>
        <w:widowControl w:val="0"/>
        <w:pBdr>
          <w:top w:val="nil"/>
          <w:left w:val="nil"/>
          <w:bottom w:val="nil"/>
          <w:right w:val="nil"/>
          <w:between w:val="nil"/>
          <w:bar w:val="nil"/>
        </w:pBdr>
        <w:tabs>
          <w:tab w:val="center" w:pos="7560"/>
        </w:tabs>
        <w:autoSpaceDE w:val="0"/>
        <w:autoSpaceDN w:val="0"/>
        <w:spacing w:after="0" w:line="240" w:lineRule="auto"/>
        <w:ind w:left="0" w:firstLine="0"/>
        <w:rPr>
          <w:rFonts w:ascii="Arial" w:eastAsia="Arial Unicode MS" w:hAnsi="Arial" w:cs="Arial"/>
          <w:b/>
          <w:color w:val="auto"/>
          <w:kern w:val="2"/>
          <w:sz w:val="24"/>
          <w:szCs w:val="24"/>
          <w:bdr w:val="nil"/>
          <w14:ligatures w14:val="standardContextual"/>
        </w:rPr>
      </w:pPr>
      <w:r w:rsidRPr="00395872">
        <w:rPr>
          <w:rFonts w:ascii="Arial" w:eastAsia="Arial Unicode MS" w:hAnsi="Arial" w:cs="Arial"/>
          <w:b/>
          <w:color w:val="auto"/>
          <w:kern w:val="2"/>
          <w:sz w:val="24"/>
          <w:szCs w:val="24"/>
          <w:bdr w:val="nil"/>
          <w14:ligatures w14:val="standardContextual"/>
        </w:rPr>
        <w:tab/>
        <w:t>MINISTER INCHARGE</w:t>
      </w:r>
    </w:p>
    <w:p w:rsidR="00395872" w:rsidRPr="00395872" w:rsidRDefault="00395872" w:rsidP="00395872">
      <w:pPr>
        <w:widowControl w:val="0"/>
        <w:pBdr>
          <w:top w:val="nil"/>
          <w:left w:val="nil"/>
          <w:bottom w:val="nil"/>
          <w:right w:val="nil"/>
          <w:between w:val="nil"/>
          <w:bar w:val="nil"/>
        </w:pBdr>
        <w:tabs>
          <w:tab w:val="left" w:pos="1170"/>
          <w:tab w:val="center" w:pos="6480"/>
          <w:tab w:val="center" w:pos="7560"/>
        </w:tabs>
        <w:autoSpaceDE w:val="0"/>
        <w:autoSpaceDN w:val="0"/>
        <w:spacing w:after="0" w:line="240" w:lineRule="auto"/>
        <w:ind w:left="0" w:firstLine="0"/>
        <w:rPr>
          <w:rFonts w:ascii="Arial" w:eastAsia="Arial Unicode MS" w:hAnsi="Arial" w:cs="Arial"/>
          <w:b/>
          <w:color w:val="auto"/>
          <w:kern w:val="2"/>
          <w:sz w:val="24"/>
          <w:szCs w:val="24"/>
          <w:bdr w:val="nil"/>
          <w:shd w:val="clear" w:color="auto" w:fill="FFFFFF"/>
          <w14:ligatures w14:val="standardContextual"/>
        </w:rPr>
      </w:pPr>
    </w:p>
    <w:p w:rsidR="00395872" w:rsidRPr="00395872" w:rsidRDefault="00395872" w:rsidP="00395872">
      <w:pPr>
        <w:widowControl w:val="0"/>
        <w:pBdr>
          <w:top w:val="single" w:sz="4" w:space="1" w:color="auto"/>
          <w:left w:val="nil"/>
          <w:bottom w:val="nil"/>
          <w:right w:val="nil"/>
          <w:between w:val="nil"/>
          <w:bar w:val="nil"/>
        </w:pBdr>
        <w:tabs>
          <w:tab w:val="center" w:pos="7560"/>
        </w:tabs>
        <w:autoSpaceDE w:val="0"/>
        <w:autoSpaceDN w:val="0"/>
        <w:spacing w:after="0" w:line="240" w:lineRule="auto"/>
        <w:ind w:left="0" w:firstLine="0"/>
        <w:rPr>
          <w:rFonts w:ascii="Arial" w:eastAsia="Arial Unicode MS" w:hAnsi="Arial" w:cs="Arial"/>
          <w:b/>
          <w:color w:val="auto"/>
          <w:kern w:val="2"/>
          <w:sz w:val="24"/>
          <w:szCs w:val="24"/>
          <w:bdr w:val="nil"/>
          <w14:ligatures w14:val="standardContextual"/>
        </w:rPr>
      </w:pPr>
      <w:r w:rsidRPr="00395872">
        <w:rPr>
          <w:rFonts w:ascii="Arial" w:eastAsia="Arial Unicode MS" w:hAnsi="Arial" w:cs="Arial"/>
          <w:b/>
          <w:color w:val="auto"/>
          <w:kern w:val="2"/>
          <w:sz w:val="24"/>
          <w:szCs w:val="24"/>
          <w:bdr w:val="nil"/>
          <w14:ligatures w14:val="standardContextual"/>
        </w:rPr>
        <w:t>Lahore:</w:t>
      </w:r>
      <w:r w:rsidRPr="00395872">
        <w:rPr>
          <w:rFonts w:ascii="Arial" w:eastAsia="Arial Unicode MS" w:hAnsi="Arial" w:cs="Arial"/>
          <w:b/>
          <w:color w:val="auto"/>
          <w:kern w:val="2"/>
          <w:sz w:val="24"/>
          <w:szCs w:val="24"/>
          <w:bdr w:val="nil"/>
          <w14:ligatures w14:val="standardContextual"/>
        </w:rPr>
        <w:tab/>
        <w:t>CH AMER HABIB</w:t>
      </w:r>
    </w:p>
    <w:p w:rsidR="00395872" w:rsidRPr="00395872" w:rsidRDefault="00395872" w:rsidP="00395872">
      <w:pPr>
        <w:widowControl w:val="0"/>
        <w:pBdr>
          <w:top w:val="single" w:sz="4" w:space="1" w:color="auto"/>
          <w:left w:val="nil"/>
          <w:bottom w:val="nil"/>
          <w:right w:val="nil"/>
          <w:between w:val="nil"/>
          <w:bar w:val="nil"/>
        </w:pBdr>
        <w:tabs>
          <w:tab w:val="center" w:pos="7560"/>
        </w:tabs>
        <w:autoSpaceDE w:val="0"/>
        <w:autoSpaceDN w:val="0"/>
        <w:spacing w:after="0" w:line="240" w:lineRule="auto"/>
        <w:ind w:left="0" w:firstLine="0"/>
        <w:rPr>
          <w:rFonts w:ascii="Arial" w:hAnsi="Arial" w:cs="Arial"/>
          <w:bCs/>
          <w:color w:val="auto"/>
          <w:sz w:val="24"/>
          <w:szCs w:val="24"/>
        </w:rPr>
      </w:pPr>
      <w:r w:rsidRPr="00395872">
        <w:rPr>
          <w:rFonts w:ascii="Arial" w:eastAsia="Arial Unicode MS" w:hAnsi="Arial" w:cs="Arial"/>
          <w:b/>
          <w:color w:val="auto"/>
          <w:kern w:val="2"/>
          <w:sz w:val="24"/>
          <w:szCs w:val="24"/>
          <w:bdr w:val="nil"/>
          <w14:ligatures w14:val="standardContextual"/>
        </w:rPr>
        <w:t>February 17, 2025</w:t>
      </w:r>
      <w:r w:rsidRPr="00395872">
        <w:rPr>
          <w:rFonts w:ascii="Arial" w:eastAsia="Arial Unicode MS" w:hAnsi="Arial" w:cs="Arial"/>
          <w:b/>
          <w:color w:val="auto"/>
          <w:kern w:val="2"/>
          <w:sz w:val="24"/>
          <w:szCs w:val="24"/>
          <w:bdr w:val="nil"/>
          <w14:ligatures w14:val="standardContextual"/>
        </w:rPr>
        <w:tab/>
        <w:t>Secretary General</w:t>
      </w:r>
    </w:p>
    <w:sectPr w:rsidR="00395872" w:rsidRPr="00395872" w:rsidSect="00C26C94">
      <w:headerReference w:type="default" r:id="rId8"/>
      <w:pgSz w:w="11909" w:h="16834" w:code="9"/>
      <w:pgMar w:top="576" w:right="1008" w:bottom="576"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732" w:rsidRDefault="00086732" w:rsidP="00F9079D">
      <w:pPr>
        <w:spacing w:after="0" w:line="240" w:lineRule="auto"/>
      </w:pPr>
      <w:r>
        <w:separator/>
      </w:r>
    </w:p>
  </w:endnote>
  <w:endnote w:type="continuationSeparator" w:id="0">
    <w:p w:rsidR="00086732" w:rsidRDefault="00086732" w:rsidP="00F90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732" w:rsidRDefault="00086732" w:rsidP="00F9079D">
      <w:pPr>
        <w:spacing w:after="0" w:line="240" w:lineRule="auto"/>
      </w:pPr>
      <w:r>
        <w:separator/>
      </w:r>
    </w:p>
  </w:footnote>
  <w:footnote w:type="continuationSeparator" w:id="0">
    <w:p w:rsidR="00086732" w:rsidRDefault="00086732" w:rsidP="00F90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505558"/>
      <w:docPartObj>
        <w:docPartGallery w:val="Page Numbers (Top of Page)"/>
        <w:docPartUnique/>
      </w:docPartObj>
    </w:sdtPr>
    <w:sdtEndPr>
      <w:rPr>
        <w:noProof/>
        <w:sz w:val="24"/>
        <w:szCs w:val="24"/>
      </w:rPr>
    </w:sdtEndPr>
    <w:sdtContent>
      <w:p w:rsidR="00F9079D" w:rsidRPr="00731953" w:rsidRDefault="00F9079D">
        <w:pPr>
          <w:pStyle w:val="Header"/>
          <w:jc w:val="center"/>
          <w:rPr>
            <w:sz w:val="24"/>
            <w:szCs w:val="24"/>
          </w:rPr>
        </w:pPr>
        <w:r w:rsidRPr="00731953">
          <w:rPr>
            <w:sz w:val="24"/>
            <w:szCs w:val="24"/>
          </w:rPr>
          <w:fldChar w:fldCharType="begin"/>
        </w:r>
        <w:r w:rsidRPr="00731953">
          <w:rPr>
            <w:sz w:val="24"/>
            <w:szCs w:val="24"/>
          </w:rPr>
          <w:instrText xml:space="preserve"> PAGE   \* MERGEFORMAT </w:instrText>
        </w:r>
        <w:r w:rsidRPr="00731953">
          <w:rPr>
            <w:sz w:val="24"/>
            <w:szCs w:val="24"/>
          </w:rPr>
          <w:fldChar w:fldCharType="separate"/>
        </w:r>
        <w:r w:rsidR="00C26C94">
          <w:rPr>
            <w:noProof/>
            <w:sz w:val="24"/>
            <w:szCs w:val="24"/>
          </w:rPr>
          <w:t>2</w:t>
        </w:r>
        <w:r w:rsidRPr="00731953">
          <w:rPr>
            <w:noProof/>
            <w:sz w:val="24"/>
            <w:szCs w:val="24"/>
          </w:rPr>
          <w:fldChar w:fldCharType="end"/>
        </w:r>
      </w:p>
    </w:sdtContent>
  </w:sdt>
  <w:p w:rsidR="00F9079D" w:rsidRPr="00F9079D" w:rsidRDefault="00F9079D">
    <w:pPr>
      <w:pStyle w:val="Header"/>
      <w:rPr>
        <w:sz w:val="20"/>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7762B"/>
    <w:multiLevelType w:val="hybridMultilevel"/>
    <w:tmpl w:val="4F608388"/>
    <w:lvl w:ilvl="0" w:tplc="9D6A7C64">
      <w:start w:val="1"/>
      <w:numFmt w:val="lowerLetter"/>
      <w:lvlText w:val="(%1)"/>
      <w:lvlJc w:val="left"/>
      <w:pPr>
        <w:ind w:left="352"/>
      </w:pPr>
      <w:rPr>
        <w:rFonts w:asciiTheme="minorBidi" w:eastAsia="Calibri"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348" w:hanging="360"/>
      </w:pPr>
    </w:lvl>
    <w:lvl w:ilvl="2" w:tplc="0409001B" w:tentative="1">
      <w:start w:val="1"/>
      <w:numFmt w:val="lowerRoman"/>
      <w:lvlText w:val="%3."/>
      <w:lvlJc w:val="right"/>
      <w:pPr>
        <w:ind w:left="1068" w:hanging="180"/>
      </w:pPr>
    </w:lvl>
    <w:lvl w:ilvl="3" w:tplc="0409000F" w:tentative="1">
      <w:start w:val="1"/>
      <w:numFmt w:val="decimal"/>
      <w:lvlText w:val="%4."/>
      <w:lvlJc w:val="left"/>
      <w:pPr>
        <w:ind w:left="1788" w:hanging="360"/>
      </w:pPr>
    </w:lvl>
    <w:lvl w:ilvl="4" w:tplc="04090019" w:tentative="1">
      <w:start w:val="1"/>
      <w:numFmt w:val="lowerLetter"/>
      <w:lvlText w:val="%5."/>
      <w:lvlJc w:val="left"/>
      <w:pPr>
        <w:ind w:left="2508" w:hanging="360"/>
      </w:pPr>
    </w:lvl>
    <w:lvl w:ilvl="5" w:tplc="0409001B" w:tentative="1">
      <w:start w:val="1"/>
      <w:numFmt w:val="lowerRoman"/>
      <w:lvlText w:val="%6."/>
      <w:lvlJc w:val="right"/>
      <w:pPr>
        <w:ind w:left="3228" w:hanging="180"/>
      </w:pPr>
    </w:lvl>
    <w:lvl w:ilvl="6" w:tplc="0409000F" w:tentative="1">
      <w:start w:val="1"/>
      <w:numFmt w:val="decimal"/>
      <w:lvlText w:val="%7."/>
      <w:lvlJc w:val="left"/>
      <w:pPr>
        <w:ind w:left="3948" w:hanging="360"/>
      </w:pPr>
    </w:lvl>
    <w:lvl w:ilvl="7" w:tplc="04090019" w:tentative="1">
      <w:start w:val="1"/>
      <w:numFmt w:val="lowerLetter"/>
      <w:lvlText w:val="%8."/>
      <w:lvlJc w:val="left"/>
      <w:pPr>
        <w:ind w:left="4668" w:hanging="360"/>
      </w:pPr>
    </w:lvl>
    <w:lvl w:ilvl="8" w:tplc="0409001B" w:tentative="1">
      <w:start w:val="1"/>
      <w:numFmt w:val="lowerRoman"/>
      <w:lvlText w:val="%9."/>
      <w:lvlJc w:val="right"/>
      <w:pPr>
        <w:ind w:left="5388" w:hanging="180"/>
      </w:pPr>
    </w:lvl>
  </w:abstractNum>
  <w:abstractNum w:abstractNumId="1">
    <w:nsid w:val="195A5761"/>
    <w:multiLevelType w:val="hybridMultilevel"/>
    <w:tmpl w:val="EFC2A5F6"/>
    <w:lvl w:ilvl="0" w:tplc="9D6A7C64">
      <w:start w:val="1"/>
      <w:numFmt w:val="lowerLetter"/>
      <w:lvlText w:val="(%1)"/>
      <w:lvlJc w:val="left"/>
      <w:pPr>
        <w:ind w:left="1080"/>
      </w:pPr>
      <w:rPr>
        <w:rFonts w:asciiTheme="minorBidi" w:eastAsia="Calibri"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2">
    <w:nsid w:val="2F656299"/>
    <w:multiLevelType w:val="hybridMultilevel"/>
    <w:tmpl w:val="0FF0B4C6"/>
    <w:lvl w:ilvl="0" w:tplc="EC96D118">
      <w:start w:val="9"/>
      <w:numFmt w:val="lowerLetter"/>
      <w:lvlText w:val="(%1)"/>
      <w:lvlJc w:val="left"/>
      <w:pPr>
        <w:ind w:left="2179" w:hanging="720"/>
      </w:pPr>
      <w:rPr>
        <w:rFonts w:hint="default"/>
      </w:rPr>
    </w:lvl>
    <w:lvl w:ilvl="1" w:tplc="04090019" w:tentative="1">
      <w:start w:val="1"/>
      <w:numFmt w:val="lowerLetter"/>
      <w:lvlText w:val="%2."/>
      <w:lvlJc w:val="left"/>
      <w:pPr>
        <w:ind w:left="2539" w:hanging="360"/>
      </w:pPr>
    </w:lvl>
    <w:lvl w:ilvl="2" w:tplc="0409001B" w:tentative="1">
      <w:start w:val="1"/>
      <w:numFmt w:val="lowerRoman"/>
      <w:lvlText w:val="%3."/>
      <w:lvlJc w:val="right"/>
      <w:pPr>
        <w:ind w:left="3259" w:hanging="180"/>
      </w:pPr>
    </w:lvl>
    <w:lvl w:ilvl="3" w:tplc="0409000F" w:tentative="1">
      <w:start w:val="1"/>
      <w:numFmt w:val="decimal"/>
      <w:lvlText w:val="%4."/>
      <w:lvlJc w:val="left"/>
      <w:pPr>
        <w:ind w:left="3979" w:hanging="360"/>
      </w:pPr>
    </w:lvl>
    <w:lvl w:ilvl="4" w:tplc="04090019" w:tentative="1">
      <w:start w:val="1"/>
      <w:numFmt w:val="lowerLetter"/>
      <w:lvlText w:val="%5."/>
      <w:lvlJc w:val="left"/>
      <w:pPr>
        <w:ind w:left="4699" w:hanging="360"/>
      </w:pPr>
    </w:lvl>
    <w:lvl w:ilvl="5" w:tplc="0409001B" w:tentative="1">
      <w:start w:val="1"/>
      <w:numFmt w:val="lowerRoman"/>
      <w:lvlText w:val="%6."/>
      <w:lvlJc w:val="right"/>
      <w:pPr>
        <w:ind w:left="5419" w:hanging="180"/>
      </w:pPr>
    </w:lvl>
    <w:lvl w:ilvl="6" w:tplc="0409000F" w:tentative="1">
      <w:start w:val="1"/>
      <w:numFmt w:val="decimal"/>
      <w:lvlText w:val="%7."/>
      <w:lvlJc w:val="left"/>
      <w:pPr>
        <w:ind w:left="6139" w:hanging="360"/>
      </w:pPr>
    </w:lvl>
    <w:lvl w:ilvl="7" w:tplc="04090019" w:tentative="1">
      <w:start w:val="1"/>
      <w:numFmt w:val="lowerLetter"/>
      <w:lvlText w:val="%8."/>
      <w:lvlJc w:val="left"/>
      <w:pPr>
        <w:ind w:left="6859" w:hanging="360"/>
      </w:pPr>
    </w:lvl>
    <w:lvl w:ilvl="8" w:tplc="0409001B" w:tentative="1">
      <w:start w:val="1"/>
      <w:numFmt w:val="lowerRoman"/>
      <w:lvlText w:val="%9."/>
      <w:lvlJc w:val="right"/>
      <w:pPr>
        <w:ind w:left="7579" w:hanging="180"/>
      </w:pPr>
    </w:lvl>
  </w:abstractNum>
  <w:abstractNum w:abstractNumId="3">
    <w:nsid w:val="34A860D2"/>
    <w:multiLevelType w:val="hybridMultilevel"/>
    <w:tmpl w:val="34843474"/>
    <w:lvl w:ilvl="0" w:tplc="9D6A7C64">
      <w:start w:val="1"/>
      <w:numFmt w:val="lowerLetter"/>
      <w:lvlText w:val="(%1)"/>
      <w:lvlJc w:val="left"/>
      <w:pPr>
        <w:ind w:left="1444"/>
      </w:pPr>
      <w:rPr>
        <w:rFonts w:asciiTheme="minorBidi" w:eastAsia="Calibri"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614F00"/>
    <w:multiLevelType w:val="hybridMultilevel"/>
    <w:tmpl w:val="00F87A46"/>
    <w:lvl w:ilvl="0" w:tplc="9D6A7C64">
      <w:start w:val="1"/>
      <w:numFmt w:val="lowerLetter"/>
      <w:lvlText w:val="(%1)"/>
      <w:lvlJc w:val="left"/>
      <w:pPr>
        <w:ind w:left="716"/>
      </w:pPr>
      <w:rPr>
        <w:rFonts w:asciiTheme="minorBidi" w:eastAsia="Calibri"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712" w:hanging="360"/>
      </w:pPr>
    </w:lvl>
    <w:lvl w:ilvl="2" w:tplc="0409001B" w:tentative="1">
      <w:start w:val="1"/>
      <w:numFmt w:val="lowerRoman"/>
      <w:lvlText w:val="%3."/>
      <w:lvlJc w:val="right"/>
      <w:pPr>
        <w:ind w:left="1432" w:hanging="180"/>
      </w:pPr>
    </w:lvl>
    <w:lvl w:ilvl="3" w:tplc="0409000F" w:tentative="1">
      <w:start w:val="1"/>
      <w:numFmt w:val="decimal"/>
      <w:lvlText w:val="%4."/>
      <w:lvlJc w:val="left"/>
      <w:pPr>
        <w:ind w:left="2152" w:hanging="360"/>
      </w:pPr>
    </w:lvl>
    <w:lvl w:ilvl="4" w:tplc="04090019" w:tentative="1">
      <w:start w:val="1"/>
      <w:numFmt w:val="lowerLetter"/>
      <w:lvlText w:val="%5."/>
      <w:lvlJc w:val="left"/>
      <w:pPr>
        <w:ind w:left="2872" w:hanging="360"/>
      </w:pPr>
    </w:lvl>
    <w:lvl w:ilvl="5" w:tplc="0409001B" w:tentative="1">
      <w:start w:val="1"/>
      <w:numFmt w:val="lowerRoman"/>
      <w:lvlText w:val="%6."/>
      <w:lvlJc w:val="right"/>
      <w:pPr>
        <w:ind w:left="3592" w:hanging="180"/>
      </w:pPr>
    </w:lvl>
    <w:lvl w:ilvl="6" w:tplc="0409000F" w:tentative="1">
      <w:start w:val="1"/>
      <w:numFmt w:val="decimal"/>
      <w:lvlText w:val="%7."/>
      <w:lvlJc w:val="left"/>
      <w:pPr>
        <w:ind w:left="4312" w:hanging="360"/>
      </w:pPr>
    </w:lvl>
    <w:lvl w:ilvl="7" w:tplc="04090019" w:tentative="1">
      <w:start w:val="1"/>
      <w:numFmt w:val="lowerLetter"/>
      <w:lvlText w:val="%8."/>
      <w:lvlJc w:val="left"/>
      <w:pPr>
        <w:ind w:left="5032" w:hanging="360"/>
      </w:pPr>
    </w:lvl>
    <w:lvl w:ilvl="8" w:tplc="0409001B" w:tentative="1">
      <w:start w:val="1"/>
      <w:numFmt w:val="lowerRoman"/>
      <w:lvlText w:val="%9."/>
      <w:lvlJc w:val="right"/>
      <w:pPr>
        <w:ind w:left="5752" w:hanging="180"/>
      </w:pPr>
    </w:lvl>
  </w:abstractNum>
  <w:abstractNum w:abstractNumId="5">
    <w:nsid w:val="5E467B16"/>
    <w:multiLevelType w:val="hybridMultilevel"/>
    <w:tmpl w:val="9392C2AA"/>
    <w:lvl w:ilvl="0" w:tplc="20AE3B70">
      <w:start w:val="1"/>
      <w:numFmt w:val="decimal"/>
      <w:lvlText w:val="%1."/>
      <w:lvlJc w:val="left"/>
      <w:pPr>
        <w:ind w:left="14"/>
      </w:pPr>
      <w:rPr>
        <w:rFonts w:asciiTheme="minorBidi" w:eastAsia="Calibri" w:hAnsiTheme="minorBidi" w:cstheme="minorBidi" w:hint="default"/>
        <w:b/>
        <w:i w:val="0"/>
        <w:strike w:val="0"/>
        <w:dstrike w:val="0"/>
        <w:color w:val="000000"/>
        <w:sz w:val="24"/>
        <w:szCs w:val="24"/>
        <w:u w:val="none" w:color="000000"/>
        <w:bdr w:val="none" w:sz="0" w:space="0" w:color="auto"/>
        <w:shd w:val="clear" w:color="auto" w:fill="auto"/>
        <w:vertAlign w:val="baseline"/>
      </w:rPr>
    </w:lvl>
    <w:lvl w:ilvl="1" w:tplc="9D6A7C64">
      <w:start w:val="1"/>
      <w:numFmt w:val="lowerLetter"/>
      <w:lvlText w:val="(%2)"/>
      <w:lvlJc w:val="left"/>
      <w:pPr>
        <w:ind w:left="1444"/>
      </w:pPr>
      <w:rPr>
        <w:rFonts w:asciiTheme="minorBidi" w:eastAsia="Calibri"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2" w:tplc="4D204048">
      <w:start w:val="1"/>
      <w:numFmt w:val="lowerRoman"/>
      <w:lvlText w:val="%3"/>
      <w:lvlJc w:val="left"/>
      <w:pPr>
        <w:ind w:left="1819"/>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7F8216F6">
      <w:start w:val="1"/>
      <w:numFmt w:val="decimal"/>
      <w:lvlText w:val="%4"/>
      <w:lvlJc w:val="left"/>
      <w:pPr>
        <w:ind w:left="2539"/>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2AD8256E">
      <w:start w:val="1"/>
      <w:numFmt w:val="lowerLetter"/>
      <w:lvlText w:val="%5"/>
      <w:lvlJc w:val="left"/>
      <w:pPr>
        <w:ind w:left="3259"/>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442222D6">
      <w:start w:val="1"/>
      <w:numFmt w:val="lowerRoman"/>
      <w:lvlText w:val="%6"/>
      <w:lvlJc w:val="left"/>
      <w:pPr>
        <w:ind w:left="3979"/>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F7D8E370">
      <w:start w:val="1"/>
      <w:numFmt w:val="decimal"/>
      <w:lvlText w:val="%7"/>
      <w:lvlJc w:val="left"/>
      <w:pPr>
        <w:ind w:left="4699"/>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F4C0F3C0">
      <w:start w:val="1"/>
      <w:numFmt w:val="lowerLetter"/>
      <w:lvlText w:val="%8"/>
      <w:lvlJc w:val="left"/>
      <w:pPr>
        <w:ind w:left="5419"/>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A89027AC">
      <w:start w:val="1"/>
      <w:numFmt w:val="lowerRoman"/>
      <w:lvlText w:val="%9"/>
      <w:lvlJc w:val="left"/>
      <w:pPr>
        <w:ind w:left="6139"/>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0B6"/>
    <w:rsid w:val="00086732"/>
    <w:rsid w:val="000B6559"/>
    <w:rsid w:val="001C00B6"/>
    <w:rsid w:val="001D74EC"/>
    <w:rsid w:val="001E5B6F"/>
    <w:rsid w:val="002156BD"/>
    <w:rsid w:val="00220DB1"/>
    <w:rsid w:val="002D15B0"/>
    <w:rsid w:val="003877F8"/>
    <w:rsid w:val="00395872"/>
    <w:rsid w:val="004A2482"/>
    <w:rsid w:val="0056020C"/>
    <w:rsid w:val="006636FD"/>
    <w:rsid w:val="00681D13"/>
    <w:rsid w:val="0072381D"/>
    <w:rsid w:val="0072715D"/>
    <w:rsid w:val="00731953"/>
    <w:rsid w:val="007F01AD"/>
    <w:rsid w:val="008069C4"/>
    <w:rsid w:val="00864DC3"/>
    <w:rsid w:val="0088044D"/>
    <w:rsid w:val="00923AAD"/>
    <w:rsid w:val="00926551"/>
    <w:rsid w:val="00AF34C5"/>
    <w:rsid w:val="00B7771E"/>
    <w:rsid w:val="00BB3B76"/>
    <w:rsid w:val="00C26C94"/>
    <w:rsid w:val="00C40781"/>
    <w:rsid w:val="00C76D13"/>
    <w:rsid w:val="00D02D99"/>
    <w:rsid w:val="00D10844"/>
    <w:rsid w:val="00D86CA1"/>
    <w:rsid w:val="00F00943"/>
    <w:rsid w:val="00F9079D"/>
    <w:rsid w:val="00FB016D"/>
    <w:rsid w:val="00FC1B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5" w:line="222" w:lineRule="auto"/>
      <w:ind w:left="19" w:firstLine="9"/>
      <w:jc w:val="both"/>
    </w:pPr>
    <w:rPr>
      <w:rFonts w:ascii="Calibri" w:eastAsia="Calibri" w:hAnsi="Calibri" w:cs="Calibri"/>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44D"/>
    <w:pPr>
      <w:ind w:left="720"/>
      <w:contextualSpacing/>
    </w:pPr>
  </w:style>
  <w:style w:type="paragraph" w:styleId="Header">
    <w:name w:val="header"/>
    <w:basedOn w:val="Normal"/>
    <w:link w:val="HeaderChar"/>
    <w:uiPriority w:val="99"/>
    <w:unhideWhenUsed/>
    <w:rsid w:val="00F90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79D"/>
    <w:rPr>
      <w:rFonts w:ascii="Calibri" w:eastAsia="Calibri" w:hAnsi="Calibri" w:cs="Calibri"/>
      <w:color w:val="000000"/>
      <w:sz w:val="30"/>
    </w:rPr>
  </w:style>
  <w:style w:type="paragraph" w:styleId="Footer">
    <w:name w:val="footer"/>
    <w:basedOn w:val="Normal"/>
    <w:link w:val="FooterChar"/>
    <w:uiPriority w:val="99"/>
    <w:unhideWhenUsed/>
    <w:rsid w:val="00F90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79D"/>
    <w:rPr>
      <w:rFonts w:ascii="Calibri" w:eastAsia="Calibri" w:hAnsi="Calibri" w:cs="Calibri"/>
      <w:color w:val="000000"/>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5" w:line="222" w:lineRule="auto"/>
      <w:ind w:left="19" w:firstLine="9"/>
      <w:jc w:val="both"/>
    </w:pPr>
    <w:rPr>
      <w:rFonts w:ascii="Calibri" w:eastAsia="Calibri" w:hAnsi="Calibri" w:cs="Calibri"/>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44D"/>
    <w:pPr>
      <w:ind w:left="720"/>
      <w:contextualSpacing/>
    </w:pPr>
  </w:style>
  <w:style w:type="paragraph" w:styleId="Header">
    <w:name w:val="header"/>
    <w:basedOn w:val="Normal"/>
    <w:link w:val="HeaderChar"/>
    <w:uiPriority w:val="99"/>
    <w:unhideWhenUsed/>
    <w:rsid w:val="00F90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79D"/>
    <w:rPr>
      <w:rFonts w:ascii="Calibri" w:eastAsia="Calibri" w:hAnsi="Calibri" w:cs="Calibri"/>
      <w:color w:val="000000"/>
      <w:sz w:val="30"/>
    </w:rPr>
  </w:style>
  <w:style w:type="paragraph" w:styleId="Footer">
    <w:name w:val="footer"/>
    <w:basedOn w:val="Normal"/>
    <w:link w:val="FooterChar"/>
    <w:uiPriority w:val="99"/>
    <w:unhideWhenUsed/>
    <w:rsid w:val="00F90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79D"/>
    <w:rPr>
      <w:rFonts w:ascii="Calibri" w:eastAsia="Calibri" w:hAnsi="Calibri" w:cs="Calibri"/>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Notaries Bill 04.12.2024 - WwMwgwMjiDgpu1YlJmYo+uUn5PiGwJUBAAe3DU6CmVuZHN0cmVhbQplbmRvYmoKMjggMCBvYmoKPDwgL1RpdGxlIChOb3RhcmllcyBCaWxsIDA0LjEyLjIwMjQpIC9Qcm9kdWNlciAobWFjT1MgVmVyc2lvbiAxMi42LjYgXChCdWlsZCAyMUc2NDZcKSBRdWFydHogUERGQ29udGV4dCkKL0F1dGhvciAoT</vt:lpstr>
    </vt:vector>
  </TitlesOfParts>
  <Company/>
  <LinksUpToDate>false</LinksUpToDate>
  <CharactersWithSpaces>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Notaries Bill 04.12.2024 - 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</dc:title>
  <dc:creator>Muhammad Nadir</dc:creator>
  <cp:lastModifiedBy>User 2 Legislation</cp:lastModifiedBy>
  <cp:revision>19</cp:revision>
  <dcterms:created xsi:type="dcterms:W3CDTF">2025-02-17T06:06:00Z</dcterms:created>
  <dcterms:modified xsi:type="dcterms:W3CDTF">2025-02-18T03:55:00Z</dcterms:modified>
</cp:coreProperties>
</file>