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09DEA" w14:textId="77777777" w:rsidR="00C36663" w:rsidRPr="00C36663" w:rsidRDefault="00C36663" w:rsidP="00C36663">
      <w:pPr>
        <w:spacing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C36663">
        <w:rPr>
          <w:rFonts w:ascii="Arial" w:eastAsia="Calibri" w:hAnsi="Arial" w:cs="Arial"/>
          <w:b/>
          <w:kern w:val="2"/>
          <w:sz w:val="40"/>
          <w:szCs w:val="40"/>
          <w:lang w:val="en-GB" w:eastAsia="en-GB"/>
          <w14:ligatures w14:val="standardContextual"/>
        </w:rPr>
        <w:t>PROVINCIAL ASSEMBLY OF THE PUNJAB</w:t>
      </w:r>
    </w:p>
    <w:p w14:paraId="65DDD71F" w14:textId="77777777" w:rsidR="003D3C0F" w:rsidRPr="00C36663" w:rsidRDefault="003D3C0F" w:rsidP="003D3C0F">
      <w:pPr>
        <w:spacing w:after="0"/>
        <w:ind w:left="14" w:right="29" w:hanging="14"/>
        <w:jc w:val="center"/>
        <w:rPr>
          <w:rFonts w:ascii="Arial" w:eastAsia="Verdana" w:hAnsi="Arial" w:cs="Arial"/>
          <w:b/>
          <w:sz w:val="28"/>
          <w:szCs w:val="28"/>
          <w:lang w:val="en-GB" w:eastAsia="en-GB"/>
        </w:rPr>
      </w:pPr>
      <w:r w:rsidRPr="00C36663">
        <w:rPr>
          <w:rFonts w:ascii="Arial" w:eastAsia="Verdana" w:hAnsi="Arial" w:cs="Arial"/>
          <w:b/>
          <w:sz w:val="28"/>
          <w:szCs w:val="28"/>
          <w:lang w:val="en-GB" w:eastAsia="en-GB"/>
        </w:rPr>
        <w:t>Bill No. 2</w:t>
      </w:r>
      <w:r>
        <w:rPr>
          <w:rFonts w:ascii="Arial" w:eastAsia="Verdana" w:hAnsi="Arial" w:cs="Arial"/>
          <w:b/>
          <w:sz w:val="28"/>
          <w:szCs w:val="28"/>
          <w:lang w:val="en-GB" w:eastAsia="en-GB"/>
        </w:rPr>
        <w:t>2</w:t>
      </w:r>
      <w:r w:rsidRPr="00C36663">
        <w:rPr>
          <w:rFonts w:ascii="Arial" w:eastAsia="Verdana" w:hAnsi="Arial" w:cs="Arial"/>
          <w:b/>
          <w:sz w:val="28"/>
          <w:szCs w:val="28"/>
          <w:lang w:val="en-GB" w:eastAsia="en-GB"/>
        </w:rPr>
        <w:t xml:space="preserve"> of 2025</w:t>
      </w:r>
    </w:p>
    <w:p w14:paraId="6177B380" w14:textId="12D60948" w:rsidR="00C36663" w:rsidRPr="00C36663" w:rsidRDefault="00C36663" w:rsidP="00C36663">
      <w:pPr>
        <w:spacing w:before="240" w:after="0" w:line="240" w:lineRule="auto"/>
        <w:jc w:val="center"/>
        <w:rPr>
          <w:rFonts w:ascii="Arial" w:eastAsia="Calibri" w:hAnsi="Arial" w:cs="Arial"/>
          <w:b/>
          <w:bCs/>
          <w:sz w:val="32"/>
          <w:szCs w:val="32"/>
          <w:lang w:eastAsia="en-GB"/>
        </w:rPr>
      </w:pPr>
      <w:bookmarkStart w:id="1" w:name="_GoBack"/>
      <w:bookmarkEnd w:id="1"/>
      <w:r w:rsidRPr="00C36663">
        <w:rPr>
          <w:rFonts w:ascii="Arial" w:eastAsia="Calibri" w:hAnsi="Arial" w:cs="Arial"/>
          <w:b/>
          <w:bCs/>
          <w:sz w:val="32"/>
          <w:szCs w:val="32"/>
          <w:lang w:eastAsia="en-GB"/>
        </w:rPr>
        <w:t>THE PUNJAB SAHULAT BAZAARS AUTHORITY BILL 2025</w:t>
      </w:r>
    </w:p>
    <w:p w14:paraId="482E297D" w14:textId="77777777" w:rsidR="00C36663" w:rsidRPr="00C36663" w:rsidRDefault="00C36663" w:rsidP="00C36663">
      <w:pPr>
        <w:spacing w:after="0" w:line="240" w:lineRule="auto"/>
        <w:jc w:val="center"/>
        <w:rPr>
          <w:rFonts w:ascii="Arial" w:eastAsia="Calibri" w:hAnsi="Arial" w:cs="Arial"/>
          <w:b/>
          <w:bCs/>
          <w:sz w:val="28"/>
          <w:szCs w:val="28"/>
          <w:lang w:eastAsia="en-GB"/>
        </w:rPr>
      </w:pPr>
    </w:p>
    <w:p w14:paraId="7E392F05" w14:textId="77777777" w:rsidR="00C36663" w:rsidRPr="00C36663" w:rsidRDefault="00C36663" w:rsidP="00C36663">
      <w:pPr>
        <w:spacing w:before="120" w:after="120" w:line="240" w:lineRule="auto"/>
        <w:jc w:val="center"/>
        <w:rPr>
          <w:rFonts w:ascii="Arial" w:eastAsia="Calibri" w:hAnsi="Arial" w:cs="Arial"/>
          <w:bCs/>
          <w:sz w:val="24"/>
          <w:szCs w:val="24"/>
          <w:lang w:eastAsia="en-GB"/>
        </w:rPr>
      </w:pPr>
      <w:r w:rsidRPr="00C36663">
        <w:rPr>
          <w:rFonts w:ascii="Arial" w:eastAsia="Calibri" w:hAnsi="Arial" w:cs="Arial"/>
          <w:bCs/>
          <w:sz w:val="24"/>
          <w:szCs w:val="24"/>
          <w:lang w:eastAsia="en-GB"/>
        </w:rPr>
        <w:t>A</w:t>
      </w:r>
    </w:p>
    <w:p w14:paraId="72CDD710" w14:textId="77777777" w:rsidR="00C36663" w:rsidRPr="00C36663" w:rsidRDefault="00C36663" w:rsidP="00C36663">
      <w:pPr>
        <w:spacing w:before="120" w:after="120" w:line="240" w:lineRule="auto"/>
        <w:jc w:val="center"/>
        <w:rPr>
          <w:rFonts w:ascii="Arial" w:eastAsia="Calibri" w:hAnsi="Arial" w:cs="Arial"/>
          <w:bCs/>
          <w:sz w:val="24"/>
          <w:szCs w:val="24"/>
          <w:lang w:eastAsia="en-GB"/>
        </w:rPr>
      </w:pPr>
      <w:r w:rsidRPr="00C36663">
        <w:rPr>
          <w:rFonts w:ascii="Arial" w:eastAsia="Calibri" w:hAnsi="Arial" w:cs="Arial"/>
          <w:bCs/>
          <w:sz w:val="24"/>
          <w:szCs w:val="24"/>
          <w:lang w:eastAsia="en-GB"/>
        </w:rPr>
        <w:t>Bill</w:t>
      </w:r>
    </w:p>
    <w:p w14:paraId="05388057" w14:textId="511FA213" w:rsidR="002761FD" w:rsidRPr="002B467A" w:rsidRDefault="00C82950" w:rsidP="002B467A">
      <w:pPr>
        <w:spacing w:before="120" w:after="120" w:line="240" w:lineRule="auto"/>
        <w:jc w:val="center"/>
        <w:rPr>
          <w:rFonts w:asciiTheme="minorBidi" w:hAnsiTheme="minorBidi"/>
          <w:i/>
          <w:iCs/>
          <w:sz w:val="24"/>
          <w:szCs w:val="24"/>
        </w:rPr>
      </w:pPr>
      <w:proofErr w:type="gramStart"/>
      <w:r w:rsidRPr="002B467A">
        <w:rPr>
          <w:rFonts w:asciiTheme="minorBidi" w:hAnsiTheme="minorBidi"/>
          <w:i/>
          <w:iCs/>
          <w:sz w:val="24"/>
          <w:szCs w:val="24"/>
        </w:rPr>
        <w:t>to</w:t>
      </w:r>
      <w:proofErr w:type="gramEnd"/>
      <w:r w:rsidRPr="002B467A">
        <w:rPr>
          <w:rFonts w:asciiTheme="minorBidi" w:hAnsiTheme="minorBidi"/>
          <w:i/>
          <w:iCs/>
          <w:sz w:val="24"/>
          <w:szCs w:val="24"/>
        </w:rPr>
        <w:t xml:space="preserve"> establish </w:t>
      </w:r>
      <w:r w:rsidR="00CE2523" w:rsidRPr="002B467A">
        <w:rPr>
          <w:rFonts w:asciiTheme="minorBidi" w:hAnsiTheme="minorBidi"/>
          <w:i/>
          <w:iCs/>
          <w:sz w:val="24"/>
          <w:szCs w:val="24"/>
        </w:rPr>
        <w:t>t</w:t>
      </w:r>
      <w:r w:rsidR="00536735" w:rsidRPr="002B467A">
        <w:rPr>
          <w:rFonts w:asciiTheme="minorBidi" w:hAnsiTheme="minorBidi"/>
          <w:i/>
          <w:iCs/>
          <w:sz w:val="24"/>
          <w:szCs w:val="24"/>
        </w:rPr>
        <w:t xml:space="preserve">he Punjab </w:t>
      </w:r>
      <w:r w:rsidR="00CE2523" w:rsidRPr="002B467A">
        <w:rPr>
          <w:rFonts w:asciiTheme="minorBidi" w:hAnsiTheme="minorBidi"/>
          <w:i/>
          <w:iCs/>
          <w:sz w:val="24"/>
          <w:szCs w:val="24"/>
        </w:rPr>
        <w:t>Sahulat Bazaar</w:t>
      </w:r>
      <w:r w:rsidR="00372A39" w:rsidRPr="002B467A">
        <w:rPr>
          <w:rFonts w:asciiTheme="minorBidi" w:hAnsiTheme="minorBidi"/>
          <w:i/>
          <w:iCs/>
          <w:sz w:val="24"/>
          <w:szCs w:val="24"/>
        </w:rPr>
        <w:t>s</w:t>
      </w:r>
      <w:r w:rsidRPr="002B467A">
        <w:rPr>
          <w:rFonts w:asciiTheme="minorBidi" w:hAnsiTheme="minorBidi"/>
          <w:i/>
          <w:iCs/>
          <w:sz w:val="24"/>
          <w:szCs w:val="24"/>
        </w:rPr>
        <w:t xml:space="preserve"> </w:t>
      </w:r>
      <w:r w:rsidR="00536735" w:rsidRPr="002B467A">
        <w:rPr>
          <w:rFonts w:asciiTheme="minorBidi" w:hAnsiTheme="minorBidi"/>
          <w:i/>
          <w:iCs/>
          <w:sz w:val="24"/>
          <w:szCs w:val="24"/>
        </w:rPr>
        <w:t>Authority</w:t>
      </w:r>
      <w:r w:rsidR="005B07B2" w:rsidRPr="002B467A">
        <w:rPr>
          <w:rFonts w:asciiTheme="minorBidi" w:hAnsiTheme="minorBidi"/>
          <w:i/>
          <w:iCs/>
          <w:sz w:val="24"/>
          <w:szCs w:val="24"/>
        </w:rPr>
        <w:t>.</w:t>
      </w:r>
    </w:p>
    <w:p w14:paraId="204D2F14" w14:textId="65DAB952" w:rsidR="003C68CF" w:rsidRPr="002B467A" w:rsidRDefault="00CE2523" w:rsidP="002B467A">
      <w:pPr>
        <w:spacing w:after="0" w:line="240" w:lineRule="auto"/>
        <w:rPr>
          <w:rFonts w:asciiTheme="minorBidi" w:hAnsiTheme="minorBidi"/>
          <w:sz w:val="24"/>
          <w:szCs w:val="24"/>
        </w:rPr>
      </w:pPr>
      <w:r w:rsidRPr="002B467A">
        <w:rPr>
          <w:rFonts w:asciiTheme="minorBidi" w:hAnsiTheme="minorBidi"/>
          <w:sz w:val="24"/>
          <w:szCs w:val="24"/>
        </w:rPr>
        <w:t>I</w:t>
      </w:r>
      <w:r w:rsidR="00143FF6" w:rsidRPr="002B467A">
        <w:rPr>
          <w:rFonts w:asciiTheme="minorBidi" w:hAnsiTheme="minorBidi"/>
          <w:sz w:val="24"/>
          <w:szCs w:val="24"/>
        </w:rPr>
        <w:t>t is</w:t>
      </w:r>
      <w:r w:rsidR="005B07B2" w:rsidRPr="002B467A">
        <w:rPr>
          <w:rFonts w:asciiTheme="minorBidi" w:hAnsiTheme="minorBidi"/>
          <w:sz w:val="24"/>
          <w:szCs w:val="24"/>
        </w:rPr>
        <w:t xml:space="preserve"> necessary </w:t>
      </w:r>
      <w:r w:rsidR="00143FF6" w:rsidRPr="002B467A">
        <w:rPr>
          <w:rFonts w:asciiTheme="minorBidi" w:hAnsiTheme="minorBidi"/>
          <w:sz w:val="24"/>
          <w:szCs w:val="24"/>
        </w:rPr>
        <w:t xml:space="preserve">to </w:t>
      </w:r>
      <w:r w:rsidRPr="002B467A">
        <w:rPr>
          <w:rFonts w:asciiTheme="minorBidi" w:hAnsiTheme="minorBidi"/>
          <w:sz w:val="24"/>
          <w:szCs w:val="24"/>
        </w:rPr>
        <w:t>establish Punjab Sahulat Bazaar</w:t>
      </w:r>
      <w:r w:rsidR="00372A39" w:rsidRPr="002B467A">
        <w:rPr>
          <w:rFonts w:asciiTheme="minorBidi" w:hAnsiTheme="minorBidi"/>
          <w:sz w:val="24"/>
          <w:szCs w:val="24"/>
        </w:rPr>
        <w:t>s</w:t>
      </w:r>
      <w:r w:rsidRPr="002B467A">
        <w:rPr>
          <w:rFonts w:asciiTheme="minorBidi" w:hAnsiTheme="minorBidi"/>
          <w:sz w:val="24"/>
          <w:szCs w:val="24"/>
        </w:rPr>
        <w:t xml:space="preserve"> Authority</w:t>
      </w:r>
      <w:r w:rsidR="0099401E" w:rsidRPr="002B467A">
        <w:rPr>
          <w:rFonts w:asciiTheme="minorBidi" w:hAnsiTheme="minorBidi"/>
          <w:sz w:val="24"/>
          <w:szCs w:val="24"/>
        </w:rPr>
        <w:t xml:space="preserve"> for launching</w:t>
      </w:r>
      <w:r w:rsidRPr="002B467A">
        <w:rPr>
          <w:rFonts w:asciiTheme="minorBidi" w:hAnsiTheme="minorBidi"/>
          <w:sz w:val="24"/>
          <w:szCs w:val="24"/>
        </w:rPr>
        <w:t xml:space="preserve">, </w:t>
      </w:r>
      <w:r w:rsidR="005257F6" w:rsidRPr="002B467A">
        <w:rPr>
          <w:rFonts w:asciiTheme="minorBidi" w:hAnsiTheme="minorBidi"/>
          <w:sz w:val="24"/>
          <w:szCs w:val="24"/>
        </w:rPr>
        <w:t>construct</w:t>
      </w:r>
      <w:r w:rsidR="0099401E" w:rsidRPr="002B467A">
        <w:rPr>
          <w:rFonts w:asciiTheme="minorBidi" w:hAnsiTheme="minorBidi"/>
          <w:sz w:val="24"/>
          <w:szCs w:val="24"/>
        </w:rPr>
        <w:t>ing</w:t>
      </w:r>
      <w:r w:rsidR="003B2DA4" w:rsidRPr="002B467A">
        <w:rPr>
          <w:rFonts w:asciiTheme="minorBidi" w:hAnsiTheme="minorBidi"/>
          <w:sz w:val="24"/>
          <w:szCs w:val="24"/>
        </w:rPr>
        <w:t xml:space="preserve">, </w:t>
      </w:r>
      <w:r w:rsidR="00143FF6" w:rsidRPr="002B467A">
        <w:rPr>
          <w:rFonts w:asciiTheme="minorBidi" w:hAnsiTheme="minorBidi"/>
          <w:sz w:val="24"/>
          <w:szCs w:val="24"/>
        </w:rPr>
        <w:t>monitor</w:t>
      </w:r>
      <w:r w:rsidR="0099401E" w:rsidRPr="002B467A">
        <w:rPr>
          <w:rFonts w:asciiTheme="minorBidi" w:hAnsiTheme="minorBidi"/>
          <w:sz w:val="24"/>
          <w:szCs w:val="24"/>
        </w:rPr>
        <w:t>ing</w:t>
      </w:r>
      <w:r w:rsidR="00143FF6" w:rsidRPr="002B467A">
        <w:rPr>
          <w:rFonts w:asciiTheme="minorBidi" w:hAnsiTheme="minorBidi"/>
          <w:sz w:val="24"/>
          <w:szCs w:val="24"/>
        </w:rPr>
        <w:t>, regulat</w:t>
      </w:r>
      <w:r w:rsidR="0099401E" w:rsidRPr="002B467A">
        <w:rPr>
          <w:rFonts w:asciiTheme="minorBidi" w:hAnsiTheme="minorBidi"/>
          <w:sz w:val="24"/>
          <w:szCs w:val="24"/>
        </w:rPr>
        <w:t>ing</w:t>
      </w:r>
      <w:r w:rsidR="00143FF6" w:rsidRPr="002B467A">
        <w:rPr>
          <w:rFonts w:asciiTheme="minorBidi" w:hAnsiTheme="minorBidi"/>
          <w:sz w:val="24"/>
          <w:szCs w:val="24"/>
        </w:rPr>
        <w:t xml:space="preserve"> and maint</w:t>
      </w:r>
      <w:r w:rsidR="00536735" w:rsidRPr="002B467A">
        <w:rPr>
          <w:rFonts w:asciiTheme="minorBidi" w:hAnsiTheme="minorBidi"/>
          <w:sz w:val="24"/>
          <w:szCs w:val="24"/>
        </w:rPr>
        <w:t>ain</w:t>
      </w:r>
      <w:r w:rsidR="0099401E" w:rsidRPr="002B467A">
        <w:rPr>
          <w:rFonts w:asciiTheme="minorBidi" w:hAnsiTheme="minorBidi"/>
          <w:sz w:val="24"/>
          <w:szCs w:val="24"/>
        </w:rPr>
        <w:t>ing</w:t>
      </w:r>
      <w:r w:rsidR="004250D5" w:rsidRPr="002B467A">
        <w:rPr>
          <w:rFonts w:asciiTheme="minorBidi" w:hAnsiTheme="minorBidi"/>
          <w:sz w:val="24"/>
          <w:szCs w:val="24"/>
        </w:rPr>
        <w:t xml:space="preserve"> Sahulat Bazaars in </w:t>
      </w:r>
      <w:r w:rsidR="005B07B2" w:rsidRPr="002B467A">
        <w:rPr>
          <w:rFonts w:asciiTheme="minorBidi" w:hAnsiTheme="minorBidi"/>
          <w:sz w:val="24"/>
          <w:szCs w:val="24"/>
        </w:rPr>
        <w:t xml:space="preserve">the </w:t>
      </w:r>
      <w:r w:rsidR="004250D5" w:rsidRPr="002B467A">
        <w:rPr>
          <w:rFonts w:asciiTheme="minorBidi" w:hAnsiTheme="minorBidi"/>
          <w:sz w:val="24"/>
          <w:szCs w:val="24"/>
        </w:rPr>
        <w:t>Punjab</w:t>
      </w:r>
      <w:r w:rsidR="0099401E" w:rsidRPr="002B467A">
        <w:rPr>
          <w:rFonts w:asciiTheme="minorBidi" w:hAnsiTheme="minorBidi"/>
          <w:sz w:val="24"/>
          <w:szCs w:val="24"/>
        </w:rPr>
        <w:t xml:space="preserve"> and</w:t>
      </w:r>
      <w:r w:rsidR="00F33F60" w:rsidRPr="002B467A">
        <w:rPr>
          <w:rFonts w:asciiTheme="minorBidi" w:hAnsiTheme="minorBidi"/>
          <w:sz w:val="24"/>
          <w:szCs w:val="24"/>
        </w:rPr>
        <w:t xml:space="preserve"> supply</w:t>
      </w:r>
      <w:r w:rsidR="0099401E" w:rsidRPr="002B467A">
        <w:rPr>
          <w:rFonts w:asciiTheme="minorBidi" w:hAnsiTheme="minorBidi"/>
          <w:sz w:val="24"/>
          <w:szCs w:val="24"/>
        </w:rPr>
        <w:t>ing</w:t>
      </w:r>
      <w:r w:rsidR="00143FF6" w:rsidRPr="002B467A">
        <w:rPr>
          <w:rFonts w:asciiTheme="minorBidi" w:hAnsiTheme="minorBidi"/>
          <w:sz w:val="24"/>
          <w:szCs w:val="24"/>
        </w:rPr>
        <w:t xml:space="preserve"> </w:t>
      </w:r>
      <w:r w:rsidR="009B5C42" w:rsidRPr="002B467A">
        <w:rPr>
          <w:rFonts w:asciiTheme="minorBidi" w:hAnsiTheme="minorBidi"/>
          <w:sz w:val="24"/>
          <w:szCs w:val="24"/>
        </w:rPr>
        <w:t>essential</w:t>
      </w:r>
      <w:r w:rsidR="00E81DE2" w:rsidRPr="002B467A">
        <w:rPr>
          <w:rFonts w:asciiTheme="minorBidi" w:hAnsiTheme="minorBidi"/>
          <w:sz w:val="24"/>
          <w:szCs w:val="24"/>
        </w:rPr>
        <w:t xml:space="preserve"> </w:t>
      </w:r>
      <w:r w:rsidR="00DE7F24" w:rsidRPr="002B467A">
        <w:rPr>
          <w:rFonts w:asciiTheme="minorBidi" w:hAnsiTheme="minorBidi"/>
          <w:sz w:val="24"/>
          <w:szCs w:val="24"/>
        </w:rPr>
        <w:t>commodities to the general p</w:t>
      </w:r>
      <w:r w:rsidR="00143FF6" w:rsidRPr="002B467A">
        <w:rPr>
          <w:rFonts w:asciiTheme="minorBidi" w:hAnsiTheme="minorBidi"/>
          <w:sz w:val="24"/>
          <w:szCs w:val="24"/>
        </w:rPr>
        <w:t xml:space="preserve">ublic on </w:t>
      </w:r>
      <w:r w:rsidR="007A06C0" w:rsidRPr="002B467A">
        <w:rPr>
          <w:rFonts w:asciiTheme="minorBidi" w:hAnsiTheme="minorBidi"/>
          <w:sz w:val="24"/>
          <w:szCs w:val="24"/>
        </w:rPr>
        <w:t xml:space="preserve">notified </w:t>
      </w:r>
      <w:r w:rsidR="00143FF6" w:rsidRPr="002B467A">
        <w:rPr>
          <w:rFonts w:asciiTheme="minorBidi" w:hAnsiTheme="minorBidi"/>
          <w:sz w:val="24"/>
          <w:szCs w:val="24"/>
        </w:rPr>
        <w:t>rates</w:t>
      </w:r>
      <w:r w:rsidR="0099401E" w:rsidRPr="002B467A">
        <w:rPr>
          <w:rFonts w:asciiTheme="minorBidi" w:hAnsiTheme="minorBidi"/>
          <w:sz w:val="24"/>
          <w:szCs w:val="24"/>
        </w:rPr>
        <w:t xml:space="preserve"> and </w:t>
      </w:r>
      <w:r w:rsidR="00143FF6" w:rsidRPr="002B467A">
        <w:rPr>
          <w:rFonts w:asciiTheme="minorBidi" w:hAnsiTheme="minorBidi"/>
          <w:sz w:val="24"/>
          <w:szCs w:val="24"/>
        </w:rPr>
        <w:t>creat</w:t>
      </w:r>
      <w:r w:rsidR="0099401E" w:rsidRPr="002B467A">
        <w:rPr>
          <w:rFonts w:asciiTheme="minorBidi" w:hAnsiTheme="minorBidi"/>
          <w:sz w:val="24"/>
          <w:szCs w:val="24"/>
        </w:rPr>
        <w:t>ing</w:t>
      </w:r>
      <w:r w:rsidR="00143FF6" w:rsidRPr="002B467A">
        <w:rPr>
          <w:rFonts w:asciiTheme="minorBidi" w:hAnsiTheme="minorBidi"/>
          <w:sz w:val="24"/>
          <w:szCs w:val="24"/>
        </w:rPr>
        <w:t xml:space="preserve"> business opportunities for entrepreneurs</w:t>
      </w:r>
      <w:r w:rsidR="0099401E" w:rsidRPr="002B467A">
        <w:rPr>
          <w:rFonts w:asciiTheme="minorBidi" w:hAnsiTheme="minorBidi"/>
          <w:sz w:val="24"/>
          <w:szCs w:val="24"/>
        </w:rPr>
        <w:t xml:space="preserve"> and for </w:t>
      </w:r>
      <w:proofErr w:type="gramStart"/>
      <w:r w:rsidR="0099401E" w:rsidRPr="002B467A">
        <w:rPr>
          <w:rFonts w:asciiTheme="minorBidi" w:hAnsiTheme="minorBidi"/>
          <w:sz w:val="24"/>
          <w:szCs w:val="24"/>
        </w:rPr>
        <w:t>all the</w:t>
      </w:r>
      <w:proofErr w:type="gramEnd"/>
      <w:r w:rsidR="0099401E" w:rsidRPr="002B467A">
        <w:rPr>
          <w:rFonts w:asciiTheme="minorBidi" w:hAnsiTheme="minorBidi"/>
          <w:sz w:val="24"/>
          <w:szCs w:val="24"/>
        </w:rPr>
        <w:t xml:space="preserve"> matters ancillary thereto and connected therewith. </w:t>
      </w:r>
    </w:p>
    <w:p w14:paraId="53F5CFDC" w14:textId="36E63CC2" w:rsidR="0090289B" w:rsidRPr="002B467A" w:rsidRDefault="0090289B" w:rsidP="002B467A">
      <w:pPr>
        <w:spacing w:before="120" w:after="120" w:line="240" w:lineRule="auto"/>
        <w:rPr>
          <w:rFonts w:asciiTheme="minorBidi" w:hAnsiTheme="minorBidi"/>
          <w:sz w:val="24"/>
          <w:szCs w:val="24"/>
        </w:rPr>
      </w:pPr>
      <w:r w:rsidRPr="002B467A">
        <w:rPr>
          <w:rFonts w:asciiTheme="minorBidi" w:hAnsiTheme="minorBidi"/>
          <w:sz w:val="24"/>
          <w:szCs w:val="24"/>
        </w:rPr>
        <w:t>Be it enacted by Provincial Assembly of the Punjab as follows:</w:t>
      </w:r>
    </w:p>
    <w:p w14:paraId="2FDDC18D" w14:textId="74F4E27C" w:rsidR="004250D5" w:rsidRPr="002B467A" w:rsidRDefault="00C46368" w:rsidP="00C46368">
      <w:pPr>
        <w:pStyle w:val="ListParagraph"/>
        <w:spacing w:after="0" w:line="240" w:lineRule="auto"/>
        <w:ind w:left="0"/>
        <w:contextualSpacing w:val="0"/>
        <w:rPr>
          <w:rFonts w:asciiTheme="minorBidi" w:hAnsiTheme="minorBidi"/>
          <w:sz w:val="24"/>
          <w:szCs w:val="24"/>
        </w:rPr>
      </w:pPr>
      <w:r>
        <w:rPr>
          <w:rFonts w:asciiTheme="minorBidi" w:hAnsiTheme="minorBidi"/>
          <w:b/>
          <w:bCs/>
          <w:sz w:val="24"/>
          <w:szCs w:val="24"/>
        </w:rPr>
        <w:t>1.</w:t>
      </w:r>
      <w:r>
        <w:rPr>
          <w:rFonts w:asciiTheme="minorBidi" w:hAnsiTheme="minorBidi"/>
          <w:b/>
          <w:bCs/>
          <w:sz w:val="24"/>
          <w:szCs w:val="24"/>
        </w:rPr>
        <w:tab/>
      </w:r>
      <w:r w:rsidR="00470413" w:rsidRPr="002B467A">
        <w:rPr>
          <w:rFonts w:asciiTheme="minorBidi" w:hAnsiTheme="minorBidi"/>
          <w:b/>
          <w:bCs/>
          <w:sz w:val="24"/>
          <w:szCs w:val="24"/>
        </w:rPr>
        <w:t>Short</w:t>
      </w:r>
      <w:r w:rsidR="004250D5" w:rsidRPr="002B467A">
        <w:rPr>
          <w:rFonts w:asciiTheme="minorBidi" w:hAnsiTheme="minorBidi"/>
          <w:b/>
          <w:bCs/>
          <w:sz w:val="24"/>
          <w:szCs w:val="24"/>
        </w:rPr>
        <w:t xml:space="preserve"> title, extent and commencement</w:t>
      </w:r>
      <w:proofErr w:type="gramStart"/>
      <w:r w:rsidR="00B50F5A" w:rsidRPr="002B467A">
        <w:rPr>
          <w:rFonts w:asciiTheme="minorBidi" w:hAnsiTheme="minorBidi"/>
          <w:sz w:val="24"/>
          <w:szCs w:val="24"/>
        </w:rPr>
        <w:t>.–</w:t>
      </w:r>
      <w:proofErr w:type="gramEnd"/>
      <w:r w:rsidR="004250D5" w:rsidRPr="002B467A">
        <w:rPr>
          <w:rFonts w:asciiTheme="minorBidi" w:hAnsiTheme="minorBidi"/>
          <w:b/>
          <w:bCs/>
          <w:sz w:val="24"/>
          <w:szCs w:val="24"/>
        </w:rPr>
        <w:t xml:space="preserve"> </w:t>
      </w:r>
      <w:r w:rsidR="004250D5" w:rsidRPr="002B467A">
        <w:rPr>
          <w:rFonts w:asciiTheme="minorBidi" w:hAnsiTheme="minorBidi"/>
          <w:bCs/>
          <w:sz w:val="24"/>
          <w:szCs w:val="24"/>
        </w:rPr>
        <w:t>(1)</w:t>
      </w:r>
      <w:r w:rsidR="004250D5" w:rsidRPr="002B467A">
        <w:rPr>
          <w:rFonts w:asciiTheme="minorBidi" w:hAnsiTheme="minorBidi"/>
          <w:b/>
          <w:bCs/>
          <w:sz w:val="24"/>
          <w:szCs w:val="24"/>
        </w:rPr>
        <w:t xml:space="preserve"> </w:t>
      </w:r>
      <w:r w:rsidR="00470413" w:rsidRPr="002B467A">
        <w:rPr>
          <w:rFonts w:asciiTheme="minorBidi" w:hAnsiTheme="minorBidi"/>
          <w:sz w:val="24"/>
          <w:szCs w:val="24"/>
        </w:rPr>
        <w:t xml:space="preserve">This </w:t>
      </w:r>
      <w:r w:rsidR="00F33F60" w:rsidRPr="002B467A">
        <w:rPr>
          <w:rFonts w:asciiTheme="minorBidi" w:hAnsiTheme="minorBidi"/>
          <w:sz w:val="24"/>
          <w:szCs w:val="24"/>
        </w:rPr>
        <w:t>Act</w:t>
      </w:r>
      <w:r w:rsidR="00470413" w:rsidRPr="002B467A">
        <w:rPr>
          <w:rFonts w:asciiTheme="minorBidi" w:hAnsiTheme="minorBidi"/>
          <w:sz w:val="24"/>
          <w:szCs w:val="24"/>
        </w:rPr>
        <w:t xml:space="preserve"> may be cited as the Punjab </w:t>
      </w:r>
      <w:r w:rsidR="004250D5" w:rsidRPr="002B467A">
        <w:rPr>
          <w:rFonts w:asciiTheme="minorBidi" w:hAnsiTheme="minorBidi"/>
          <w:sz w:val="24"/>
          <w:szCs w:val="24"/>
        </w:rPr>
        <w:t>Sahulat Bazaar</w:t>
      </w:r>
      <w:r w:rsidR="00372A39" w:rsidRPr="002B467A">
        <w:rPr>
          <w:rFonts w:asciiTheme="minorBidi" w:hAnsiTheme="minorBidi"/>
          <w:sz w:val="24"/>
          <w:szCs w:val="24"/>
        </w:rPr>
        <w:t>s</w:t>
      </w:r>
      <w:r w:rsidR="000047CD" w:rsidRPr="002B467A">
        <w:rPr>
          <w:rFonts w:asciiTheme="minorBidi" w:hAnsiTheme="minorBidi"/>
          <w:sz w:val="24"/>
          <w:szCs w:val="24"/>
        </w:rPr>
        <w:t xml:space="preserve"> </w:t>
      </w:r>
      <w:r w:rsidR="00F33F60" w:rsidRPr="002B467A">
        <w:rPr>
          <w:rFonts w:asciiTheme="minorBidi" w:hAnsiTheme="minorBidi"/>
          <w:sz w:val="24"/>
          <w:szCs w:val="24"/>
        </w:rPr>
        <w:t>Authority Act</w:t>
      </w:r>
      <w:r w:rsidR="00E647A6" w:rsidRPr="002B467A">
        <w:rPr>
          <w:rFonts w:asciiTheme="minorBidi" w:hAnsiTheme="minorBidi"/>
          <w:sz w:val="24"/>
          <w:szCs w:val="24"/>
        </w:rPr>
        <w:t xml:space="preserve"> 20</w:t>
      </w:r>
      <w:r w:rsidR="007F2750" w:rsidRPr="002B467A">
        <w:rPr>
          <w:rFonts w:asciiTheme="minorBidi" w:hAnsiTheme="minorBidi"/>
          <w:sz w:val="24"/>
          <w:szCs w:val="24"/>
        </w:rPr>
        <w:t>2</w:t>
      </w:r>
      <w:r w:rsidR="0099401E" w:rsidRPr="002B467A">
        <w:rPr>
          <w:rFonts w:asciiTheme="minorBidi" w:hAnsiTheme="minorBidi"/>
          <w:sz w:val="24"/>
          <w:szCs w:val="24"/>
        </w:rPr>
        <w:t>5</w:t>
      </w:r>
      <w:r w:rsidR="00E647A6" w:rsidRPr="002B467A">
        <w:rPr>
          <w:rFonts w:asciiTheme="minorBidi" w:hAnsiTheme="minorBidi"/>
          <w:sz w:val="24"/>
          <w:szCs w:val="24"/>
        </w:rPr>
        <w:t>.</w:t>
      </w:r>
    </w:p>
    <w:p w14:paraId="1354A026" w14:textId="2404B369" w:rsidR="004250D5" w:rsidRPr="002B467A" w:rsidRDefault="005F5E1E" w:rsidP="002B467A">
      <w:pPr>
        <w:pStyle w:val="ListParagraph"/>
        <w:numPr>
          <w:ilvl w:val="0"/>
          <w:numId w:val="8"/>
        </w:numPr>
        <w:spacing w:after="0" w:line="240" w:lineRule="auto"/>
        <w:ind w:left="1440"/>
        <w:contextualSpacing w:val="0"/>
        <w:rPr>
          <w:rFonts w:asciiTheme="minorBidi" w:hAnsiTheme="minorBidi"/>
          <w:sz w:val="24"/>
          <w:szCs w:val="24"/>
        </w:rPr>
      </w:pPr>
      <w:r w:rsidRPr="002B467A">
        <w:rPr>
          <w:rFonts w:asciiTheme="minorBidi" w:hAnsiTheme="minorBidi"/>
          <w:sz w:val="24"/>
          <w:szCs w:val="24"/>
        </w:rPr>
        <w:t>It</w:t>
      </w:r>
      <w:r w:rsidR="00EB7C1E" w:rsidRPr="002B467A">
        <w:rPr>
          <w:rFonts w:asciiTheme="minorBidi" w:hAnsiTheme="minorBidi"/>
          <w:sz w:val="24"/>
          <w:szCs w:val="24"/>
        </w:rPr>
        <w:t xml:space="preserve"> </w:t>
      </w:r>
      <w:r w:rsidR="005B07B2" w:rsidRPr="002B467A">
        <w:rPr>
          <w:rFonts w:asciiTheme="minorBidi" w:hAnsiTheme="minorBidi"/>
          <w:sz w:val="24"/>
          <w:szCs w:val="24"/>
        </w:rPr>
        <w:t>ex</w:t>
      </w:r>
      <w:r w:rsidR="004250D5" w:rsidRPr="002B467A">
        <w:rPr>
          <w:rFonts w:asciiTheme="minorBidi" w:hAnsiTheme="minorBidi"/>
          <w:sz w:val="24"/>
          <w:szCs w:val="24"/>
        </w:rPr>
        <w:t>tend</w:t>
      </w:r>
      <w:r w:rsidR="00CF5F94" w:rsidRPr="002B467A">
        <w:rPr>
          <w:rFonts w:asciiTheme="minorBidi" w:hAnsiTheme="minorBidi"/>
          <w:sz w:val="24"/>
          <w:szCs w:val="24"/>
        </w:rPr>
        <w:t>s</w:t>
      </w:r>
      <w:r w:rsidR="004250D5" w:rsidRPr="002B467A">
        <w:rPr>
          <w:rFonts w:asciiTheme="minorBidi" w:hAnsiTheme="minorBidi"/>
          <w:sz w:val="24"/>
          <w:szCs w:val="24"/>
        </w:rPr>
        <w:t xml:space="preserve"> to whole of the</w:t>
      </w:r>
      <w:r w:rsidR="00A72E8A" w:rsidRPr="002B467A">
        <w:rPr>
          <w:rFonts w:asciiTheme="minorBidi" w:hAnsiTheme="minorBidi"/>
          <w:sz w:val="24"/>
          <w:szCs w:val="24"/>
        </w:rPr>
        <w:t xml:space="preserve"> </w:t>
      </w:r>
      <w:r w:rsidR="0010592B" w:rsidRPr="002B467A">
        <w:rPr>
          <w:rFonts w:asciiTheme="minorBidi" w:hAnsiTheme="minorBidi"/>
          <w:sz w:val="24"/>
          <w:szCs w:val="24"/>
        </w:rPr>
        <w:t xml:space="preserve">Punjab. </w:t>
      </w:r>
    </w:p>
    <w:p w14:paraId="750B55AF" w14:textId="693ABAA9" w:rsidR="004250D5" w:rsidRDefault="005F5E1E" w:rsidP="002B467A">
      <w:pPr>
        <w:pStyle w:val="ListParagraph"/>
        <w:numPr>
          <w:ilvl w:val="0"/>
          <w:numId w:val="8"/>
        </w:numPr>
        <w:spacing w:after="0" w:line="240" w:lineRule="auto"/>
        <w:ind w:left="1440"/>
        <w:contextualSpacing w:val="0"/>
        <w:rPr>
          <w:rFonts w:asciiTheme="minorBidi" w:hAnsiTheme="minorBidi"/>
          <w:sz w:val="24"/>
          <w:szCs w:val="24"/>
        </w:rPr>
      </w:pPr>
      <w:r w:rsidRPr="002B467A">
        <w:rPr>
          <w:rFonts w:asciiTheme="minorBidi" w:hAnsiTheme="minorBidi"/>
          <w:sz w:val="24"/>
          <w:szCs w:val="24"/>
        </w:rPr>
        <w:t>It</w:t>
      </w:r>
      <w:r w:rsidR="0010592B" w:rsidRPr="002B467A">
        <w:rPr>
          <w:rFonts w:asciiTheme="minorBidi" w:hAnsiTheme="minorBidi"/>
          <w:sz w:val="24"/>
          <w:szCs w:val="24"/>
        </w:rPr>
        <w:t xml:space="preserve"> shall come into force at once. </w:t>
      </w:r>
    </w:p>
    <w:p w14:paraId="4CADF12F" w14:textId="77777777" w:rsidR="002B467A" w:rsidRPr="002B467A" w:rsidRDefault="002B467A" w:rsidP="002B467A">
      <w:pPr>
        <w:spacing w:after="0" w:line="240" w:lineRule="auto"/>
        <w:rPr>
          <w:rFonts w:asciiTheme="minorBidi" w:hAnsiTheme="minorBidi"/>
          <w:sz w:val="24"/>
          <w:szCs w:val="24"/>
        </w:rPr>
      </w:pPr>
    </w:p>
    <w:p w14:paraId="20A0FAA2" w14:textId="24325776" w:rsidR="0010592B" w:rsidRPr="002B467A" w:rsidRDefault="00C46368" w:rsidP="00C46368">
      <w:pPr>
        <w:pStyle w:val="ListParagraph"/>
        <w:spacing w:after="0" w:line="240" w:lineRule="auto"/>
        <w:ind w:left="0"/>
        <w:contextualSpacing w:val="0"/>
        <w:rPr>
          <w:rFonts w:asciiTheme="minorBidi" w:hAnsiTheme="minorBidi"/>
          <w:sz w:val="24"/>
          <w:szCs w:val="24"/>
        </w:rPr>
      </w:pPr>
      <w:r>
        <w:rPr>
          <w:rFonts w:asciiTheme="minorBidi" w:hAnsiTheme="minorBidi"/>
          <w:b/>
          <w:bCs/>
          <w:sz w:val="24"/>
          <w:szCs w:val="24"/>
        </w:rPr>
        <w:t>2.</w:t>
      </w:r>
      <w:r>
        <w:rPr>
          <w:rFonts w:asciiTheme="minorBidi" w:hAnsiTheme="minorBidi"/>
          <w:b/>
          <w:bCs/>
          <w:sz w:val="24"/>
          <w:szCs w:val="24"/>
        </w:rPr>
        <w:tab/>
      </w:r>
      <w:r w:rsidR="0010592B" w:rsidRPr="002B467A">
        <w:rPr>
          <w:rFonts w:asciiTheme="minorBidi" w:hAnsiTheme="minorBidi"/>
          <w:b/>
          <w:bCs/>
          <w:sz w:val="24"/>
          <w:szCs w:val="24"/>
        </w:rPr>
        <w:t>Definitions</w:t>
      </w:r>
      <w:proofErr w:type="gramStart"/>
      <w:r w:rsidR="00DF3E6E" w:rsidRPr="002B467A">
        <w:rPr>
          <w:rFonts w:asciiTheme="minorBidi" w:hAnsiTheme="minorBidi"/>
          <w:sz w:val="24"/>
          <w:szCs w:val="24"/>
        </w:rPr>
        <w:t>.–</w:t>
      </w:r>
      <w:proofErr w:type="gramEnd"/>
      <w:r w:rsidR="00C3252E" w:rsidRPr="002B467A">
        <w:rPr>
          <w:rFonts w:asciiTheme="minorBidi" w:hAnsiTheme="minorBidi"/>
          <w:sz w:val="24"/>
          <w:szCs w:val="24"/>
        </w:rPr>
        <w:t xml:space="preserve"> </w:t>
      </w:r>
      <w:r w:rsidR="00D53CEB" w:rsidRPr="002B467A">
        <w:rPr>
          <w:rFonts w:asciiTheme="minorBidi" w:hAnsiTheme="minorBidi"/>
          <w:sz w:val="24"/>
          <w:szCs w:val="24"/>
        </w:rPr>
        <w:t>In the</w:t>
      </w:r>
      <w:r w:rsidR="0057010F" w:rsidRPr="002B467A">
        <w:rPr>
          <w:rFonts w:asciiTheme="minorBidi" w:hAnsiTheme="minorBidi"/>
          <w:sz w:val="24"/>
          <w:szCs w:val="24"/>
        </w:rPr>
        <w:t xml:space="preserve"> </w:t>
      </w:r>
      <w:r w:rsidR="00DE3010" w:rsidRPr="002B467A">
        <w:rPr>
          <w:rFonts w:asciiTheme="minorBidi" w:hAnsiTheme="minorBidi"/>
          <w:sz w:val="24"/>
          <w:szCs w:val="24"/>
        </w:rPr>
        <w:t>Act</w:t>
      </w:r>
      <w:r w:rsidR="0057010F" w:rsidRPr="002B467A">
        <w:rPr>
          <w:rFonts w:asciiTheme="minorBidi" w:hAnsiTheme="minorBidi"/>
          <w:sz w:val="24"/>
          <w:szCs w:val="24"/>
        </w:rPr>
        <w:t>:</w:t>
      </w:r>
      <w:r w:rsidR="0010592B" w:rsidRPr="002B467A">
        <w:rPr>
          <w:rFonts w:asciiTheme="minorBidi" w:hAnsiTheme="minorBidi"/>
          <w:sz w:val="24"/>
          <w:szCs w:val="24"/>
        </w:rPr>
        <w:t xml:space="preserve"> </w:t>
      </w:r>
    </w:p>
    <w:p w14:paraId="54EC371D" w14:textId="7777777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“Act” means the Punjab Sahulat Bazaars Authority Act 2025;</w:t>
      </w:r>
    </w:p>
    <w:p w14:paraId="050B304D" w14:textId="0DD88C5A" w:rsidR="003E40DA" w:rsidRPr="002B467A" w:rsidRDefault="00F20607"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“allied facilities” mean</w:t>
      </w:r>
      <w:r w:rsidR="003E40DA" w:rsidRPr="002B467A">
        <w:rPr>
          <w:rFonts w:asciiTheme="minorBidi" w:hAnsiTheme="minorBidi"/>
          <w:sz w:val="24"/>
          <w:szCs w:val="24"/>
        </w:rPr>
        <w:t xml:space="preserve"> a facility provided in a Sahulat Bazaar other than stalls;</w:t>
      </w:r>
    </w:p>
    <w:p w14:paraId="1948A881" w14:textId="77697018"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“Authority” means Punjab S</w:t>
      </w:r>
      <w:r w:rsidR="00D53CEB" w:rsidRPr="002B467A">
        <w:rPr>
          <w:rFonts w:asciiTheme="minorBidi" w:hAnsiTheme="minorBidi"/>
          <w:sz w:val="24"/>
          <w:szCs w:val="24"/>
        </w:rPr>
        <w:t xml:space="preserve">ahulat Bazaars Authority </w:t>
      </w:r>
      <w:r w:rsidRPr="002B467A">
        <w:rPr>
          <w:rFonts w:asciiTheme="minorBidi" w:hAnsiTheme="minorBidi"/>
          <w:sz w:val="24"/>
          <w:szCs w:val="24"/>
        </w:rPr>
        <w:t>established under the Act;</w:t>
      </w:r>
    </w:p>
    <w:p w14:paraId="13752EFD" w14:textId="00752CE3"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w:t>
      </w:r>
      <w:r w:rsidR="00D53CEB" w:rsidRPr="002B467A">
        <w:rPr>
          <w:rFonts w:asciiTheme="minorBidi" w:hAnsiTheme="minorBidi"/>
          <w:sz w:val="24"/>
          <w:szCs w:val="24"/>
        </w:rPr>
        <w:t xml:space="preserve">business </w:t>
      </w:r>
      <w:r w:rsidRPr="002B467A">
        <w:rPr>
          <w:rFonts w:asciiTheme="minorBidi" w:hAnsiTheme="minorBidi"/>
          <w:sz w:val="24"/>
          <w:szCs w:val="24"/>
        </w:rPr>
        <w:t xml:space="preserve">plan" means </w:t>
      </w:r>
      <w:r w:rsidR="00D634D8" w:rsidRPr="002B467A">
        <w:rPr>
          <w:rFonts w:asciiTheme="minorBidi" w:hAnsiTheme="minorBidi"/>
          <w:sz w:val="24"/>
          <w:szCs w:val="24"/>
        </w:rPr>
        <w:t xml:space="preserve">a </w:t>
      </w:r>
      <w:r w:rsidRPr="002B467A">
        <w:rPr>
          <w:rFonts w:asciiTheme="minorBidi" w:hAnsiTheme="minorBidi"/>
          <w:sz w:val="24"/>
          <w:szCs w:val="24"/>
        </w:rPr>
        <w:t>business plan of each bazaar established under the Act;</w:t>
      </w:r>
    </w:p>
    <w:p w14:paraId="11985663" w14:textId="7777777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“Chairperson” means the Chairperson of the Authority;</w:t>
      </w:r>
    </w:p>
    <w:p w14:paraId="1C36C977" w14:textId="1BA659BE"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 xml:space="preserve">“Director General” means </w:t>
      </w:r>
      <w:r w:rsidR="006F10FC" w:rsidRPr="002B467A">
        <w:rPr>
          <w:rFonts w:asciiTheme="minorBidi" w:hAnsiTheme="minorBidi"/>
          <w:sz w:val="24"/>
          <w:szCs w:val="24"/>
        </w:rPr>
        <w:t xml:space="preserve">the </w:t>
      </w:r>
      <w:r w:rsidRPr="002B467A">
        <w:rPr>
          <w:rFonts w:asciiTheme="minorBidi" w:hAnsiTheme="minorBidi"/>
          <w:sz w:val="24"/>
          <w:szCs w:val="24"/>
        </w:rPr>
        <w:t>Director General of the   Authority;</w:t>
      </w:r>
    </w:p>
    <w:p w14:paraId="7CDBA83A" w14:textId="7777777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“Fund” means the Punjab Sahulat Bazaars Authority Fund established under the Act;</w:t>
      </w:r>
    </w:p>
    <w:p w14:paraId="11D1BCA6" w14:textId="7777777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“Government” means Government of the Punjab;</w:t>
      </w:r>
    </w:p>
    <w:p w14:paraId="363EDE48" w14:textId="187C95D5"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w:t>
      </w:r>
      <w:r w:rsidR="006F10FC" w:rsidRPr="002B467A">
        <w:rPr>
          <w:rFonts w:asciiTheme="minorBidi" w:hAnsiTheme="minorBidi"/>
          <w:sz w:val="24"/>
          <w:szCs w:val="24"/>
        </w:rPr>
        <w:t>Member</w:t>
      </w:r>
      <w:r w:rsidRPr="002B467A">
        <w:rPr>
          <w:rFonts w:asciiTheme="minorBidi" w:hAnsiTheme="minorBidi"/>
          <w:sz w:val="24"/>
          <w:szCs w:val="24"/>
        </w:rPr>
        <w:t xml:space="preserve">” means a </w:t>
      </w:r>
      <w:r w:rsidR="006F10FC" w:rsidRPr="002B467A">
        <w:rPr>
          <w:rFonts w:asciiTheme="minorBidi" w:hAnsiTheme="minorBidi"/>
          <w:sz w:val="24"/>
          <w:szCs w:val="24"/>
        </w:rPr>
        <w:t xml:space="preserve">Member </w:t>
      </w:r>
      <w:r w:rsidRPr="002B467A">
        <w:rPr>
          <w:rFonts w:asciiTheme="minorBidi" w:hAnsiTheme="minorBidi"/>
          <w:sz w:val="24"/>
          <w:szCs w:val="24"/>
        </w:rPr>
        <w:t>of the Authority;</w:t>
      </w:r>
    </w:p>
    <w:p w14:paraId="1920A318" w14:textId="5DA77FBB"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w:t>
      </w:r>
      <w:proofErr w:type="spellStart"/>
      <w:r w:rsidRPr="002B467A">
        <w:rPr>
          <w:rFonts w:asciiTheme="minorBidi" w:hAnsiTheme="minorBidi"/>
          <w:sz w:val="24"/>
          <w:szCs w:val="24"/>
        </w:rPr>
        <w:t>PMBMC</w:t>
      </w:r>
      <w:proofErr w:type="spellEnd"/>
      <w:r w:rsidRPr="002B467A">
        <w:rPr>
          <w:rFonts w:asciiTheme="minorBidi" w:hAnsiTheme="minorBidi"/>
          <w:sz w:val="24"/>
          <w:szCs w:val="24"/>
        </w:rPr>
        <w:t>” means the Punjab Model Bazaars Management Company;</w:t>
      </w:r>
    </w:p>
    <w:p w14:paraId="141D9674" w14:textId="7777777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 xml:space="preserve">“prescribed” means prescribed by the rules or regulations made or framed under the Act; </w:t>
      </w:r>
    </w:p>
    <w:p w14:paraId="13125FB1" w14:textId="5FBFED37"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“regulations” means the regulations framed under the Act;</w:t>
      </w:r>
    </w:p>
    <w:p w14:paraId="42EDBE6D" w14:textId="7708FAD2"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“rules” means the rules made under the Act;</w:t>
      </w:r>
    </w:p>
    <w:p w14:paraId="35AF2D1F" w14:textId="2A47C075" w:rsidR="003E40DA" w:rsidRPr="002B467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“Sahulat Bazaar” means a Bazaar established under the Act</w:t>
      </w:r>
      <w:r w:rsidR="00D51F6C" w:rsidRPr="002B467A">
        <w:rPr>
          <w:rFonts w:asciiTheme="minorBidi" w:hAnsiTheme="minorBidi"/>
          <w:sz w:val="24"/>
          <w:szCs w:val="24"/>
        </w:rPr>
        <w:t>; and</w:t>
      </w:r>
    </w:p>
    <w:p w14:paraId="1C62C9B8" w14:textId="4B7788F6" w:rsidR="003E40DA" w:rsidRDefault="003E40DA" w:rsidP="00D73395">
      <w:pPr>
        <w:pStyle w:val="ListParagraph"/>
        <w:numPr>
          <w:ilvl w:val="0"/>
          <w:numId w:val="2"/>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w:t>
      </w:r>
      <w:r w:rsidR="006401E9" w:rsidRPr="002B467A">
        <w:rPr>
          <w:rFonts w:asciiTheme="minorBidi" w:hAnsiTheme="minorBidi"/>
          <w:sz w:val="24"/>
          <w:szCs w:val="24"/>
        </w:rPr>
        <w:t xml:space="preserve">stall </w:t>
      </w:r>
      <w:r w:rsidRPr="002B467A">
        <w:rPr>
          <w:rFonts w:asciiTheme="minorBidi" w:hAnsiTheme="minorBidi"/>
          <w:sz w:val="24"/>
          <w:szCs w:val="24"/>
        </w:rPr>
        <w:t>holder” means a stall holder doing business in a Sahulat Bazaar, and includes a temporary stall holder or any other person doing business in a Sahulat Bazaar or using a stall or space provided by the Authority for his business in a Sahulat Bazaar for a specified period in accordance wi</w:t>
      </w:r>
      <w:r w:rsidR="00B86311" w:rsidRPr="002B467A">
        <w:rPr>
          <w:rFonts w:asciiTheme="minorBidi" w:hAnsiTheme="minorBidi"/>
          <w:sz w:val="24"/>
          <w:szCs w:val="24"/>
        </w:rPr>
        <w:t>th agreement with the Authority.</w:t>
      </w:r>
    </w:p>
    <w:p w14:paraId="0401A815" w14:textId="77777777" w:rsidR="00AC25BD" w:rsidRPr="00AC25BD" w:rsidRDefault="00AC25BD" w:rsidP="00AC25BD">
      <w:pPr>
        <w:spacing w:after="0" w:line="240" w:lineRule="auto"/>
        <w:rPr>
          <w:rFonts w:asciiTheme="minorBidi" w:hAnsiTheme="minorBidi"/>
          <w:sz w:val="24"/>
          <w:szCs w:val="24"/>
        </w:rPr>
      </w:pPr>
    </w:p>
    <w:p w14:paraId="41847DEA" w14:textId="085D5727" w:rsidR="00626D3F" w:rsidRPr="002B467A" w:rsidRDefault="00D73395" w:rsidP="00D73395">
      <w:pPr>
        <w:pStyle w:val="ListParagraph"/>
        <w:spacing w:after="0" w:line="240" w:lineRule="auto"/>
        <w:ind w:left="0"/>
        <w:contextualSpacing w:val="0"/>
        <w:rPr>
          <w:rFonts w:asciiTheme="minorBidi" w:hAnsiTheme="minorBidi"/>
          <w:sz w:val="24"/>
          <w:szCs w:val="24"/>
        </w:rPr>
      </w:pPr>
      <w:r>
        <w:rPr>
          <w:rFonts w:asciiTheme="minorBidi" w:hAnsiTheme="minorBidi"/>
          <w:b/>
          <w:bCs/>
          <w:sz w:val="24"/>
          <w:szCs w:val="24"/>
        </w:rPr>
        <w:t>3.</w:t>
      </w:r>
      <w:r>
        <w:rPr>
          <w:rFonts w:asciiTheme="minorBidi" w:hAnsiTheme="minorBidi"/>
          <w:b/>
          <w:bCs/>
          <w:sz w:val="24"/>
          <w:szCs w:val="24"/>
        </w:rPr>
        <w:tab/>
      </w:r>
      <w:r w:rsidR="003F6EFC" w:rsidRPr="002B467A">
        <w:rPr>
          <w:rFonts w:asciiTheme="minorBidi" w:hAnsiTheme="minorBidi"/>
          <w:b/>
          <w:bCs/>
          <w:sz w:val="24"/>
          <w:szCs w:val="24"/>
        </w:rPr>
        <w:t>Establishment of the Authority</w:t>
      </w:r>
      <w:proofErr w:type="gramStart"/>
      <w:r w:rsidR="00744130" w:rsidRPr="002B467A">
        <w:rPr>
          <w:rFonts w:asciiTheme="minorBidi" w:hAnsiTheme="minorBidi"/>
          <w:sz w:val="24"/>
          <w:szCs w:val="24"/>
        </w:rPr>
        <w:t>.–</w:t>
      </w:r>
      <w:proofErr w:type="gramEnd"/>
      <w:r w:rsidR="00626D3F" w:rsidRPr="002B467A">
        <w:rPr>
          <w:rFonts w:asciiTheme="minorBidi" w:hAnsiTheme="minorBidi"/>
          <w:b/>
          <w:bCs/>
          <w:sz w:val="24"/>
          <w:szCs w:val="24"/>
        </w:rPr>
        <w:t xml:space="preserve"> </w:t>
      </w:r>
      <w:r w:rsidR="00626D3F" w:rsidRPr="002B467A">
        <w:rPr>
          <w:rFonts w:asciiTheme="minorBidi" w:hAnsiTheme="minorBidi"/>
          <w:bCs/>
          <w:sz w:val="24"/>
          <w:szCs w:val="24"/>
        </w:rPr>
        <w:t>(1)</w:t>
      </w:r>
      <w:r w:rsidR="00626D3F" w:rsidRPr="002B467A">
        <w:rPr>
          <w:rFonts w:asciiTheme="minorBidi" w:hAnsiTheme="minorBidi"/>
          <w:b/>
          <w:bCs/>
          <w:sz w:val="24"/>
          <w:szCs w:val="24"/>
        </w:rPr>
        <w:t xml:space="preserve"> </w:t>
      </w:r>
      <w:r w:rsidR="00AE0612" w:rsidRPr="002B467A">
        <w:rPr>
          <w:rFonts w:asciiTheme="minorBidi" w:hAnsiTheme="minorBidi"/>
          <w:sz w:val="24"/>
          <w:szCs w:val="24"/>
        </w:rPr>
        <w:t xml:space="preserve">The </w:t>
      </w:r>
      <w:r w:rsidR="00626D3F" w:rsidRPr="002B467A">
        <w:rPr>
          <w:rFonts w:asciiTheme="minorBidi" w:hAnsiTheme="minorBidi"/>
          <w:sz w:val="24"/>
          <w:szCs w:val="24"/>
        </w:rPr>
        <w:t>Government</w:t>
      </w:r>
      <w:r w:rsidR="00A02409" w:rsidRPr="002B467A">
        <w:rPr>
          <w:rFonts w:asciiTheme="minorBidi" w:hAnsiTheme="minorBidi"/>
          <w:sz w:val="24"/>
          <w:szCs w:val="24"/>
        </w:rPr>
        <w:t xml:space="preserve"> </w:t>
      </w:r>
      <w:r w:rsidR="00AE0612" w:rsidRPr="002B467A">
        <w:rPr>
          <w:rFonts w:asciiTheme="minorBidi" w:hAnsiTheme="minorBidi"/>
          <w:sz w:val="24"/>
          <w:szCs w:val="24"/>
        </w:rPr>
        <w:t>shall, by notification in the official Gazette, establish an Authority to be kno</w:t>
      </w:r>
      <w:r w:rsidR="00626D3F" w:rsidRPr="002B467A">
        <w:rPr>
          <w:rFonts w:asciiTheme="minorBidi" w:hAnsiTheme="minorBidi"/>
          <w:sz w:val="24"/>
          <w:szCs w:val="24"/>
        </w:rPr>
        <w:t>wn as the Punjab Sahulat Bazaar</w:t>
      </w:r>
      <w:r w:rsidR="00372A39" w:rsidRPr="002B467A">
        <w:rPr>
          <w:rFonts w:asciiTheme="minorBidi" w:hAnsiTheme="minorBidi"/>
          <w:sz w:val="24"/>
          <w:szCs w:val="24"/>
        </w:rPr>
        <w:t>s</w:t>
      </w:r>
      <w:r w:rsidR="007D6525" w:rsidRPr="002B467A">
        <w:rPr>
          <w:rFonts w:asciiTheme="minorBidi" w:hAnsiTheme="minorBidi"/>
          <w:sz w:val="24"/>
          <w:szCs w:val="24"/>
        </w:rPr>
        <w:t xml:space="preserve"> Authority </w:t>
      </w:r>
      <w:r w:rsidR="005A185C" w:rsidRPr="002B467A">
        <w:rPr>
          <w:rFonts w:asciiTheme="minorBidi" w:hAnsiTheme="minorBidi"/>
          <w:sz w:val="24"/>
          <w:szCs w:val="24"/>
        </w:rPr>
        <w:t>for</w:t>
      </w:r>
      <w:r w:rsidR="007D6525" w:rsidRPr="002B467A">
        <w:rPr>
          <w:rFonts w:asciiTheme="minorBidi" w:hAnsiTheme="minorBidi"/>
          <w:sz w:val="24"/>
          <w:szCs w:val="24"/>
        </w:rPr>
        <w:t xml:space="preserve"> carry</w:t>
      </w:r>
      <w:r w:rsidR="005A185C" w:rsidRPr="002B467A">
        <w:rPr>
          <w:rFonts w:asciiTheme="minorBidi" w:hAnsiTheme="minorBidi"/>
          <w:sz w:val="24"/>
          <w:szCs w:val="24"/>
        </w:rPr>
        <w:t>ing</w:t>
      </w:r>
      <w:r w:rsidR="007D6525" w:rsidRPr="002B467A">
        <w:rPr>
          <w:rFonts w:asciiTheme="minorBidi" w:hAnsiTheme="minorBidi"/>
          <w:sz w:val="24"/>
          <w:szCs w:val="24"/>
        </w:rPr>
        <w:t xml:space="preserve"> out the purposes of th</w:t>
      </w:r>
      <w:r w:rsidR="00D51F6C" w:rsidRPr="002B467A">
        <w:rPr>
          <w:rFonts w:asciiTheme="minorBidi" w:hAnsiTheme="minorBidi"/>
          <w:sz w:val="24"/>
          <w:szCs w:val="24"/>
        </w:rPr>
        <w:t>e</w:t>
      </w:r>
      <w:r w:rsidR="007D6525" w:rsidRPr="002B467A">
        <w:rPr>
          <w:rFonts w:asciiTheme="minorBidi" w:hAnsiTheme="minorBidi"/>
          <w:sz w:val="24"/>
          <w:szCs w:val="24"/>
        </w:rPr>
        <w:t xml:space="preserve"> Act.</w:t>
      </w:r>
    </w:p>
    <w:p w14:paraId="1FD1F611" w14:textId="61F5EB58" w:rsidR="00C73D43" w:rsidRPr="002B467A" w:rsidRDefault="00C73D43"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bCs/>
          <w:sz w:val="24"/>
          <w:szCs w:val="24"/>
        </w:rPr>
        <w:t>(2)</w:t>
      </w:r>
      <w:r w:rsidRPr="002B467A">
        <w:rPr>
          <w:rFonts w:asciiTheme="minorBidi" w:hAnsiTheme="minorBidi"/>
          <w:bCs/>
          <w:sz w:val="24"/>
          <w:szCs w:val="24"/>
        </w:rPr>
        <w:tab/>
      </w:r>
      <w:r w:rsidR="00AE0612" w:rsidRPr="002B467A">
        <w:rPr>
          <w:rFonts w:asciiTheme="minorBidi" w:hAnsiTheme="minorBidi"/>
          <w:sz w:val="24"/>
          <w:szCs w:val="24"/>
        </w:rPr>
        <w:t>The Authority shall be a body corporate</w:t>
      </w:r>
      <w:r w:rsidR="002F22E1" w:rsidRPr="002B467A">
        <w:rPr>
          <w:rFonts w:asciiTheme="minorBidi" w:hAnsiTheme="minorBidi"/>
          <w:sz w:val="24"/>
          <w:szCs w:val="24"/>
        </w:rPr>
        <w:t xml:space="preserve"> </w:t>
      </w:r>
      <w:r w:rsidR="00AE0612" w:rsidRPr="002B467A">
        <w:rPr>
          <w:rFonts w:asciiTheme="minorBidi" w:hAnsiTheme="minorBidi"/>
          <w:sz w:val="24"/>
          <w:szCs w:val="24"/>
        </w:rPr>
        <w:t>having perpetual succession and a common seal</w:t>
      </w:r>
      <w:r w:rsidR="002F22E1" w:rsidRPr="002B467A">
        <w:rPr>
          <w:rFonts w:asciiTheme="minorBidi" w:hAnsiTheme="minorBidi"/>
          <w:sz w:val="24"/>
          <w:szCs w:val="24"/>
        </w:rPr>
        <w:t xml:space="preserve"> </w:t>
      </w:r>
      <w:r w:rsidR="00AE0612" w:rsidRPr="002B467A">
        <w:rPr>
          <w:rFonts w:asciiTheme="minorBidi" w:hAnsiTheme="minorBidi"/>
          <w:sz w:val="24"/>
          <w:szCs w:val="24"/>
        </w:rPr>
        <w:t>with power</w:t>
      </w:r>
      <w:r w:rsidR="00C968C3" w:rsidRPr="002B467A">
        <w:rPr>
          <w:rFonts w:asciiTheme="minorBidi" w:hAnsiTheme="minorBidi"/>
          <w:sz w:val="24"/>
          <w:szCs w:val="24"/>
        </w:rPr>
        <w:t>, subject to the provisions of th</w:t>
      </w:r>
      <w:r w:rsidR="00D51F6C" w:rsidRPr="002B467A">
        <w:rPr>
          <w:rFonts w:asciiTheme="minorBidi" w:hAnsiTheme="minorBidi"/>
          <w:sz w:val="24"/>
          <w:szCs w:val="24"/>
        </w:rPr>
        <w:t>e</w:t>
      </w:r>
      <w:r w:rsidR="00C968C3" w:rsidRPr="002B467A">
        <w:rPr>
          <w:rFonts w:asciiTheme="minorBidi" w:hAnsiTheme="minorBidi"/>
          <w:sz w:val="24"/>
          <w:szCs w:val="24"/>
        </w:rPr>
        <w:t xml:space="preserve"> Act,</w:t>
      </w:r>
      <w:r w:rsidR="00AE0612" w:rsidRPr="002B467A">
        <w:rPr>
          <w:rFonts w:asciiTheme="minorBidi" w:hAnsiTheme="minorBidi"/>
          <w:sz w:val="24"/>
          <w:szCs w:val="24"/>
        </w:rPr>
        <w:t xml:space="preserve"> to acquire</w:t>
      </w:r>
      <w:r w:rsidR="00C968C3" w:rsidRPr="002B467A">
        <w:rPr>
          <w:rFonts w:asciiTheme="minorBidi" w:hAnsiTheme="minorBidi"/>
          <w:sz w:val="24"/>
          <w:szCs w:val="24"/>
        </w:rPr>
        <w:t xml:space="preserve"> and</w:t>
      </w:r>
      <w:r w:rsidR="00AE0612" w:rsidRPr="002B467A">
        <w:rPr>
          <w:rFonts w:asciiTheme="minorBidi" w:hAnsiTheme="minorBidi"/>
          <w:sz w:val="24"/>
          <w:szCs w:val="24"/>
        </w:rPr>
        <w:t xml:space="preserve"> hold</w:t>
      </w:r>
      <w:r w:rsidR="00C968C3" w:rsidRPr="002B467A">
        <w:rPr>
          <w:rFonts w:asciiTheme="minorBidi" w:hAnsiTheme="minorBidi"/>
          <w:sz w:val="24"/>
          <w:szCs w:val="24"/>
        </w:rPr>
        <w:t xml:space="preserve"> property both movable and immovable, and </w:t>
      </w:r>
      <w:proofErr w:type="gramStart"/>
      <w:r w:rsidR="00C968C3" w:rsidRPr="002B467A">
        <w:rPr>
          <w:rFonts w:asciiTheme="minorBidi" w:hAnsiTheme="minorBidi"/>
          <w:sz w:val="24"/>
          <w:szCs w:val="24"/>
        </w:rPr>
        <w:t>may</w:t>
      </w:r>
      <w:proofErr w:type="gramEnd"/>
      <w:r w:rsidR="00C968C3" w:rsidRPr="002B467A">
        <w:rPr>
          <w:rFonts w:asciiTheme="minorBidi" w:hAnsiTheme="minorBidi"/>
          <w:sz w:val="24"/>
          <w:szCs w:val="24"/>
        </w:rPr>
        <w:t xml:space="preserve"> by the said name, sue and be sued.</w:t>
      </w:r>
      <w:r w:rsidRPr="002B467A">
        <w:rPr>
          <w:rFonts w:asciiTheme="minorBidi" w:hAnsiTheme="minorBidi"/>
          <w:sz w:val="24"/>
          <w:szCs w:val="24"/>
        </w:rPr>
        <w:t xml:space="preserve"> </w:t>
      </w:r>
    </w:p>
    <w:p w14:paraId="2BBFE9F9" w14:textId="369E779C" w:rsidR="00E10BB7" w:rsidRPr="002B467A" w:rsidRDefault="00C73D43"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sz w:val="24"/>
          <w:szCs w:val="24"/>
        </w:rPr>
        <w:lastRenderedPageBreak/>
        <w:t>(3)</w:t>
      </w:r>
      <w:r w:rsidRPr="002B467A">
        <w:rPr>
          <w:rFonts w:asciiTheme="minorBidi" w:hAnsiTheme="minorBidi"/>
          <w:sz w:val="24"/>
          <w:szCs w:val="24"/>
        </w:rPr>
        <w:tab/>
      </w:r>
      <w:r w:rsidR="00CA7A1D" w:rsidRPr="002B467A">
        <w:rPr>
          <w:rFonts w:asciiTheme="minorBidi" w:hAnsiTheme="minorBidi"/>
          <w:sz w:val="24"/>
          <w:szCs w:val="24"/>
        </w:rPr>
        <w:t>The Authority shall not dispose of an</w:t>
      </w:r>
      <w:r w:rsidR="00D51F6C" w:rsidRPr="002B467A">
        <w:rPr>
          <w:rFonts w:asciiTheme="minorBidi" w:hAnsiTheme="minorBidi"/>
          <w:sz w:val="24"/>
          <w:szCs w:val="24"/>
        </w:rPr>
        <w:t xml:space="preserve"> immovable</w:t>
      </w:r>
      <w:r w:rsidR="00CA7A1D" w:rsidRPr="002B467A">
        <w:rPr>
          <w:rFonts w:asciiTheme="minorBidi" w:hAnsiTheme="minorBidi"/>
          <w:sz w:val="24"/>
          <w:szCs w:val="24"/>
        </w:rPr>
        <w:t xml:space="preserve"> property without p</w:t>
      </w:r>
      <w:r w:rsidR="00E10BB7" w:rsidRPr="002B467A">
        <w:rPr>
          <w:rFonts w:asciiTheme="minorBidi" w:hAnsiTheme="minorBidi"/>
          <w:sz w:val="24"/>
          <w:szCs w:val="24"/>
        </w:rPr>
        <w:t>rior approval of the Government.</w:t>
      </w:r>
    </w:p>
    <w:p w14:paraId="4714A2FE" w14:textId="37E1187C" w:rsidR="004904C3" w:rsidRDefault="00E10BB7" w:rsidP="002B467A">
      <w:pPr>
        <w:spacing w:after="0" w:line="240" w:lineRule="auto"/>
        <w:ind w:firstLine="720"/>
        <w:rPr>
          <w:rFonts w:asciiTheme="minorBidi" w:hAnsiTheme="minorBidi"/>
          <w:sz w:val="24"/>
          <w:szCs w:val="24"/>
        </w:rPr>
      </w:pPr>
      <w:r w:rsidRPr="002B467A">
        <w:rPr>
          <w:rFonts w:asciiTheme="minorBidi" w:hAnsiTheme="minorBidi"/>
          <w:sz w:val="24"/>
          <w:szCs w:val="24"/>
        </w:rPr>
        <w:t>(</w:t>
      </w:r>
      <w:r w:rsidR="00C73D43" w:rsidRPr="002B467A">
        <w:rPr>
          <w:rFonts w:asciiTheme="minorBidi" w:hAnsiTheme="minorBidi"/>
          <w:sz w:val="24"/>
          <w:szCs w:val="24"/>
        </w:rPr>
        <w:t>4</w:t>
      </w:r>
      <w:r w:rsidR="00626D3F" w:rsidRPr="002B467A">
        <w:rPr>
          <w:rFonts w:asciiTheme="minorBidi" w:hAnsiTheme="minorBidi"/>
          <w:sz w:val="24"/>
          <w:szCs w:val="24"/>
        </w:rPr>
        <w:t>)</w:t>
      </w:r>
      <w:r w:rsidR="00626D3F" w:rsidRPr="002B467A">
        <w:rPr>
          <w:rFonts w:asciiTheme="minorBidi" w:hAnsiTheme="minorBidi"/>
          <w:sz w:val="24"/>
          <w:szCs w:val="24"/>
        </w:rPr>
        <w:tab/>
      </w:r>
      <w:r w:rsidR="003A1797" w:rsidRPr="002B467A">
        <w:rPr>
          <w:rFonts w:asciiTheme="minorBidi" w:hAnsiTheme="minorBidi"/>
          <w:sz w:val="24"/>
          <w:szCs w:val="24"/>
        </w:rPr>
        <w:t>The head office of the Authority shall be at Lahore</w:t>
      </w:r>
      <w:r w:rsidR="007A06C0" w:rsidRPr="002B467A">
        <w:rPr>
          <w:rFonts w:asciiTheme="minorBidi" w:hAnsiTheme="minorBidi"/>
          <w:sz w:val="24"/>
          <w:szCs w:val="24"/>
        </w:rPr>
        <w:t xml:space="preserve"> and</w:t>
      </w:r>
      <w:r w:rsidR="00F5211C" w:rsidRPr="002B467A">
        <w:rPr>
          <w:rFonts w:asciiTheme="minorBidi" w:hAnsiTheme="minorBidi"/>
          <w:sz w:val="24"/>
          <w:szCs w:val="24"/>
        </w:rPr>
        <w:t xml:space="preserve"> </w:t>
      </w:r>
      <w:r w:rsidR="00C56BE4" w:rsidRPr="002B467A">
        <w:rPr>
          <w:rFonts w:asciiTheme="minorBidi" w:hAnsiTheme="minorBidi"/>
          <w:sz w:val="24"/>
          <w:szCs w:val="24"/>
        </w:rPr>
        <w:t xml:space="preserve">the Authority may </w:t>
      </w:r>
      <w:r w:rsidR="00F5211C" w:rsidRPr="002B467A">
        <w:rPr>
          <w:rFonts w:asciiTheme="minorBidi" w:hAnsiTheme="minorBidi"/>
          <w:sz w:val="24"/>
          <w:szCs w:val="24"/>
        </w:rPr>
        <w:t>establish its</w:t>
      </w:r>
      <w:r w:rsidR="007A06C0" w:rsidRPr="002B467A">
        <w:rPr>
          <w:rFonts w:asciiTheme="minorBidi" w:hAnsiTheme="minorBidi"/>
          <w:sz w:val="24"/>
          <w:szCs w:val="24"/>
        </w:rPr>
        <w:t xml:space="preserve"> sub</w:t>
      </w:r>
      <w:r w:rsidR="00F5211C" w:rsidRPr="002B467A">
        <w:rPr>
          <w:rFonts w:asciiTheme="minorBidi" w:hAnsiTheme="minorBidi"/>
          <w:sz w:val="24"/>
          <w:szCs w:val="24"/>
        </w:rPr>
        <w:t>-</w:t>
      </w:r>
      <w:r w:rsidR="007A06C0" w:rsidRPr="002B467A">
        <w:rPr>
          <w:rFonts w:asciiTheme="minorBidi" w:hAnsiTheme="minorBidi"/>
          <w:sz w:val="24"/>
          <w:szCs w:val="24"/>
        </w:rPr>
        <w:t>offices</w:t>
      </w:r>
      <w:r w:rsidR="00F5211C" w:rsidRPr="002B467A">
        <w:rPr>
          <w:rFonts w:asciiTheme="minorBidi" w:hAnsiTheme="minorBidi"/>
          <w:sz w:val="24"/>
          <w:szCs w:val="24"/>
        </w:rPr>
        <w:t>, on need basis,</w:t>
      </w:r>
      <w:r w:rsidR="007A06C0" w:rsidRPr="002B467A">
        <w:rPr>
          <w:rFonts w:asciiTheme="minorBidi" w:hAnsiTheme="minorBidi"/>
          <w:sz w:val="24"/>
          <w:szCs w:val="24"/>
        </w:rPr>
        <w:t xml:space="preserve"> </w:t>
      </w:r>
      <w:r w:rsidR="00F5211C" w:rsidRPr="002B467A">
        <w:rPr>
          <w:rFonts w:asciiTheme="minorBidi" w:hAnsiTheme="minorBidi"/>
          <w:sz w:val="24"/>
          <w:szCs w:val="24"/>
        </w:rPr>
        <w:t>anywhere in</w:t>
      </w:r>
      <w:r w:rsidR="00C56BE4" w:rsidRPr="002B467A">
        <w:rPr>
          <w:rFonts w:asciiTheme="minorBidi" w:hAnsiTheme="minorBidi"/>
          <w:sz w:val="24"/>
          <w:szCs w:val="24"/>
        </w:rPr>
        <w:t xml:space="preserve"> the</w:t>
      </w:r>
      <w:r w:rsidR="00F5211C" w:rsidRPr="002B467A">
        <w:rPr>
          <w:rFonts w:asciiTheme="minorBidi" w:hAnsiTheme="minorBidi"/>
          <w:sz w:val="24"/>
          <w:szCs w:val="24"/>
        </w:rPr>
        <w:t xml:space="preserve"> Punjab. </w:t>
      </w:r>
    </w:p>
    <w:p w14:paraId="57C310B8" w14:textId="77777777" w:rsidR="00AC25BD" w:rsidRPr="002B467A" w:rsidRDefault="00AC25BD" w:rsidP="00AC25BD">
      <w:pPr>
        <w:spacing w:after="0" w:line="240" w:lineRule="auto"/>
        <w:rPr>
          <w:rFonts w:asciiTheme="minorBidi" w:hAnsiTheme="minorBidi"/>
          <w:sz w:val="24"/>
          <w:szCs w:val="24"/>
        </w:rPr>
      </w:pPr>
    </w:p>
    <w:p w14:paraId="0998BDCA" w14:textId="729B2600" w:rsidR="00BF6BD6" w:rsidRPr="002B467A" w:rsidRDefault="00BF6BD6" w:rsidP="002B467A">
      <w:pPr>
        <w:spacing w:after="0" w:line="240" w:lineRule="auto"/>
        <w:rPr>
          <w:rFonts w:asciiTheme="minorBidi" w:eastAsia="Times New Roman" w:hAnsiTheme="minorBidi"/>
          <w:color w:val="000000"/>
          <w:sz w:val="24"/>
          <w:szCs w:val="24"/>
        </w:rPr>
      </w:pPr>
      <w:r w:rsidRPr="002B467A">
        <w:rPr>
          <w:rFonts w:asciiTheme="minorBidi" w:hAnsiTheme="minorBidi"/>
          <w:b/>
          <w:bCs/>
          <w:sz w:val="24"/>
          <w:szCs w:val="24"/>
        </w:rPr>
        <w:t>4.</w:t>
      </w:r>
      <w:r w:rsidRPr="002B467A">
        <w:rPr>
          <w:rFonts w:asciiTheme="minorBidi" w:hAnsiTheme="minorBidi"/>
          <w:b/>
          <w:bCs/>
          <w:sz w:val="24"/>
          <w:szCs w:val="24"/>
        </w:rPr>
        <w:tab/>
        <w:t>Composition of the Authority</w:t>
      </w:r>
      <w:proofErr w:type="gramStart"/>
      <w:r w:rsidRPr="002B467A">
        <w:rPr>
          <w:rFonts w:asciiTheme="minorBidi" w:hAnsiTheme="minorBidi"/>
          <w:sz w:val="24"/>
          <w:szCs w:val="24"/>
        </w:rPr>
        <w:t>.–</w:t>
      </w:r>
      <w:proofErr w:type="gramEnd"/>
      <w:r w:rsidR="008C29AA" w:rsidRPr="002B467A">
        <w:rPr>
          <w:rFonts w:asciiTheme="minorBidi" w:hAnsiTheme="minorBidi"/>
          <w:b/>
          <w:bCs/>
          <w:sz w:val="24"/>
          <w:szCs w:val="24"/>
        </w:rPr>
        <w:t xml:space="preserve"> </w:t>
      </w:r>
      <w:r w:rsidR="008C29AA" w:rsidRPr="002B467A">
        <w:rPr>
          <w:rFonts w:asciiTheme="minorBidi" w:hAnsiTheme="minorBidi"/>
          <w:bCs/>
          <w:sz w:val="24"/>
          <w:szCs w:val="24"/>
        </w:rPr>
        <w:t>(1)</w:t>
      </w:r>
      <w:r w:rsidR="008C29AA" w:rsidRPr="002B467A">
        <w:rPr>
          <w:rFonts w:asciiTheme="minorBidi" w:hAnsiTheme="minorBidi"/>
          <w:b/>
          <w:bCs/>
          <w:sz w:val="24"/>
          <w:szCs w:val="24"/>
        </w:rPr>
        <w:t xml:space="preserve"> </w:t>
      </w:r>
      <w:r w:rsidRPr="002B467A">
        <w:rPr>
          <w:rFonts w:asciiTheme="minorBidi" w:eastAsia="Times New Roman" w:hAnsiTheme="minorBidi"/>
          <w:color w:val="000000"/>
          <w:sz w:val="24"/>
          <w:szCs w:val="24"/>
        </w:rPr>
        <w:t>The Authority shall consist of the following:</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2160"/>
      </w:tblGrid>
      <w:tr w:rsidR="00C34BCE" w:rsidRPr="002B467A" w14:paraId="3326FE86" w14:textId="77777777" w:rsidTr="00A761D7">
        <w:tc>
          <w:tcPr>
            <w:tcW w:w="5670" w:type="dxa"/>
          </w:tcPr>
          <w:p w14:paraId="709181A9" w14:textId="3A689E10" w:rsidR="00C34BCE" w:rsidRPr="002B467A" w:rsidRDefault="00C34BCE" w:rsidP="002B467A">
            <w:pPr>
              <w:pStyle w:val="ListParagraph"/>
              <w:numPr>
                <w:ilvl w:val="0"/>
                <w:numId w:val="21"/>
              </w:numPr>
              <w:ind w:left="433" w:hanging="540"/>
              <w:contextualSpacing w:val="0"/>
              <w:rPr>
                <w:rFonts w:asciiTheme="minorBidi" w:eastAsia="Times New Roman" w:hAnsiTheme="minorBidi"/>
                <w:color w:val="000000"/>
                <w:sz w:val="24"/>
                <w:szCs w:val="24"/>
              </w:rPr>
            </w:pPr>
            <w:proofErr w:type="gramStart"/>
            <w:r w:rsidRPr="002B467A">
              <w:rPr>
                <w:rFonts w:asciiTheme="minorBidi" w:hAnsiTheme="minorBidi"/>
                <w:sz w:val="22"/>
              </w:rPr>
              <w:t>a</w:t>
            </w:r>
            <w:proofErr w:type="gramEnd"/>
            <w:r w:rsidRPr="002B467A">
              <w:rPr>
                <w:rFonts w:asciiTheme="minorBidi" w:hAnsiTheme="minorBidi"/>
                <w:sz w:val="22"/>
              </w:rPr>
              <w:t xml:space="preserve"> person to be appointed by the Chief Minister.</w:t>
            </w:r>
          </w:p>
        </w:tc>
        <w:tc>
          <w:tcPr>
            <w:tcW w:w="2160" w:type="dxa"/>
          </w:tcPr>
          <w:p w14:paraId="19281E81" w14:textId="2A415BD9"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Chairperson</w:t>
            </w:r>
          </w:p>
        </w:tc>
      </w:tr>
      <w:tr w:rsidR="00C34BCE" w:rsidRPr="002B467A" w14:paraId="0E3C872D" w14:textId="77777777" w:rsidTr="00A761D7">
        <w:tc>
          <w:tcPr>
            <w:tcW w:w="5670" w:type="dxa"/>
          </w:tcPr>
          <w:p w14:paraId="79FF3557" w14:textId="3FCB1C33" w:rsidR="00C34BCE" w:rsidRPr="002B467A" w:rsidRDefault="00C34BCE" w:rsidP="002B467A">
            <w:pPr>
              <w:pStyle w:val="ListParagraph"/>
              <w:numPr>
                <w:ilvl w:val="0"/>
                <w:numId w:val="21"/>
              </w:numPr>
              <w:ind w:left="433" w:hanging="540"/>
              <w:contextualSpacing w:val="0"/>
              <w:rPr>
                <w:rFonts w:asciiTheme="minorBidi" w:eastAsia="Times New Roman" w:hAnsiTheme="minorBidi"/>
                <w:color w:val="000000"/>
                <w:sz w:val="24"/>
                <w:szCs w:val="24"/>
              </w:rPr>
            </w:pPr>
            <w:r w:rsidRPr="002B467A">
              <w:rPr>
                <w:rFonts w:asciiTheme="minorBidi" w:hAnsiTheme="minorBidi"/>
                <w:sz w:val="22"/>
              </w:rPr>
              <w:t xml:space="preserve">Secretary to the Government, Industry, </w:t>
            </w:r>
            <w:r w:rsidRPr="00F301CB">
              <w:rPr>
                <w:rFonts w:asciiTheme="minorBidi" w:hAnsiTheme="minorBidi"/>
                <w:sz w:val="22"/>
              </w:rPr>
              <w:t>Commerce, Investment and Skills Development Department</w:t>
            </w:r>
            <w:r w:rsidRPr="002B467A">
              <w:rPr>
                <w:rFonts w:asciiTheme="minorBidi" w:hAnsiTheme="minorBidi"/>
                <w:sz w:val="22"/>
              </w:rPr>
              <w:t xml:space="preserve"> or his nominee</w:t>
            </w:r>
            <w:r w:rsidR="00CE2FF5" w:rsidRPr="002B467A">
              <w:rPr>
                <w:rFonts w:asciiTheme="minorBidi" w:hAnsiTheme="minorBidi"/>
                <w:sz w:val="22"/>
              </w:rPr>
              <w:t xml:space="preserve"> not below </w:t>
            </w:r>
            <w:r w:rsidR="002225A2" w:rsidRPr="002B467A">
              <w:rPr>
                <w:rFonts w:asciiTheme="minorBidi" w:hAnsiTheme="minorBidi"/>
                <w:sz w:val="22"/>
              </w:rPr>
              <w:t xml:space="preserve">rank of </w:t>
            </w:r>
            <w:r w:rsidR="00CE2FF5" w:rsidRPr="002B467A">
              <w:rPr>
                <w:rFonts w:asciiTheme="minorBidi" w:hAnsiTheme="minorBidi"/>
                <w:sz w:val="22"/>
              </w:rPr>
              <w:t>Addit</w:t>
            </w:r>
            <w:r w:rsidR="00407FC9" w:rsidRPr="002B467A">
              <w:rPr>
                <w:rFonts w:asciiTheme="minorBidi" w:hAnsiTheme="minorBidi"/>
                <w:sz w:val="22"/>
              </w:rPr>
              <w:t>i</w:t>
            </w:r>
            <w:r w:rsidR="00CE2FF5" w:rsidRPr="002B467A">
              <w:rPr>
                <w:rFonts w:asciiTheme="minorBidi" w:hAnsiTheme="minorBidi"/>
                <w:sz w:val="22"/>
              </w:rPr>
              <w:t>onal Secretary</w:t>
            </w:r>
            <w:r w:rsidRPr="002B467A">
              <w:rPr>
                <w:rFonts w:asciiTheme="minorBidi" w:hAnsiTheme="minorBidi"/>
                <w:sz w:val="22"/>
              </w:rPr>
              <w:t>.</w:t>
            </w:r>
          </w:p>
        </w:tc>
        <w:tc>
          <w:tcPr>
            <w:tcW w:w="2160" w:type="dxa"/>
          </w:tcPr>
          <w:p w14:paraId="4EAE4291" w14:textId="63759AE5"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p>
        </w:tc>
      </w:tr>
      <w:tr w:rsidR="00C34BCE" w:rsidRPr="002B467A" w14:paraId="3EEA6840" w14:textId="77777777" w:rsidTr="00A761D7">
        <w:tc>
          <w:tcPr>
            <w:tcW w:w="5670" w:type="dxa"/>
          </w:tcPr>
          <w:p w14:paraId="6A6D80B2" w14:textId="135333A4" w:rsidR="00C34BCE" w:rsidRPr="002B467A" w:rsidRDefault="00C34BCE" w:rsidP="002B467A">
            <w:pPr>
              <w:pStyle w:val="ListParagraph"/>
              <w:numPr>
                <w:ilvl w:val="0"/>
                <w:numId w:val="21"/>
              </w:numPr>
              <w:ind w:left="433" w:hanging="540"/>
              <w:contextualSpacing w:val="0"/>
              <w:rPr>
                <w:rFonts w:asciiTheme="minorBidi" w:hAnsiTheme="minorBidi"/>
                <w:sz w:val="22"/>
              </w:rPr>
            </w:pPr>
            <w:r w:rsidRPr="002B467A">
              <w:rPr>
                <w:rFonts w:asciiTheme="minorBidi" w:hAnsiTheme="minorBidi"/>
                <w:sz w:val="22"/>
              </w:rPr>
              <w:t>Secretary to the Government, Finance Department, or his nominee</w:t>
            </w:r>
            <w:r w:rsidR="00407FC9" w:rsidRPr="002B467A">
              <w:rPr>
                <w:rFonts w:asciiTheme="minorBidi" w:hAnsiTheme="minorBidi"/>
                <w:sz w:val="22"/>
              </w:rPr>
              <w:t xml:space="preserve"> not below the </w:t>
            </w:r>
            <w:r w:rsidR="002225A2" w:rsidRPr="002B467A">
              <w:rPr>
                <w:rFonts w:asciiTheme="minorBidi" w:hAnsiTheme="minorBidi"/>
                <w:sz w:val="22"/>
              </w:rPr>
              <w:t xml:space="preserve">rank of </w:t>
            </w:r>
            <w:r w:rsidR="00407FC9" w:rsidRPr="002B467A">
              <w:rPr>
                <w:rFonts w:asciiTheme="minorBidi" w:hAnsiTheme="minorBidi"/>
                <w:sz w:val="22"/>
              </w:rPr>
              <w:t>Additional Secretary</w:t>
            </w:r>
            <w:r w:rsidRPr="002B467A">
              <w:rPr>
                <w:rFonts w:asciiTheme="minorBidi" w:hAnsiTheme="minorBidi"/>
                <w:sz w:val="22"/>
              </w:rPr>
              <w:t>.</w:t>
            </w:r>
          </w:p>
        </w:tc>
        <w:tc>
          <w:tcPr>
            <w:tcW w:w="2160" w:type="dxa"/>
          </w:tcPr>
          <w:p w14:paraId="05EF0DA0" w14:textId="31C43E26"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p>
        </w:tc>
      </w:tr>
      <w:tr w:rsidR="00C34BCE" w:rsidRPr="002B467A" w14:paraId="6A07FD4F" w14:textId="77777777" w:rsidTr="00A761D7">
        <w:tc>
          <w:tcPr>
            <w:tcW w:w="5670" w:type="dxa"/>
          </w:tcPr>
          <w:p w14:paraId="2A2CBC8E" w14:textId="471DCB91" w:rsidR="00C34BCE" w:rsidRPr="002B467A" w:rsidRDefault="00C34BCE" w:rsidP="002B467A">
            <w:pPr>
              <w:pStyle w:val="ListParagraph"/>
              <w:numPr>
                <w:ilvl w:val="0"/>
                <w:numId w:val="21"/>
              </w:numPr>
              <w:ind w:left="433" w:hanging="540"/>
              <w:contextualSpacing w:val="0"/>
              <w:rPr>
                <w:rFonts w:asciiTheme="minorBidi" w:hAnsiTheme="minorBidi"/>
                <w:sz w:val="22"/>
              </w:rPr>
            </w:pPr>
            <w:r w:rsidRPr="002B467A">
              <w:rPr>
                <w:rFonts w:asciiTheme="minorBidi" w:hAnsiTheme="minorBidi"/>
                <w:sz w:val="22"/>
              </w:rPr>
              <w:t>Secretary to the Government, Planning and Development Board or his nominee</w:t>
            </w:r>
            <w:r w:rsidR="00407FC9" w:rsidRPr="002B467A">
              <w:rPr>
                <w:rFonts w:asciiTheme="minorBidi" w:hAnsiTheme="minorBidi"/>
                <w:sz w:val="22"/>
              </w:rPr>
              <w:t xml:space="preserve"> not below the </w:t>
            </w:r>
            <w:r w:rsidR="002225A2" w:rsidRPr="002B467A">
              <w:rPr>
                <w:rFonts w:asciiTheme="minorBidi" w:hAnsiTheme="minorBidi"/>
                <w:sz w:val="22"/>
              </w:rPr>
              <w:t xml:space="preserve">rank of </w:t>
            </w:r>
            <w:r w:rsidR="00407FC9" w:rsidRPr="002B467A">
              <w:rPr>
                <w:rFonts w:asciiTheme="minorBidi" w:hAnsiTheme="minorBidi"/>
                <w:sz w:val="22"/>
              </w:rPr>
              <w:t>Additional Secretary.</w:t>
            </w:r>
          </w:p>
        </w:tc>
        <w:tc>
          <w:tcPr>
            <w:tcW w:w="2160" w:type="dxa"/>
          </w:tcPr>
          <w:p w14:paraId="114A4A10" w14:textId="5091146A"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p>
        </w:tc>
      </w:tr>
      <w:tr w:rsidR="00C34BCE" w:rsidRPr="002B467A" w14:paraId="0CD95BBA" w14:textId="77777777" w:rsidTr="00A761D7">
        <w:tc>
          <w:tcPr>
            <w:tcW w:w="5670" w:type="dxa"/>
          </w:tcPr>
          <w:p w14:paraId="6FAAEAA7" w14:textId="2FC9423B" w:rsidR="00C34BCE" w:rsidRPr="002B467A" w:rsidRDefault="00C34BCE" w:rsidP="002B467A">
            <w:pPr>
              <w:pStyle w:val="ListParagraph"/>
              <w:numPr>
                <w:ilvl w:val="0"/>
                <w:numId w:val="21"/>
              </w:numPr>
              <w:ind w:left="433" w:hanging="540"/>
              <w:contextualSpacing w:val="0"/>
              <w:rPr>
                <w:rFonts w:asciiTheme="minorBidi" w:hAnsiTheme="minorBidi"/>
                <w:sz w:val="22"/>
              </w:rPr>
            </w:pPr>
            <w:r w:rsidRPr="002B467A">
              <w:rPr>
                <w:rFonts w:asciiTheme="minorBidi" w:hAnsiTheme="minorBidi"/>
                <w:sz w:val="22"/>
              </w:rPr>
              <w:t>Secretary to the Government, Price Control and Commodities Management Department or his nominee</w:t>
            </w:r>
            <w:r w:rsidR="00407FC9" w:rsidRPr="002B467A">
              <w:rPr>
                <w:rFonts w:asciiTheme="minorBidi" w:hAnsiTheme="minorBidi"/>
                <w:sz w:val="22"/>
              </w:rPr>
              <w:t xml:space="preserve"> not below the </w:t>
            </w:r>
            <w:r w:rsidR="002225A2" w:rsidRPr="002B467A">
              <w:rPr>
                <w:rFonts w:asciiTheme="minorBidi" w:hAnsiTheme="minorBidi"/>
                <w:sz w:val="22"/>
              </w:rPr>
              <w:t xml:space="preserve">rank of </w:t>
            </w:r>
            <w:r w:rsidR="00407FC9" w:rsidRPr="002B467A">
              <w:rPr>
                <w:rFonts w:asciiTheme="minorBidi" w:hAnsiTheme="minorBidi"/>
                <w:sz w:val="22"/>
              </w:rPr>
              <w:t>Additional Secretary</w:t>
            </w:r>
            <w:r w:rsidRPr="002B467A">
              <w:rPr>
                <w:rFonts w:asciiTheme="minorBidi" w:hAnsiTheme="minorBidi"/>
                <w:sz w:val="22"/>
              </w:rPr>
              <w:t>.</w:t>
            </w:r>
          </w:p>
        </w:tc>
        <w:tc>
          <w:tcPr>
            <w:tcW w:w="2160" w:type="dxa"/>
          </w:tcPr>
          <w:p w14:paraId="0AF8FB9D" w14:textId="68C913D3"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p>
        </w:tc>
      </w:tr>
      <w:tr w:rsidR="00C34BCE" w:rsidRPr="002B467A" w14:paraId="70D5A4C0" w14:textId="77777777" w:rsidTr="00A761D7">
        <w:tc>
          <w:tcPr>
            <w:tcW w:w="5670" w:type="dxa"/>
          </w:tcPr>
          <w:p w14:paraId="18621528" w14:textId="23F2B09B" w:rsidR="00C34BCE" w:rsidRPr="002B467A" w:rsidRDefault="00795B4B" w:rsidP="002B467A">
            <w:pPr>
              <w:pStyle w:val="ListParagraph"/>
              <w:numPr>
                <w:ilvl w:val="0"/>
                <w:numId w:val="21"/>
              </w:numPr>
              <w:ind w:left="433" w:hanging="540"/>
              <w:contextualSpacing w:val="0"/>
              <w:rPr>
                <w:rFonts w:asciiTheme="minorBidi" w:hAnsiTheme="minorBidi"/>
                <w:sz w:val="22"/>
              </w:rPr>
            </w:pPr>
            <w:proofErr w:type="gramStart"/>
            <w:r w:rsidRPr="002B467A">
              <w:rPr>
                <w:rFonts w:asciiTheme="minorBidi" w:hAnsiTheme="minorBidi"/>
                <w:sz w:val="22"/>
              </w:rPr>
              <w:t>four</w:t>
            </w:r>
            <w:proofErr w:type="gramEnd"/>
            <w:r w:rsidR="00C34BCE" w:rsidRPr="002B467A">
              <w:rPr>
                <w:rFonts w:asciiTheme="minorBidi" w:hAnsiTheme="minorBidi"/>
                <w:sz w:val="22"/>
              </w:rPr>
              <w:t xml:space="preserve"> </w:t>
            </w:r>
            <w:r w:rsidRPr="002B467A">
              <w:rPr>
                <w:rFonts w:asciiTheme="minorBidi" w:hAnsiTheme="minorBidi"/>
                <w:sz w:val="22"/>
              </w:rPr>
              <w:t xml:space="preserve">technical </w:t>
            </w:r>
            <w:r w:rsidR="00C34BCE" w:rsidRPr="002B467A">
              <w:rPr>
                <w:rFonts w:asciiTheme="minorBidi" w:hAnsiTheme="minorBidi"/>
                <w:sz w:val="22"/>
              </w:rPr>
              <w:t xml:space="preserve">experts, including at least one woman, </w:t>
            </w:r>
            <w:r w:rsidR="006F5836" w:rsidRPr="002B467A">
              <w:rPr>
                <w:rFonts w:asciiTheme="minorBidi" w:hAnsiTheme="minorBidi"/>
                <w:sz w:val="22"/>
              </w:rPr>
              <w:t xml:space="preserve">from the field of </w:t>
            </w:r>
            <w:r w:rsidRPr="002B467A">
              <w:rPr>
                <w:rFonts w:asciiTheme="minorBidi" w:hAnsiTheme="minorBidi"/>
                <w:sz w:val="22"/>
              </w:rPr>
              <w:t xml:space="preserve">farming, agricultural marketing, </w:t>
            </w:r>
            <w:r w:rsidR="00C34BCE" w:rsidRPr="002B467A">
              <w:rPr>
                <w:rFonts w:asciiTheme="minorBidi" w:hAnsiTheme="minorBidi"/>
                <w:sz w:val="22"/>
              </w:rPr>
              <w:t>food industry</w:t>
            </w:r>
            <w:r w:rsidRPr="002B467A">
              <w:rPr>
                <w:rFonts w:asciiTheme="minorBidi" w:hAnsiTheme="minorBidi"/>
                <w:sz w:val="22"/>
              </w:rPr>
              <w:t>, corporate or law</w:t>
            </w:r>
            <w:r w:rsidR="00C34BCE" w:rsidRPr="002B467A">
              <w:rPr>
                <w:rFonts w:asciiTheme="minorBidi" w:hAnsiTheme="minorBidi"/>
                <w:sz w:val="22"/>
              </w:rPr>
              <w:t>.</w:t>
            </w:r>
          </w:p>
        </w:tc>
        <w:tc>
          <w:tcPr>
            <w:tcW w:w="2160" w:type="dxa"/>
          </w:tcPr>
          <w:p w14:paraId="05D25363" w14:textId="45044746"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r w:rsidR="00012B06" w:rsidRPr="002B467A">
              <w:rPr>
                <w:rFonts w:asciiTheme="minorBidi" w:hAnsiTheme="minorBidi"/>
                <w:sz w:val="22"/>
              </w:rPr>
              <w:t>s</w:t>
            </w:r>
          </w:p>
        </w:tc>
      </w:tr>
      <w:tr w:rsidR="00C34BCE" w:rsidRPr="002B467A" w14:paraId="2CB0968C" w14:textId="77777777" w:rsidTr="00A761D7">
        <w:tc>
          <w:tcPr>
            <w:tcW w:w="5670" w:type="dxa"/>
          </w:tcPr>
          <w:p w14:paraId="78C79DF4" w14:textId="3FEB1ADD" w:rsidR="00C34BCE" w:rsidRPr="002B467A" w:rsidRDefault="00C34BCE" w:rsidP="002B467A">
            <w:pPr>
              <w:pStyle w:val="ListParagraph"/>
              <w:numPr>
                <w:ilvl w:val="0"/>
                <w:numId w:val="21"/>
              </w:numPr>
              <w:ind w:left="433" w:hanging="540"/>
              <w:contextualSpacing w:val="0"/>
              <w:rPr>
                <w:rFonts w:asciiTheme="minorBidi" w:hAnsiTheme="minorBidi"/>
                <w:sz w:val="22"/>
              </w:rPr>
            </w:pPr>
            <w:proofErr w:type="gramStart"/>
            <w:r w:rsidRPr="002B467A">
              <w:rPr>
                <w:rFonts w:asciiTheme="minorBidi" w:hAnsiTheme="minorBidi"/>
                <w:sz w:val="22"/>
              </w:rPr>
              <w:t>two</w:t>
            </w:r>
            <w:proofErr w:type="gramEnd"/>
            <w:r w:rsidRPr="002B467A">
              <w:rPr>
                <w:rFonts w:asciiTheme="minorBidi" w:hAnsiTheme="minorBidi"/>
                <w:sz w:val="22"/>
              </w:rPr>
              <w:t xml:space="preserve"> </w:t>
            </w:r>
            <w:r w:rsidR="006F5836" w:rsidRPr="002B467A">
              <w:rPr>
                <w:rFonts w:asciiTheme="minorBidi" w:hAnsiTheme="minorBidi"/>
                <w:sz w:val="22"/>
              </w:rPr>
              <w:t xml:space="preserve">Members </w:t>
            </w:r>
            <w:r w:rsidRPr="002B467A">
              <w:rPr>
                <w:rFonts w:asciiTheme="minorBidi" w:hAnsiTheme="minorBidi"/>
                <w:sz w:val="22"/>
              </w:rPr>
              <w:t>of Provincial Assembly of the Punjab</w:t>
            </w:r>
            <w:r w:rsidR="00FA1B7F" w:rsidRPr="002B467A">
              <w:rPr>
                <w:rFonts w:asciiTheme="minorBidi" w:hAnsiTheme="minorBidi"/>
                <w:sz w:val="22"/>
              </w:rPr>
              <w:t>,</w:t>
            </w:r>
            <w:r w:rsidRPr="002B467A">
              <w:rPr>
                <w:rFonts w:asciiTheme="minorBidi" w:hAnsiTheme="minorBidi"/>
                <w:sz w:val="22"/>
              </w:rPr>
              <w:t xml:space="preserve"> including at least one female</w:t>
            </w:r>
            <w:r w:rsidR="00FA1B7F" w:rsidRPr="002B467A">
              <w:rPr>
                <w:rFonts w:asciiTheme="minorBidi" w:hAnsiTheme="minorBidi"/>
                <w:sz w:val="22"/>
              </w:rPr>
              <w:t xml:space="preserve"> Member,</w:t>
            </w:r>
            <w:r w:rsidRPr="002B467A">
              <w:rPr>
                <w:rFonts w:asciiTheme="minorBidi" w:hAnsiTheme="minorBidi"/>
                <w:sz w:val="22"/>
              </w:rPr>
              <w:t xml:space="preserve"> to be nominated by the Chief Minister.</w:t>
            </w:r>
          </w:p>
        </w:tc>
        <w:tc>
          <w:tcPr>
            <w:tcW w:w="2160" w:type="dxa"/>
          </w:tcPr>
          <w:p w14:paraId="1D038FCE" w14:textId="502F2F3B"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r w:rsidR="00012B06" w:rsidRPr="002B467A">
              <w:rPr>
                <w:rFonts w:asciiTheme="minorBidi" w:hAnsiTheme="minorBidi"/>
                <w:sz w:val="22"/>
              </w:rPr>
              <w:t>s</w:t>
            </w:r>
          </w:p>
        </w:tc>
      </w:tr>
      <w:tr w:rsidR="00C34BCE" w:rsidRPr="002B467A" w14:paraId="07EF7D7D" w14:textId="77777777" w:rsidTr="00A761D7">
        <w:tc>
          <w:tcPr>
            <w:tcW w:w="5670" w:type="dxa"/>
          </w:tcPr>
          <w:p w14:paraId="258E68DE" w14:textId="3B1F48E8" w:rsidR="00C34BCE" w:rsidRPr="002B467A" w:rsidRDefault="00C34BCE" w:rsidP="002B467A">
            <w:pPr>
              <w:pStyle w:val="ListParagraph"/>
              <w:numPr>
                <w:ilvl w:val="0"/>
                <w:numId w:val="21"/>
              </w:numPr>
              <w:ind w:left="433" w:hanging="540"/>
              <w:contextualSpacing w:val="0"/>
              <w:rPr>
                <w:rFonts w:asciiTheme="minorBidi" w:hAnsiTheme="minorBidi"/>
                <w:sz w:val="22"/>
              </w:rPr>
            </w:pPr>
            <w:r w:rsidRPr="002B467A">
              <w:rPr>
                <w:rFonts w:asciiTheme="minorBidi" w:hAnsiTheme="minorBidi"/>
                <w:sz w:val="22"/>
              </w:rPr>
              <w:t>Director General of the Authority.</w:t>
            </w:r>
          </w:p>
        </w:tc>
        <w:tc>
          <w:tcPr>
            <w:tcW w:w="2160" w:type="dxa"/>
          </w:tcPr>
          <w:p w14:paraId="6359D28E" w14:textId="7EA9008E" w:rsidR="00C34BCE" w:rsidRPr="002B467A" w:rsidRDefault="00C34BCE" w:rsidP="00A761D7">
            <w:pPr>
              <w:jc w:val="center"/>
              <w:rPr>
                <w:rFonts w:asciiTheme="minorBidi" w:eastAsia="Times New Roman" w:hAnsiTheme="minorBidi"/>
                <w:color w:val="000000"/>
                <w:sz w:val="24"/>
                <w:szCs w:val="24"/>
              </w:rPr>
            </w:pPr>
            <w:r w:rsidRPr="002B467A">
              <w:rPr>
                <w:rFonts w:asciiTheme="minorBidi" w:hAnsiTheme="minorBidi"/>
                <w:sz w:val="22"/>
              </w:rPr>
              <w:t>Member</w:t>
            </w:r>
            <w:r w:rsidR="00FA1B7F" w:rsidRPr="002B467A">
              <w:rPr>
                <w:rFonts w:asciiTheme="minorBidi" w:hAnsiTheme="minorBidi"/>
                <w:sz w:val="22"/>
              </w:rPr>
              <w:t>/Secretary</w:t>
            </w:r>
          </w:p>
        </w:tc>
      </w:tr>
    </w:tbl>
    <w:p w14:paraId="55B88F02" w14:textId="56783850" w:rsidR="0095652B" w:rsidRPr="002B467A" w:rsidRDefault="0095652B" w:rsidP="00A761D7">
      <w:pPr>
        <w:spacing w:before="120" w:after="0" w:line="240" w:lineRule="auto"/>
        <w:ind w:firstLine="720"/>
        <w:rPr>
          <w:rFonts w:asciiTheme="minorBidi" w:hAnsiTheme="minorBidi"/>
          <w:sz w:val="24"/>
          <w:szCs w:val="24"/>
        </w:rPr>
      </w:pPr>
      <w:r w:rsidRPr="002B467A">
        <w:rPr>
          <w:rFonts w:asciiTheme="minorBidi" w:hAnsiTheme="minorBidi"/>
          <w:sz w:val="24"/>
          <w:szCs w:val="24"/>
        </w:rPr>
        <w:t>(2)</w:t>
      </w:r>
      <w:r w:rsidRPr="002B467A">
        <w:rPr>
          <w:rFonts w:asciiTheme="minorBidi" w:hAnsiTheme="minorBidi"/>
          <w:sz w:val="24"/>
          <w:szCs w:val="24"/>
        </w:rPr>
        <w:tab/>
      </w:r>
      <w:r w:rsidR="00461A6F" w:rsidRPr="002B467A">
        <w:rPr>
          <w:rFonts w:asciiTheme="minorBidi" w:hAnsiTheme="minorBidi"/>
          <w:sz w:val="24"/>
          <w:szCs w:val="24"/>
        </w:rPr>
        <w:t>The Members at clause</w:t>
      </w:r>
      <w:r w:rsidR="00012B06" w:rsidRPr="002B467A">
        <w:rPr>
          <w:rFonts w:asciiTheme="minorBidi" w:hAnsiTheme="minorBidi"/>
          <w:sz w:val="24"/>
          <w:szCs w:val="24"/>
        </w:rPr>
        <w:t xml:space="preserve"> (f) of sub-section (1) </w:t>
      </w:r>
      <w:r w:rsidR="007E7680" w:rsidRPr="002B467A">
        <w:rPr>
          <w:rFonts w:asciiTheme="minorBidi" w:hAnsiTheme="minorBidi"/>
          <w:sz w:val="24"/>
          <w:szCs w:val="24"/>
        </w:rPr>
        <w:t xml:space="preserve">shall be appointed by the </w:t>
      </w:r>
      <w:r w:rsidR="00C30FC6" w:rsidRPr="002B467A">
        <w:rPr>
          <w:rFonts w:asciiTheme="minorBidi" w:hAnsiTheme="minorBidi"/>
          <w:sz w:val="24"/>
          <w:szCs w:val="24"/>
        </w:rPr>
        <w:t xml:space="preserve">Chief Minister </w:t>
      </w:r>
      <w:r w:rsidR="00DA62C2" w:rsidRPr="002B467A">
        <w:rPr>
          <w:rFonts w:asciiTheme="minorBidi" w:hAnsiTheme="minorBidi"/>
          <w:sz w:val="24"/>
          <w:szCs w:val="24"/>
        </w:rPr>
        <w:t>and they</w:t>
      </w:r>
      <w:r w:rsidR="00012B06" w:rsidRPr="002B467A">
        <w:rPr>
          <w:rFonts w:asciiTheme="minorBidi" w:hAnsiTheme="minorBidi"/>
          <w:sz w:val="24"/>
          <w:szCs w:val="24"/>
        </w:rPr>
        <w:t xml:space="preserve"> </w:t>
      </w:r>
      <w:r w:rsidR="007E7680" w:rsidRPr="002B467A">
        <w:rPr>
          <w:rFonts w:asciiTheme="minorBidi" w:hAnsiTheme="minorBidi"/>
          <w:sz w:val="24"/>
          <w:szCs w:val="24"/>
        </w:rPr>
        <w:t xml:space="preserve">shall hold office during pleasure of the </w:t>
      </w:r>
      <w:r w:rsidR="00C30FC6" w:rsidRPr="002B467A">
        <w:rPr>
          <w:rFonts w:asciiTheme="minorBidi" w:hAnsiTheme="minorBidi"/>
          <w:sz w:val="24"/>
          <w:szCs w:val="24"/>
        </w:rPr>
        <w:t>Chief Minister</w:t>
      </w:r>
      <w:r w:rsidR="007E7680" w:rsidRPr="002B467A">
        <w:rPr>
          <w:rFonts w:asciiTheme="minorBidi" w:hAnsiTheme="minorBidi"/>
          <w:sz w:val="24"/>
          <w:szCs w:val="24"/>
        </w:rPr>
        <w:t>.</w:t>
      </w:r>
    </w:p>
    <w:p w14:paraId="785C6A2B" w14:textId="6FF1F299" w:rsidR="00A175A2" w:rsidRPr="002B467A" w:rsidRDefault="00CD4178" w:rsidP="002B467A">
      <w:pPr>
        <w:spacing w:after="0" w:line="240" w:lineRule="auto"/>
        <w:ind w:firstLine="720"/>
        <w:rPr>
          <w:rFonts w:asciiTheme="minorBidi" w:hAnsiTheme="minorBidi"/>
          <w:sz w:val="24"/>
          <w:szCs w:val="24"/>
        </w:rPr>
      </w:pPr>
      <w:r w:rsidRPr="002B467A">
        <w:rPr>
          <w:rFonts w:asciiTheme="minorBidi" w:hAnsiTheme="minorBidi"/>
          <w:sz w:val="24"/>
          <w:szCs w:val="24"/>
        </w:rPr>
        <w:t>(3</w:t>
      </w:r>
      <w:r w:rsidR="0095652B" w:rsidRPr="002B467A">
        <w:rPr>
          <w:rFonts w:asciiTheme="minorBidi" w:hAnsiTheme="minorBidi"/>
          <w:sz w:val="24"/>
          <w:szCs w:val="24"/>
        </w:rPr>
        <w:t>)</w:t>
      </w:r>
      <w:r w:rsidR="0095652B" w:rsidRPr="002B467A">
        <w:rPr>
          <w:rFonts w:asciiTheme="minorBidi" w:hAnsiTheme="minorBidi"/>
          <w:sz w:val="24"/>
          <w:szCs w:val="24"/>
        </w:rPr>
        <w:tab/>
      </w:r>
      <w:r w:rsidR="005D315A" w:rsidRPr="002B467A">
        <w:rPr>
          <w:rFonts w:asciiTheme="minorBidi" w:hAnsiTheme="minorBidi"/>
          <w:sz w:val="24"/>
          <w:szCs w:val="24"/>
        </w:rPr>
        <w:t>In case</w:t>
      </w:r>
      <w:r w:rsidRPr="002B467A">
        <w:rPr>
          <w:rFonts w:asciiTheme="minorBidi" w:hAnsiTheme="minorBidi"/>
          <w:sz w:val="24"/>
          <w:szCs w:val="24"/>
        </w:rPr>
        <w:t>, the post of</w:t>
      </w:r>
      <w:r w:rsidR="005D315A" w:rsidRPr="002B467A">
        <w:rPr>
          <w:rFonts w:asciiTheme="minorBidi" w:hAnsiTheme="minorBidi"/>
          <w:sz w:val="24"/>
          <w:szCs w:val="24"/>
        </w:rPr>
        <w:t xml:space="preserve"> Chairperson</w:t>
      </w:r>
      <w:r w:rsidRPr="002B467A">
        <w:rPr>
          <w:rFonts w:asciiTheme="minorBidi" w:hAnsiTheme="minorBidi"/>
          <w:sz w:val="24"/>
          <w:szCs w:val="24"/>
        </w:rPr>
        <w:t xml:space="preserve"> is vacant due to any reason</w:t>
      </w:r>
      <w:r w:rsidR="005D315A" w:rsidRPr="002B467A">
        <w:rPr>
          <w:rFonts w:asciiTheme="minorBidi" w:hAnsiTheme="minorBidi"/>
          <w:sz w:val="24"/>
          <w:szCs w:val="24"/>
        </w:rPr>
        <w:t xml:space="preserve">, the </w:t>
      </w:r>
      <w:r w:rsidR="00A66AD8" w:rsidRPr="002B467A">
        <w:rPr>
          <w:rFonts w:asciiTheme="minorBidi" w:hAnsiTheme="minorBidi"/>
          <w:sz w:val="24"/>
          <w:szCs w:val="24"/>
        </w:rPr>
        <w:t xml:space="preserve">Chairperson shall be appointed </w:t>
      </w:r>
      <w:r w:rsidR="005D315A" w:rsidRPr="002B467A">
        <w:rPr>
          <w:rFonts w:asciiTheme="minorBidi" w:hAnsiTheme="minorBidi"/>
          <w:sz w:val="24"/>
          <w:szCs w:val="24"/>
        </w:rPr>
        <w:t xml:space="preserve">within </w:t>
      </w:r>
      <w:r w:rsidR="00A66AD8" w:rsidRPr="002B467A">
        <w:rPr>
          <w:rFonts w:asciiTheme="minorBidi" w:hAnsiTheme="minorBidi"/>
          <w:sz w:val="24"/>
          <w:szCs w:val="24"/>
        </w:rPr>
        <w:t xml:space="preserve">sixty </w:t>
      </w:r>
      <w:r w:rsidR="005D315A" w:rsidRPr="002B467A">
        <w:rPr>
          <w:rFonts w:asciiTheme="minorBidi" w:hAnsiTheme="minorBidi"/>
          <w:sz w:val="24"/>
          <w:szCs w:val="24"/>
        </w:rPr>
        <w:t xml:space="preserve">days of </w:t>
      </w:r>
      <w:r w:rsidR="00A66AD8" w:rsidRPr="002B467A">
        <w:rPr>
          <w:rFonts w:asciiTheme="minorBidi" w:hAnsiTheme="minorBidi"/>
          <w:sz w:val="24"/>
          <w:szCs w:val="24"/>
        </w:rPr>
        <w:t>such vacancy</w:t>
      </w:r>
      <w:r w:rsidR="005D315A" w:rsidRPr="002B467A">
        <w:rPr>
          <w:rFonts w:asciiTheme="minorBidi" w:hAnsiTheme="minorBidi"/>
          <w:sz w:val="24"/>
          <w:szCs w:val="24"/>
        </w:rPr>
        <w:t>.</w:t>
      </w:r>
    </w:p>
    <w:p w14:paraId="2C01D596" w14:textId="58DA033F" w:rsidR="005377A3" w:rsidRPr="002B467A" w:rsidRDefault="004C277C" w:rsidP="002B467A">
      <w:pPr>
        <w:spacing w:after="0" w:line="240" w:lineRule="auto"/>
        <w:ind w:firstLine="720"/>
        <w:rPr>
          <w:rFonts w:asciiTheme="minorBidi" w:hAnsiTheme="minorBidi"/>
          <w:sz w:val="24"/>
          <w:szCs w:val="24"/>
        </w:rPr>
      </w:pPr>
      <w:r w:rsidRPr="002B467A">
        <w:rPr>
          <w:rFonts w:asciiTheme="minorBidi" w:hAnsiTheme="minorBidi"/>
          <w:sz w:val="24"/>
          <w:szCs w:val="24"/>
        </w:rPr>
        <w:t>(4</w:t>
      </w:r>
      <w:r w:rsidR="00A175A2" w:rsidRPr="002B467A">
        <w:rPr>
          <w:rFonts w:asciiTheme="minorBidi" w:hAnsiTheme="minorBidi"/>
          <w:sz w:val="24"/>
          <w:szCs w:val="24"/>
        </w:rPr>
        <w:t>)</w:t>
      </w:r>
      <w:r w:rsidR="00A175A2" w:rsidRPr="002B467A">
        <w:rPr>
          <w:rFonts w:asciiTheme="minorBidi" w:hAnsiTheme="minorBidi"/>
          <w:sz w:val="24"/>
          <w:szCs w:val="24"/>
        </w:rPr>
        <w:tab/>
      </w:r>
      <w:r w:rsidR="005D315A" w:rsidRPr="002B467A">
        <w:rPr>
          <w:rFonts w:asciiTheme="minorBidi" w:hAnsiTheme="minorBidi"/>
          <w:sz w:val="24"/>
          <w:szCs w:val="24"/>
        </w:rPr>
        <w:t>In case</w:t>
      </w:r>
      <w:r w:rsidR="00C32DDA" w:rsidRPr="002B467A">
        <w:rPr>
          <w:rFonts w:asciiTheme="minorBidi" w:hAnsiTheme="minorBidi"/>
          <w:sz w:val="24"/>
          <w:szCs w:val="24"/>
        </w:rPr>
        <w:t>, a Member at clause</w:t>
      </w:r>
      <w:r w:rsidR="00CD4178" w:rsidRPr="002B467A">
        <w:rPr>
          <w:rFonts w:asciiTheme="minorBidi" w:hAnsiTheme="minorBidi"/>
          <w:sz w:val="24"/>
          <w:szCs w:val="24"/>
        </w:rPr>
        <w:t xml:space="preserve"> (f) of sub-section</w:t>
      </w:r>
      <w:r w:rsidR="008C4AF3" w:rsidRPr="002B467A">
        <w:rPr>
          <w:rFonts w:asciiTheme="minorBidi" w:hAnsiTheme="minorBidi"/>
          <w:sz w:val="24"/>
          <w:szCs w:val="24"/>
        </w:rPr>
        <w:t xml:space="preserve"> (1)</w:t>
      </w:r>
      <w:r w:rsidR="00CD4178" w:rsidRPr="002B467A">
        <w:rPr>
          <w:rFonts w:asciiTheme="minorBidi" w:hAnsiTheme="minorBidi"/>
          <w:sz w:val="24"/>
          <w:szCs w:val="24"/>
        </w:rPr>
        <w:t xml:space="preserve"> resigns or such post is vacant due to any reason,</w:t>
      </w:r>
      <w:r w:rsidR="005D315A" w:rsidRPr="002B467A">
        <w:rPr>
          <w:rFonts w:asciiTheme="minorBidi" w:hAnsiTheme="minorBidi"/>
          <w:sz w:val="24"/>
          <w:szCs w:val="24"/>
        </w:rPr>
        <w:t xml:space="preserve"> </w:t>
      </w:r>
      <w:r w:rsidR="00C30FC6" w:rsidRPr="002B467A">
        <w:rPr>
          <w:rFonts w:asciiTheme="minorBidi" w:hAnsiTheme="minorBidi"/>
          <w:sz w:val="24"/>
          <w:szCs w:val="24"/>
        </w:rPr>
        <w:t xml:space="preserve">Chief Minister </w:t>
      </w:r>
      <w:r w:rsidR="005D315A" w:rsidRPr="002B467A">
        <w:rPr>
          <w:rFonts w:asciiTheme="minorBidi" w:hAnsiTheme="minorBidi"/>
          <w:sz w:val="24"/>
          <w:szCs w:val="24"/>
        </w:rPr>
        <w:t>shall fill such vacancy by appointing a</w:t>
      </w:r>
      <w:r w:rsidR="00CD4178" w:rsidRPr="002B467A">
        <w:rPr>
          <w:rFonts w:asciiTheme="minorBidi" w:hAnsiTheme="minorBidi"/>
          <w:sz w:val="24"/>
          <w:szCs w:val="24"/>
        </w:rPr>
        <w:t xml:space="preserve">nother person for remaining period </w:t>
      </w:r>
      <w:r w:rsidR="005D315A" w:rsidRPr="002B467A">
        <w:rPr>
          <w:rFonts w:asciiTheme="minorBidi" w:hAnsiTheme="minorBidi"/>
          <w:sz w:val="24"/>
          <w:szCs w:val="24"/>
        </w:rPr>
        <w:t xml:space="preserve">of the tenure of the </w:t>
      </w:r>
      <w:r w:rsidR="00CD4178" w:rsidRPr="002B467A">
        <w:rPr>
          <w:rFonts w:asciiTheme="minorBidi" w:hAnsiTheme="minorBidi"/>
          <w:sz w:val="24"/>
          <w:szCs w:val="24"/>
        </w:rPr>
        <w:t xml:space="preserve">Member </w:t>
      </w:r>
      <w:r w:rsidR="005D315A" w:rsidRPr="002B467A">
        <w:rPr>
          <w:rFonts w:asciiTheme="minorBidi" w:hAnsiTheme="minorBidi"/>
          <w:sz w:val="24"/>
          <w:szCs w:val="24"/>
        </w:rPr>
        <w:t>whose post has become vacant.</w:t>
      </w:r>
    </w:p>
    <w:p w14:paraId="189DCE85" w14:textId="05D11B69" w:rsidR="00680632" w:rsidRDefault="004C277C" w:rsidP="002B467A">
      <w:pPr>
        <w:spacing w:after="0" w:line="240" w:lineRule="auto"/>
        <w:ind w:firstLine="720"/>
        <w:rPr>
          <w:rFonts w:asciiTheme="minorBidi" w:eastAsia="Times New Roman" w:hAnsiTheme="minorBidi"/>
          <w:sz w:val="24"/>
          <w:szCs w:val="24"/>
          <w:lang w:eastAsia="en-GB"/>
        </w:rPr>
      </w:pPr>
      <w:r w:rsidRPr="002B467A">
        <w:rPr>
          <w:rFonts w:asciiTheme="minorBidi" w:hAnsiTheme="minorBidi"/>
          <w:sz w:val="24"/>
          <w:szCs w:val="24"/>
        </w:rPr>
        <w:t>(5</w:t>
      </w:r>
      <w:r w:rsidR="005377A3" w:rsidRPr="002B467A">
        <w:rPr>
          <w:rFonts w:asciiTheme="minorBidi" w:hAnsiTheme="minorBidi"/>
          <w:sz w:val="24"/>
          <w:szCs w:val="24"/>
        </w:rPr>
        <w:t>)</w:t>
      </w:r>
      <w:r w:rsidR="005377A3" w:rsidRPr="002B467A">
        <w:rPr>
          <w:rFonts w:asciiTheme="minorBidi" w:hAnsiTheme="minorBidi"/>
          <w:sz w:val="24"/>
          <w:szCs w:val="24"/>
        </w:rPr>
        <w:tab/>
      </w:r>
      <w:r w:rsidR="00F923B0" w:rsidRPr="002B467A">
        <w:rPr>
          <w:rFonts w:asciiTheme="minorBidi" w:hAnsiTheme="minorBidi"/>
          <w:sz w:val="24"/>
          <w:szCs w:val="24"/>
        </w:rPr>
        <w:t>In case, a Member at clause (g</w:t>
      </w:r>
      <w:r w:rsidR="008C4AF3" w:rsidRPr="002B467A">
        <w:rPr>
          <w:rFonts w:asciiTheme="minorBidi" w:hAnsiTheme="minorBidi"/>
          <w:sz w:val="24"/>
          <w:szCs w:val="24"/>
        </w:rPr>
        <w:t xml:space="preserve">), resigns by </w:t>
      </w:r>
      <w:r w:rsidR="008C4AF3" w:rsidRPr="002B467A">
        <w:rPr>
          <w:rFonts w:asciiTheme="minorBidi" w:eastAsia="Times New Roman" w:hAnsiTheme="minorBidi"/>
          <w:sz w:val="24"/>
          <w:szCs w:val="24"/>
          <w:lang w:eastAsia="en-GB"/>
        </w:rPr>
        <w:t>submitting his</w:t>
      </w:r>
      <w:r w:rsidR="00680632" w:rsidRPr="002B467A">
        <w:rPr>
          <w:rFonts w:asciiTheme="minorBidi" w:eastAsia="Times New Roman" w:hAnsiTheme="minorBidi"/>
          <w:sz w:val="24"/>
          <w:szCs w:val="24"/>
          <w:lang w:eastAsia="en-GB"/>
        </w:rPr>
        <w:t xml:space="preserve"> resignation to the </w:t>
      </w:r>
      <w:r w:rsidR="008C4AF3" w:rsidRPr="002B467A">
        <w:rPr>
          <w:rFonts w:asciiTheme="minorBidi" w:eastAsia="Times New Roman" w:hAnsiTheme="minorBidi"/>
          <w:sz w:val="24"/>
          <w:szCs w:val="24"/>
          <w:lang w:eastAsia="en-GB"/>
        </w:rPr>
        <w:t xml:space="preserve">Chief Minister his </w:t>
      </w:r>
      <w:r w:rsidR="00680632" w:rsidRPr="002B467A">
        <w:rPr>
          <w:rFonts w:asciiTheme="minorBidi" w:eastAsia="Times New Roman" w:hAnsiTheme="minorBidi"/>
          <w:sz w:val="24"/>
          <w:szCs w:val="24"/>
          <w:lang w:eastAsia="en-GB"/>
        </w:rPr>
        <w:t xml:space="preserve">resignation shall not take effect until it is accepted by the </w:t>
      </w:r>
      <w:r w:rsidR="00C30FC6" w:rsidRPr="002B467A">
        <w:rPr>
          <w:rFonts w:asciiTheme="minorBidi" w:eastAsia="Times New Roman" w:hAnsiTheme="minorBidi"/>
          <w:sz w:val="24"/>
          <w:szCs w:val="24"/>
          <w:lang w:eastAsia="en-GB"/>
        </w:rPr>
        <w:t>Chief Minister</w:t>
      </w:r>
      <w:r w:rsidR="00680632" w:rsidRPr="002B467A">
        <w:rPr>
          <w:rFonts w:asciiTheme="minorBidi" w:eastAsia="Times New Roman" w:hAnsiTheme="minorBidi"/>
          <w:sz w:val="24"/>
          <w:szCs w:val="24"/>
          <w:lang w:eastAsia="en-GB"/>
        </w:rPr>
        <w:t xml:space="preserve">. </w:t>
      </w:r>
    </w:p>
    <w:p w14:paraId="47C165BD" w14:textId="77777777" w:rsidR="00B30563" w:rsidRPr="002B467A" w:rsidRDefault="00B30563" w:rsidP="00B30563">
      <w:pPr>
        <w:spacing w:after="0" w:line="240" w:lineRule="auto"/>
        <w:rPr>
          <w:rFonts w:asciiTheme="minorBidi" w:hAnsiTheme="minorBidi"/>
          <w:sz w:val="24"/>
          <w:szCs w:val="24"/>
        </w:rPr>
      </w:pPr>
    </w:p>
    <w:p w14:paraId="6DD80FE2" w14:textId="67A3D6C6" w:rsidR="00262A55" w:rsidRPr="002B467A" w:rsidRDefault="009C0D58" w:rsidP="002B467A">
      <w:pPr>
        <w:spacing w:after="0" w:line="240" w:lineRule="auto"/>
        <w:rPr>
          <w:rFonts w:asciiTheme="minorBidi" w:hAnsiTheme="minorBidi"/>
          <w:sz w:val="24"/>
          <w:szCs w:val="24"/>
        </w:rPr>
      </w:pPr>
      <w:r w:rsidRPr="002B467A">
        <w:rPr>
          <w:rFonts w:asciiTheme="minorBidi" w:hAnsiTheme="minorBidi"/>
          <w:b/>
          <w:bCs/>
          <w:sz w:val="24"/>
          <w:szCs w:val="24"/>
        </w:rPr>
        <w:t>5</w:t>
      </w:r>
      <w:r w:rsidR="00BF6BD6" w:rsidRPr="002B467A">
        <w:rPr>
          <w:rFonts w:asciiTheme="minorBidi" w:hAnsiTheme="minorBidi"/>
          <w:b/>
          <w:bCs/>
          <w:sz w:val="24"/>
          <w:szCs w:val="24"/>
        </w:rPr>
        <w:t>.</w:t>
      </w:r>
      <w:r w:rsidR="00BF6BD6" w:rsidRPr="002B467A">
        <w:rPr>
          <w:rFonts w:asciiTheme="minorBidi" w:hAnsiTheme="minorBidi"/>
          <w:b/>
          <w:bCs/>
          <w:sz w:val="24"/>
          <w:szCs w:val="24"/>
        </w:rPr>
        <w:tab/>
      </w:r>
      <w:r w:rsidR="00262A55" w:rsidRPr="002B467A">
        <w:rPr>
          <w:rFonts w:asciiTheme="minorBidi" w:hAnsiTheme="minorBidi"/>
          <w:b/>
          <w:bCs/>
          <w:sz w:val="24"/>
          <w:szCs w:val="24"/>
        </w:rPr>
        <w:t>Power</w:t>
      </w:r>
      <w:r w:rsidR="002F22E1" w:rsidRPr="002B467A">
        <w:rPr>
          <w:rFonts w:asciiTheme="minorBidi" w:hAnsiTheme="minorBidi"/>
          <w:b/>
          <w:bCs/>
          <w:sz w:val="24"/>
          <w:szCs w:val="24"/>
        </w:rPr>
        <w:t>s</w:t>
      </w:r>
      <w:r w:rsidR="00262A55" w:rsidRPr="002B467A">
        <w:rPr>
          <w:rFonts w:asciiTheme="minorBidi" w:hAnsiTheme="minorBidi"/>
          <w:b/>
          <w:bCs/>
          <w:sz w:val="24"/>
          <w:szCs w:val="24"/>
        </w:rPr>
        <w:t xml:space="preserve"> and functions of the Authority</w:t>
      </w:r>
      <w:proofErr w:type="gramStart"/>
      <w:r w:rsidR="008B6A98" w:rsidRPr="002B467A">
        <w:rPr>
          <w:rFonts w:asciiTheme="minorBidi" w:hAnsiTheme="minorBidi"/>
          <w:sz w:val="24"/>
          <w:szCs w:val="24"/>
        </w:rPr>
        <w:t>.–</w:t>
      </w:r>
      <w:proofErr w:type="gramEnd"/>
      <w:r w:rsidR="00262A55" w:rsidRPr="002B467A">
        <w:rPr>
          <w:rFonts w:asciiTheme="minorBidi" w:hAnsiTheme="minorBidi"/>
          <w:b/>
          <w:bCs/>
          <w:sz w:val="24"/>
          <w:szCs w:val="24"/>
        </w:rPr>
        <w:t xml:space="preserve"> </w:t>
      </w:r>
      <w:r w:rsidR="00262A55" w:rsidRPr="002B467A">
        <w:rPr>
          <w:rFonts w:asciiTheme="minorBidi" w:hAnsiTheme="minorBidi"/>
          <w:bCs/>
          <w:sz w:val="24"/>
          <w:szCs w:val="24"/>
        </w:rPr>
        <w:t xml:space="preserve">The Authority </w:t>
      </w:r>
      <w:r w:rsidR="002A44AB" w:rsidRPr="002B467A">
        <w:rPr>
          <w:rFonts w:asciiTheme="minorBidi" w:hAnsiTheme="minorBidi"/>
          <w:bCs/>
          <w:sz w:val="24"/>
          <w:szCs w:val="24"/>
        </w:rPr>
        <w:t>shall</w:t>
      </w:r>
      <w:r w:rsidR="005400EC" w:rsidRPr="002B467A">
        <w:rPr>
          <w:rFonts w:asciiTheme="minorBidi" w:hAnsiTheme="minorBidi"/>
          <w:bCs/>
          <w:sz w:val="24"/>
          <w:szCs w:val="24"/>
        </w:rPr>
        <w:t xml:space="preserve">, in such manner as </w:t>
      </w:r>
      <w:r w:rsidR="00262A55" w:rsidRPr="002B467A">
        <w:rPr>
          <w:rFonts w:asciiTheme="minorBidi" w:hAnsiTheme="minorBidi"/>
          <w:bCs/>
          <w:sz w:val="24"/>
          <w:szCs w:val="24"/>
        </w:rPr>
        <w:t>may</w:t>
      </w:r>
      <w:r w:rsidR="005400EC" w:rsidRPr="002B467A">
        <w:rPr>
          <w:rFonts w:asciiTheme="minorBidi" w:hAnsiTheme="minorBidi"/>
          <w:bCs/>
          <w:sz w:val="24"/>
          <w:szCs w:val="24"/>
        </w:rPr>
        <w:t xml:space="preserve"> be prescribed by the regulations, </w:t>
      </w:r>
      <w:r w:rsidR="008F3B98" w:rsidRPr="002B467A">
        <w:rPr>
          <w:rFonts w:asciiTheme="minorBidi" w:hAnsiTheme="minorBidi"/>
          <w:bCs/>
          <w:sz w:val="24"/>
          <w:szCs w:val="24"/>
        </w:rPr>
        <w:t>have powers and functions to</w:t>
      </w:r>
      <w:r w:rsidR="00262A55" w:rsidRPr="002B467A">
        <w:rPr>
          <w:rFonts w:asciiTheme="minorBidi" w:hAnsiTheme="minorBidi"/>
          <w:bCs/>
          <w:sz w:val="24"/>
          <w:szCs w:val="24"/>
        </w:rPr>
        <w:t>:</w:t>
      </w:r>
    </w:p>
    <w:p w14:paraId="3FBC12AD" w14:textId="3BE1A62A" w:rsidR="00344F3E"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plan, promote, organize, re-organize and implement programs for const</w:t>
      </w:r>
      <w:r w:rsidR="004A1CB9" w:rsidRPr="002B467A">
        <w:rPr>
          <w:rFonts w:asciiTheme="minorBidi" w:hAnsiTheme="minorBidi"/>
          <w:sz w:val="24"/>
          <w:szCs w:val="24"/>
        </w:rPr>
        <w:t>ruction, development, operation and</w:t>
      </w:r>
      <w:r w:rsidRPr="002B467A">
        <w:rPr>
          <w:rFonts w:asciiTheme="minorBidi" w:hAnsiTheme="minorBidi"/>
          <w:sz w:val="24"/>
          <w:szCs w:val="24"/>
        </w:rPr>
        <w:t xml:space="preserve"> </w:t>
      </w:r>
      <w:proofErr w:type="spellStart"/>
      <w:r w:rsidRPr="002B467A">
        <w:rPr>
          <w:rFonts w:asciiTheme="minorBidi" w:hAnsiTheme="minorBidi"/>
          <w:sz w:val="24"/>
          <w:szCs w:val="24"/>
        </w:rPr>
        <w:t>upgradation</w:t>
      </w:r>
      <w:proofErr w:type="spellEnd"/>
      <w:r w:rsidRPr="002B467A">
        <w:rPr>
          <w:rFonts w:asciiTheme="minorBidi" w:hAnsiTheme="minorBidi"/>
          <w:sz w:val="24"/>
          <w:szCs w:val="24"/>
        </w:rPr>
        <w:t xml:space="preserve"> of existing Sahulat Bazaars</w:t>
      </w:r>
      <w:r w:rsidR="004A1CB9" w:rsidRPr="002B467A">
        <w:rPr>
          <w:rFonts w:asciiTheme="minorBidi" w:hAnsiTheme="minorBidi"/>
          <w:sz w:val="24"/>
          <w:szCs w:val="24"/>
        </w:rPr>
        <w:t>,</w:t>
      </w:r>
      <w:r w:rsidRPr="002B467A">
        <w:rPr>
          <w:rFonts w:asciiTheme="minorBidi" w:hAnsiTheme="minorBidi"/>
          <w:sz w:val="24"/>
          <w:szCs w:val="24"/>
        </w:rPr>
        <w:t xml:space="preserve"> and</w:t>
      </w:r>
      <w:r w:rsidR="004A1CB9" w:rsidRPr="002B467A">
        <w:rPr>
          <w:rFonts w:asciiTheme="minorBidi" w:hAnsiTheme="minorBidi"/>
          <w:sz w:val="24"/>
          <w:szCs w:val="24"/>
        </w:rPr>
        <w:t>,</w:t>
      </w:r>
      <w:r w:rsidRPr="002B467A">
        <w:rPr>
          <w:rFonts w:asciiTheme="minorBidi" w:hAnsiTheme="minorBidi"/>
          <w:sz w:val="24"/>
          <w:szCs w:val="24"/>
        </w:rPr>
        <w:t xml:space="preserve"> for estab</w:t>
      </w:r>
      <w:r w:rsidR="002761FD" w:rsidRPr="002B467A">
        <w:rPr>
          <w:rFonts w:asciiTheme="minorBidi" w:hAnsiTheme="minorBidi"/>
          <w:sz w:val="24"/>
          <w:szCs w:val="24"/>
        </w:rPr>
        <w:t>lishment of new Sahulat Bazaars;</w:t>
      </w:r>
      <w:r w:rsidRPr="002B467A">
        <w:rPr>
          <w:rFonts w:asciiTheme="minorBidi" w:hAnsiTheme="minorBidi"/>
          <w:sz w:val="24"/>
          <w:szCs w:val="24"/>
        </w:rPr>
        <w:t xml:space="preserve"> </w:t>
      </w:r>
    </w:p>
    <w:p w14:paraId="10293AD1" w14:textId="3AC75B0A" w:rsidR="009F1ED3" w:rsidRPr="002B467A" w:rsidRDefault="009F1ED3"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approve business plan of the respective Sahulat Bazaars; </w:t>
      </w:r>
    </w:p>
    <w:p w14:paraId="14E637FB" w14:textId="46B10568"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repair</w:t>
      </w:r>
      <w:r w:rsidR="00344F3E" w:rsidRPr="002B467A">
        <w:rPr>
          <w:rFonts w:asciiTheme="minorBidi" w:hAnsiTheme="minorBidi"/>
          <w:sz w:val="24"/>
          <w:szCs w:val="24"/>
        </w:rPr>
        <w:t>, rehabilitate</w:t>
      </w:r>
      <w:r w:rsidRPr="002B467A">
        <w:rPr>
          <w:rFonts w:asciiTheme="minorBidi" w:hAnsiTheme="minorBidi"/>
          <w:sz w:val="24"/>
          <w:szCs w:val="24"/>
        </w:rPr>
        <w:t xml:space="preserve">, </w:t>
      </w:r>
      <w:r w:rsidR="00344F3E" w:rsidRPr="002B467A">
        <w:rPr>
          <w:rFonts w:asciiTheme="minorBidi" w:hAnsiTheme="minorBidi"/>
          <w:sz w:val="24"/>
          <w:szCs w:val="24"/>
        </w:rPr>
        <w:t xml:space="preserve">provide </w:t>
      </w:r>
      <w:r w:rsidRPr="002B467A">
        <w:rPr>
          <w:rFonts w:asciiTheme="minorBidi" w:hAnsiTheme="minorBidi"/>
          <w:sz w:val="24"/>
          <w:szCs w:val="24"/>
        </w:rPr>
        <w:t xml:space="preserve">security </w:t>
      </w:r>
      <w:r w:rsidR="00344F3E" w:rsidRPr="002B467A">
        <w:rPr>
          <w:rFonts w:asciiTheme="minorBidi" w:hAnsiTheme="minorBidi"/>
          <w:sz w:val="24"/>
          <w:szCs w:val="24"/>
        </w:rPr>
        <w:t>to and maintain</w:t>
      </w:r>
      <w:r w:rsidRPr="002B467A">
        <w:rPr>
          <w:rFonts w:asciiTheme="minorBidi" w:hAnsiTheme="minorBidi"/>
          <w:sz w:val="24"/>
          <w:szCs w:val="24"/>
        </w:rPr>
        <w:t xml:space="preserve"> </w:t>
      </w:r>
      <w:r w:rsidR="000B42EB" w:rsidRPr="002B467A">
        <w:rPr>
          <w:rFonts w:asciiTheme="minorBidi" w:hAnsiTheme="minorBidi"/>
          <w:sz w:val="24"/>
          <w:szCs w:val="24"/>
        </w:rPr>
        <w:t>the</w:t>
      </w:r>
      <w:r w:rsidRPr="002B467A">
        <w:rPr>
          <w:rFonts w:asciiTheme="minorBidi" w:hAnsiTheme="minorBidi"/>
          <w:sz w:val="24"/>
          <w:szCs w:val="24"/>
        </w:rPr>
        <w:t xml:space="preserve"> infrastructure of</w:t>
      </w:r>
      <w:r w:rsidR="002F22E1" w:rsidRPr="002B467A">
        <w:rPr>
          <w:rFonts w:asciiTheme="minorBidi" w:hAnsiTheme="minorBidi"/>
          <w:sz w:val="24"/>
          <w:szCs w:val="24"/>
        </w:rPr>
        <w:t xml:space="preserve"> Sahulat</w:t>
      </w:r>
      <w:r w:rsidR="00166F0A" w:rsidRPr="002B467A">
        <w:rPr>
          <w:rFonts w:asciiTheme="minorBidi" w:hAnsiTheme="minorBidi"/>
          <w:sz w:val="24"/>
          <w:szCs w:val="24"/>
        </w:rPr>
        <w:t xml:space="preserve"> </w:t>
      </w:r>
      <w:r w:rsidR="007A7039" w:rsidRPr="002B467A">
        <w:rPr>
          <w:rFonts w:asciiTheme="minorBidi" w:hAnsiTheme="minorBidi"/>
          <w:sz w:val="24"/>
          <w:szCs w:val="24"/>
        </w:rPr>
        <w:t>Bazaars</w:t>
      </w:r>
      <w:r w:rsidR="00D85E4B" w:rsidRPr="002B467A">
        <w:rPr>
          <w:rFonts w:asciiTheme="minorBidi" w:hAnsiTheme="minorBidi"/>
          <w:sz w:val="24"/>
          <w:szCs w:val="24"/>
        </w:rPr>
        <w:t xml:space="preserve"> and t</w:t>
      </w:r>
      <w:r w:rsidR="002F22E1" w:rsidRPr="002B467A">
        <w:rPr>
          <w:rFonts w:asciiTheme="minorBidi" w:hAnsiTheme="minorBidi"/>
          <w:sz w:val="24"/>
          <w:szCs w:val="24"/>
        </w:rPr>
        <w:t>he</w:t>
      </w:r>
      <w:r w:rsidR="00D85E4B" w:rsidRPr="002B467A">
        <w:rPr>
          <w:rFonts w:asciiTheme="minorBidi" w:hAnsiTheme="minorBidi"/>
          <w:sz w:val="24"/>
          <w:szCs w:val="24"/>
        </w:rPr>
        <w:t xml:space="preserve"> allied facilities</w:t>
      </w:r>
      <w:r w:rsidRPr="002B467A">
        <w:rPr>
          <w:rFonts w:asciiTheme="minorBidi" w:hAnsiTheme="minorBidi"/>
          <w:sz w:val="24"/>
          <w:szCs w:val="24"/>
        </w:rPr>
        <w:t>;</w:t>
      </w:r>
    </w:p>
    <w:p w14:paraId="5EFE5ACB" w14:textId="0ABFE939"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plan to utilize the land </w:t>
      </w:r>
      <w:r w:rsidR="003C55C6" w:rsidRPr="002B467A">
        <w:rPr>
          <w:rFonts w:asciiTheme="minorBidi" w:hAnsiTheme="minorBidi"/>
          <w:sz w:val="24"/>
          <w:szCs w:val="24"/>
        </w:rPr>
        <w:t xml:space="preserve">of the Authority </w:t>
      </w:r>
      <w:r w:rsidRPr="002B467A">
        <w:rPr>
          <w:rFonts w:asciiTheme="minorBidi" w:hAnsiTheme="minorBidi"/>
          <w:sz w:val="24"/>
          <w:szCs w:val="24"/>
        </w:rPr>
        <w:t xml:space="preserve">for revenue generation and creation of business opportunities; </w:t>
      </w:r>
    </w:p>
    <w:p w14:paraId="5EEE09F1" w14:textId="4CC8BEAF"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establish and maintain an effective system for monitoring</w:t>
      </w:r>
      <w:r w:rsidR="004A1CB9" w:rsidRPr="002B467A">
        <w:rPr>
          <w:rFonts w:asciiTheme="minorBidi" w:hAnsiTheme="minorBidi"/>
          <w:sz w:val="24"/>
          <w:szCs w:val="24"/>
        </w:rPr>
        <w:t xml:space="preserve">, </w:t>
      </w:r>
      <w:r w:rsidRPr="002B467A">
        <w:rPr>
          <w:rFonts w:asciiTheme="minorBidi" w:hAnsiTheme="minorBidi"/>
          <w:sz w:val="24"/>
          <w:szCs w:val="24"/>
        </w:rPr>
        <w:t xml:space="preserve">supervision </w:t>
      </w:r>
      <w:r w:rsidR="002F22E1" w:rsidRPr="002B467A">
        <w:rPr>
          <w:rFonts w:asciiTheme="minorBidi" w:hAnsiTheme="minorBidi"/>
          <w:sz w:val="24"/>
          <w:szCs w:val="24"/>
        </w:rPr>
        <w:t xml:space="preserve">and control </w:t>
      </w:r>
      <w:r w:rsidRPr="002B467A">
        <w:rPr>
          <w:rFonts w:asciiTheme="minorBidi" w:hAnsiTheme="minorBidi"/>
          <w:sz w:val="24"/>
          <w:szCs w:val="24"/>
        </w:rPr>
        <w:t>of</w:t>
      </w:r>
      <w:r w:rsidR="002F22E1" w:rsidRPr="002B467A">
        <w:rPr>
          <w:rFonts w:asciiTheme="minorBidi" w:hAnsiTheme="minorBidi"/>
          <w:sz w:val="24"/>
          <w:szCs w:val="24"/>
        </w:rPr>
        <w:t xml:space="preserve"> functions of the Authority</w:t>
      </w:r>
      <w:r w:rsidRPr="002B467A">
        <w:rPr>
          <w:rFonts w:asciiTheme="minorBidi" w:hAnsiTheme="minorBidi"/>
          <w:sz w:val="24"/>
          <w:szCs w:val="24"/>
        </w:rPr>
        <w:t xml:space="preserve">; </w:t>
      </w:r>
    </w:p>
    <w:p w14:paraId="6D00477A" w14:textId="3D9E3EDE"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provide platform to farmers</w:t>
      </w:r>
      <w:r w:rsidR="00D5458F" w:rsidRPr="002B467A">
        <w:rPr>
          <w:rFonts w:asciiTheme="minorBidi" w:hAnsiTheme="minorBidi"/>
          <w:sz w:val="24"/>
          <w:szCs w:val="24"/>
        </w:rPr>
        <w:t xml:space="preserve">, </w:t>
      </w:r>
      <w:r w:rsidRPr="002B467A">
        <w:rPr>
          <w:rFonts w:asciiTheme="minorBidi" w:hAnsiTheme="minorBidi"/>
          <w:sz w:val="24"/>
          <w:szCs w:val="24"/>
        </w:rPr>
        <w:t>producers</w:t>
      </w:r>
      <w:r w:rsidR="008732A9" w:rsidRPr="002B467A">
        <w:rPr>
          <w:rFonts w:asciiTheme="minorBidi" w:hAnsiTheme="minorBidi"/>
          <w:sz w:val="24"/>
          <w:szCs w:val="24"/>
        </w:rPr>
        <w:t xml:space="preserve"> and</w:t>
      </w:r>
      <w:r w:rsidR="00D5458F" w:rsidRPr="002B467A">
        <w:rPr>
          <w:rFonts w:asciiTheme="minorBidi" w:hAnsiTheme="minorBidi"/>
          <w:sz w:val="24"/>
          <w:szCs w:val="24"/>
        </w:rPr>
        <w:t xml:space="preserve"> </w:t>
      </w:r>
      <w:r w:rsidRPr="002B467A">
        <w:rPr>
          <w:rFonts w:asciiTheme="minorBidi" w:hAnsiTheme="minorBidi"/>
          <w:sz w:val="24"/>
          <w:szCs w:val="24"/>
        </w:rPr>
        <w:t xml:space="preserve">stall holders to sell their products to </w:t>
      </w:r>
      <w:r w:rsidR="008732A9" w:rsidRPr="002B467A">
        <w:rPr>
          <w:rFonts w:asciiTheme="minorBidi" w:hAnsiTheme="minorBidi"/>
          <w:sz w:val="24"/>
          <w:szCs w:val="24"/>
        </w:rPr>
        <w:t xml:space="preserve">end users </w:t>
      </w:r>
      <w:r w:rsidRPr="002B467A">
        <w:rPr>
          <w:rFonts w:asciiTheme="minorBidi" w:hAnsiTheme="minorBidi"/>
          <w:sz w:val="24"/>
          <w:szCs w:val="24"/>
        </w:rPr>
        <w:t xml:space="preserve">or </w:t>
      </w:r>
      <w:r w:rsidR="008732A9" w:rsidRPr="002B467A">
        <w:rPr>
          <w:rFonts w:asciiTheme="minorBidi" w:hAnsiTheme="minorBidi"/>
          <w:sz w:val="24"/>
          <w:szCs w:val="24"/>
        </w:rPr>
        <w:t xml:space="preserve">to </w:t>
      </w:r>
      <w:r w:rsidRPr="002B467A">
        <w:rPr>
          <w:rFonts w:asciiTheme="minorBidi" w:hAnsiTheme="minorBidi"/>
          <w:sz w:val="24"/>
          <w:szCs w:val="24"/>
        </w:rPr>
        <w:t>any</w:t>
      </w:r>
      <w:r w:rsidR="008732A9" w:rsidRPr="002B467A">
        <w:rPr>
          <w:rFonts w:asciiTheme="minorBidi" w:hAnsiTheme="minorBidi"/>
          <w:sz w:val="24"/>
          <w:szCs w:val="24"/>
        </w:rPr>
        <w:t xml:space="preserve"> other</w:t>
      </w:r>
      <w:r w:rsidRPr="002B467A">
        <w:rPr>
          <w:rFonts w:asciiTheme="minorBidi" w:hAnsiTheme="minorBidi"/>
          <w:sz w:val="24"/>
          <w:szCs w:val="24"/>
        </w:rPr>
        <w:t xml:space="preserve"> person running business in</w:t>
      </w:r>
      <w:r w:rsidR="008732A9" w:rsidRPr="002B467A">
        <w:rPr>
          <w:rFonts w:asciiTheme="minorBidi" w:hAnsiTheme="minorBidi"/>
          <w:sz w:val="24"/>
          <w:szCs w:val="24"/>
        </w:rPr>
        <w:t xml:space="preserve"> a</w:t>
      </w:r>
      <w:r w:rsidRPr="002B467A">
        <w:rPr>
          <w:rFonts w:asciiTheme="minorBidi" w:hAnsiTheme="minorBidi"/>
          <w:sz w:val="24"/>
          <w:szCs w:val="24"/>
        </w:rPr>
        <w:t xml:space="preserve"> Sahulat Bazaar;</w:t>
      </w:r>
    </w:p>
    <w:p w14:paraId="3EC306DC" w14:textId="3A3EEDA8"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levy fee, rent or charge for </w:t>
      </w:r>
      <w:r w:rsidR="004A3C0A" w:rsidRPr="002B467A">
        <w:rPr>
          <w:rFonts w:asciiTheme="minorBidi" w:hAnsiTheme="minorBidi"/>
          <w:sz w:val="24"/>
          <w:szCs w:val="24"/>
        </w:rPr>
        <w:t xml:space="preserve">providing the space for </w:t>
      </w:r>
      <w:r w:rsidR="00E74BEC" w:rsidRPr="002B467A">
        <w:rPr>
          <w:rFonts w:asciiTheme="minorBidi" w:hAnsiTheme="minorBidi"/>
          <w:sz w:val="24"/>
          <w:szCs w:val="24"/>
        </w:rPr>
        <w:t>stalls, security, and</w:t>
      </w:r>
      <w:r w:rsidRPr="002B467A">
        <w:rPr>
          <w:rFonts w:asciiTheme="minorBidi" w:hAnsiTheme="minorBidi"/>
          <w:sz w:val="24"/>
          <w:szCs w:val="24"/>
        </w:rPr>
        <w:t xml:space="preserve"> allied facilities in the Sahulat Bazaars;</w:t>
      </w:r>
    </w:p>
    <w:p w14:paraId="5AEB0335" w14:textId="03C30FE4"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lastRenderedPageBreak/>
        <w:t xml:space="preserve">establish Sahulat Bazaars at suitable places in </w:t>
      </w:r>
      <w:r w:rsidR="008732A9" w:rsidRPr="002B467A">
        <w:rPr>
          <w:rFonts w:asciiTheme="minorBidi" w:hAnsiTheme="minorBidi"/>
          <w:sz w:val="24"/>
          <w:szCs w:val="24"/>
        </w:rPr>
        <w:t>a</w:t>
      </w:r>
      <w:r w:rsidRPr="002B467A">
        <w:rPr>
          <w:rFonts w:asciiTheme="minorBidi" w:hAnsiTheme="minorBidi"/>
          <w:sz w:val="24"/>
          <w:szCs w:val="24"/>
        </w:rPr>
        <w:t xml:space="preserve"> </w:t>
      </w:r>
      <w:r w:rsidR="008732A9" w:rsidRPr="002B467A">
        <w:rPr>
          <w:rFonts w:asciiTheme="minorBidi" w:hAnsiTheme="minorBidi"/>
          <w:sz w:val="24"/>
          <w:szCs w:val="24"/>
        </w:rPr>
        <w:t>d</w:t>
      </w:r>
      <w:r w:rsidRPr="002B467A">
        <w:rPr>
          <w:rFonts w:asciiTheme="minorBidi" w:hAnsiTheme="minorBidi"/>
          <w:sz w:val="24"/>
          <w:szCs w:val="24"/>
        </w:rPr>
        <w:t>istrict</w:t>
      </w:r>
      <w:r w:rsidR="005A185C" w:rsidRPr="002B467A">
        <w:rPr>
          <w:rFonts w:asciiTheme="minorBidi" w:hAnsiTheme="minorBidi"/>
          <w:sz w:val="24"/>
          <w:szCs w:val="24"/>
        </w:rPr>
        <w:t xml:space="preserve">, and to designate </w:t>
      </w:r>
      <w:r w:rsidR="00A02C0E" w:rsidRPr="002B467A">
        <w:rPr>
          <w:rFonts w:asciiTheme="minorBidi" w:hAnsiTheme="minorBidi"/>
          <w:sz w:val="24"/>
          <w:szCs w:val="24"/>
        </w:rPr>
        <w:t>any place or</w:t>
      </w:r>
      <w:r w:rsidR="005A185C" w:rsidRPr="002B467A">
        <w:rPr>
          <w:rFonts w:asciiTheme="minorBidi" w:hAnsiTheme="minorBidi"/>
          <w:sz w:val="24"/>
          <w:szCs w:val="24"/>
        </w:rPr>
        <w:t xml:space="preserve"> existing</w:t>
      </w:r>
      <w:r w:rsidR="00A02C0E" w:rsidRPr="002B467A">
        <w:rPr>
          <w:rFonts w:asciiTheme="minorBidi" w:hAnsiTheme="minorBidi"/>
          <w:sz w:val="24"/>
          <w:szCs w:val="24"/>
        </w:rPr>
        <w:t xml:space="preserve"> facility </w:t>
      </w:r>
      <w:r w:rsidR="005A185C" w:rsidRPr="002B467A">
        <w:rPr>
          <w:rFonts w:asciiTheme="minorBidi" w:hAnsiTheme="minorBidi"/>
          <w:sz w:val="24"/>
          <w:szCs w:val="24"/>
        </w:rPr>
        <w:t>as a Sahulat Bazaar</w:t>
      </w:r>
      <w:r w:rsidR="00A02C0E" w:rsidRPr="002B467A">
        <w:rPr>
          <w:rFonts w:asciiTheme="minorBidi" w:hAnsiTheme="minorBidi"/>
          <w:sz w:val="24"/>
          <w:szCs w:val="24"/>
        </w:rPr>
        <w:t>;</w:t>
      </w:r>
    </w:p>
    <w:p w14:paraId="04E6E791" w14:textId="200304B8" w:rsidR="00262A55" w:rsidRPr="002B467A" w:rsidRDefault="00262A55" w:rsidP="00A266B6">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enter into contract</w:t>
      </w:r>
      <w:r w:rsidR="005A185C" w:rsidRPr="002B467A">
        <w:rPr>
          <w:rFonts w:asciiTheme="minorBidi" w:hAnsiTheme="minorBidi"/>
          <w:sz w:val="24"/>
          <w:szCs w:val="24"/>
        </w:rPr>
        <w:t>s</w:t>
      </w:r>
      <w:r w:rsidRPr="002B467A">
        <w:rPr>
          <w:rFonts w:asciiTheme="minorBidi" w:hAnsiTheme="minorBidi"/>
          <w:sz w:val="24"/>
          <w:szCs w:val="24"/>
        </w:rPr>
        <w:t>, agreement</w:t>
      </w:r>
      <w:r w:rsidR="005A185C" w:rsidRPr="002B467A">
        <w:rPr>
          <w:rFonts w:asciiTheme="minorBidi" w:hAnsiTheme="minorBidi"/>
          <w:sz w:val="24"/>
          <w:szCs w:val="24"/>
        </w:rPr>
        <w:t>s</w:t>
      </w:r>
      <w:r w:rsidRPr="002B467A">
        <w:rPr>
          <w:rFonts w:asciiTheme="minorBidi" w:hAnsiTheme="minorBidi"/>
          <w:sz w:val="24"/>
          <w:szCs w:val="24"/>
        </w:rPr>
        <w:t xml:space="preserve">, </w:t>
      </w:r>
      <w:r w:rsidR="00C54FD3" w:rsidRPr="002B467A">
        <w:rPr>
          <w:rFonts w:asciiTheme="minorBidi" w:hAnsiTheme="minorBidi"/>
          <w:sz w:val="24"/>
          <w:szCs w:val="24"/>
        </w:rPr>
        <w:t>and memorandum of understanding</w:t>
      </w:r>
      <w:r w:rsidR="00C13841" w:rsidRPr="002B467A">
        <w:rPr>
          <w:rFonts w:asciiTheme="minorBidi" w:hAnsiTheme="minorBidi"/>
          <w:sz w:val="24"/>
          <w:szCs w:val="24"/>
        </w:rPr>
        <w:t xml:space="preserve"> </w:t>
      </w:r>
      <w:r w:rsidRPr="002B467A">
        <w:rPr>
          <w:rFonts w:asciiTheme="minorBidi" w:hAnsiTheme="minorBidi"/>
          <w:sz w:val="24"/>
          <w:szCs w:val="24"/>
        </w:rPr>
        <w:t>with</w:t>
      </w:r>
      <w:r w:rsidR="00A266B6">
        <w:rPr>
          <w:rFonts w:asciiTheme="minorBidi" w:hAnsiTheme="minorBidi"/>
          <w:sz w:val="24"/>
          <w:szCs w:val="24"/>
        </w:rPr>
        <w:t xml:space="preserve"> </w:t>
      </w:r>
      <w:r w:rsidR="005A185C" w:rsidRPr="002B467A">
        <w:rPr>
          <w:rFonts w:asciiTheme="minorBidi" w:hAnsiTheme="minorBidi"/>
          <w:sz w:val="24"/>
          <w:szCs w:val="24"/>
        </w:rPr>
        <w:t>Governmental</w:t>
      </w:r>
      <w:r w:rsidR="002761FD" w:rsidRPr="002B467A">
        <w:rPr>
          <w:rFonts w:asciiTheme="minorBidi" w:hAnsiTheme="minorBidi"/>
          <w:sz w:val="24"/>
          <w:szCs w:val="24"/>
        </w:rPr>
        <w:t xml:space="preserve"> and n</w:t>
      </w:r>
      <w:r w:rsidRPr="002B467A">
        <w:rPr>
          <w:rFonts w:asciiTheme="minorBidi" w:hAnsiTheme="minorBidi"/>
          <w:sz w:val="24"/>
          <w:szCs w:val="24"/>
        </w:rPr>
        <w:t>on-Governmental Organizations, public or private institution</w:t>
      </w:r>
      <w:r w:rsidR="005A185C" w:rsidRPr="002B467A">
        <w:rPr>
          <w:rFonts w:asciiTheme="minorBidi" w:hAnsiTheme="minorBidi"/>
          <w:sz w:val="24"/>
          <w:szCs w:val="24"/>
        </w:rPr>
        <w:t>s</w:t>
      </w:r>
      <w:r w:rsidRPr="002B467A">
        <w:rPr>
          <w:rFonts w:asciiTheme="minorBidi" w:hAnsiTheme="minorBidi"/>
          <w:sz w:val="24"/>
          <w:szCs w:val="24"/>
        </w:rPr>
        <w:t>, person</w:t>
      </w:r>
      <w:r w:rsidR="005A185C" w:rsidRPr="002B467A">
        <w:rPr>
          <w:rFonts w:asciiTheme="minorBidi" w:hAnsiTheme="minorBidi"/>
          <w:sz w:val="24"/>
          <w:szCs w:val="24"/>
        </w:rPr>
        <w:t>s</w:t>
      </w:r>
      <w:r w:rsidRPr="002B467A">
        <w:rPr>
          <w:rFonts w:asciiTheme="minorBidi" w:hAnsiTheme="minorBidi"/>
          <w:sz w:val="24"/>
          <w:szCs w:val="24"/>
        </w:rPr>
        <w:t>, authorit</w:t>
      </w:r>
      <w:r w:rsidR="005A185C" w:rsidRPr="002B467A">
        <w:rPr>
          <w:rFonts w:asciiTheme="minorBidi" w:hAnsiTheme="minorBidi"/>
          <w:sz w:val="24"/>
          <w:szCs w:val="24"/>
        </w:rPr>
        <w:t>ies,</w:t>
      </w:r>
      <w:r w:rsidRPr="002B467A">
        <w:rPr>
          <w:rFonts w:asciiTheme="minorBidi" w:hAnsiTheme="minorBidi"/>
          <w:sz w:val="24"/>
          <w:szCs w:val="24"/>
        </w:rPr>
        <w:t xml:space="preserve"> association</w:t>
      </w:r>
      <w:r w:rsidR="005A185C" w:rsidRPr="002B467A">
        <w:rPr>
          <w:rFonts w:asciiTheme="minorBidi" w:hAnsiTheme="minorBidi"/>
          <w:sz w:val="24"/>
          <w:szCs w:val="24"/>
        </w:rPr>
        <w:t>s</w:t>
      </w:r>
      <w:r w:rsidRPr="002B467A">
        <w:rPr>
          <w:rFonts w:asciiTheme="minorBidi" w:hAnsiTheme="minorBidi"/>
          <w:sz w:val="24"/>
          <w:szCs w:val="24"/>
        </w:rPr>
        <w:t>, societ</w:t>
      </w:r>
      <w:r w:rsidR="005A185C" w:rsidRPr="002B467A">
        <w:rPr>
          <w:rFonts w:asciiTheme="minorBidi" w:hAnsiTheme="minorBidi"/>
          <w:sz w:val="24"/>
          <w:szCs w:val="24"/>
        </w:rPr>
        <w:t>ies and</w:t>
      </w:r>
      <w:r w:rsidRPr="002B467A">
        <w:rPr>
          <w:rFonts w:asciiTheme="minorBidi" w:hAnsiTheme="minorBidi"/>
          <w:sz w:val="24"/>
          <w:szCs w:val="24"/>
        </w:rPr>
        <w:t xml:space="preserve"> corporation</w:t>
      </w:r>
      <w:r w:rsidR="005A185C" w:rsidRPr="002B467A">
        <w:rPr>
          <w:rFonts w:asciiTheme="minorBidi" w:hAnsiTheme="minorBidi"/>
          <w:sz w:val="24"/>
          <w:szCs w:val="24"/>
        </w:rPr>
        <w:t>s</w:t>
      </w:r>
      <w:r w:rsidR="00C54FD3" w:rsidRPr="002B467A">
        <w:rPr>
          <w:rFonts w:asciiTheme="minorBidi" w:hAnsiTheme="minorBidi"/>
          <w:sz w:val="24"/>
          <w:szCs w:val="24"/>
        </w:rPr>
        <w:t xml:space="preserve"> to</w:t>
      </w:r>
      <w:r w:rsidR="00E74BEC" w:rsidRPr="002B467A">
        <w:rPr>
          <w:rFonts w:asciiTheme="minorBidi" w:hAnsiTheme="minorBidi"/>
          <w:sz w:val="24"/>
          <w:szCs w:val="24"/>
        </w:rPr>
        <w:t xml:space="preserve"> carry out the purposes of the </w:t>
      </w:r>
      <w:r w:rsidR="00C54FD3" w:rsidRPr="002B467A">
        <w:rPr>
          <w:rFonts w:asciiTheme="minorBidi" w:hAnsiTheme="minorBidi"/>
          <w:sz w:val="24"/>
          <w:szCs w:val="24"/>
        </w:rPr>
        <w:t>Act</w:t>
      </w:r>
      <w:r w:rsidRPr="002B467A">
        <w:rPr>
          <w:rFonts w:asciiTheme="minorBidi" w:hAnsiTheme="minorBidi"/>
          <w:sz w:val="24"/>
          <w:szCs w:val="24"/>
        </w:rPr>
        <w:t>;</w:t>
      </w:r>
    </w:p>
    <w:p w14:paraId="3A9907E2" w14:textId="6D2E4A87" w:rsidR="002A44AB" w:rsidRPr="002B467A" w:rsidRDefault="002A44AB"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seek assistance </w:t>
      </w:r>
      <w:r w:rsidR="005A185C" w:rsidRPr="002B467A">
        <w:rPr>
          <w:rFonts w:asciiTheme="minorBidi" w:hAnsiTheme="minorBidi"/>
          <w:sz w:val="24"/>
          <w:szCs w:val="24"/>
        </w:rPr>
        <w:t>from any</w:t>
      </w:r>
      <w:r w:rsidRPr="002B467A">
        <w:rPr>
          <w:rFonts w:asciiTheme="minorBidi" w:hAnsiTheme="minorBidi"/>
          <w:sz w:val="24"/>
          <w:szCs w:val="24"/>
        </w:rPr>
        <w:t xml:space="preserve"> department, agency, organization or body of the Government for c</w:t>
      </w:r>
      <w:r w:rsidR="00E74BEC" w:rsidRPr="002B467A">
        <w:rPr>
          <w:rFonts w:asciiTheme="minorBidi" w:hAnsiTheme="minorBidi"/>
          <w:sz w:val="24"/>
          <w:szCs w:val="24"/>
        </w:rPr>
        <w:t>arrying out the purposes of the</w:t>
      </w:r>
      <w:r w:rsidRPr="002B467A">
        <w:rPr>
          <w:rFonts w:asciiTheme="minorBidi" w:hAnsiTheme="minorBidi"/>
          <w:sz w:val="24"/>
          <w:szCs w:val="24"/>
        </w:rPr>
        <w:t xml:space="preserve"> Act;</w:t>
      </w:r>
    </w:p>
    <w:p w14:paraId="294E5AF4" w14:textId="6BED844F"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consider and approve annual and revised budget estimates and to re-appropriate funds from one major head of expenditure to another </w:t>
      </w:r>
      <w:r w:rsidR="002761FD" w:rsidRPr="002B467A">
        <w:rPr>
          <w:rFonts w:asciiTheme="minorBidi" w:hAnsiTheme="minorBidi"/>
          <w:sz w:val="24"/>
          <w:szCs w:val="24"/>
        </w:rPr>
        <w:t>and to appoint i</w:t>
      </w:r>
      <w:r w:rsidR="004A1CB9" w:rsidRPr="002B467A">
        <w:rPr>
          <w:rFonts w:asciiTheme="minorBidi" w:hAnsiTheme="minorBidi"/>
          <w:sz w:val="24"/>
          <w:szCs w:val="24"/>
        </w:rPr>
        <w:t>nternal and third party a</w:t>
      </w:r>
      <w:r w:rsidRPr="002B467A">
        <w:rPr>
          <w:rFonts w:asciiTheme="minorBidi" w:hAnsiTheme="minorBidi"/>
          <w:sz w:val="24"/>
          <w:szCs w:val="24"/>
        </w:rPr>
        <w:t xml:space="preserve">uditors; </w:t>
      </w:r>
    </w:p>
    <w:p w14:paraId="78A7F63A" w14:textId="2B6D85C4"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develop and implement human resource management policies and system;</w:t>
      </w:r>
    </w:p>
    <w:p w14:paraId="5E9DF964" w14:textId="061D92F2"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assess, identify, create, increase, decrease, designate and re-designate</w:t>
      </w:r>
      <w:r w:rsidR="004C1072" w:rsidRPr="002B467A">
        <w:rPr>
          <w:rFonts w:asciiTheme="minorBidi" w:hAnsiTheme="minorBidi"/>
          <w:sz w:val="24"/>
          <w:szCs w:val="24"/>
        </w:rPr>
        <w:t>, upgrade</w:t>
      </w:r>
      <w:r w:rsidRPr="002B467A">
        <w:rPr>
          <w:rFonts w:asciiTheme="minorBidi" w:hAnsiTheme="minorBidi"/>
          <w:sz w:val="24"/>
          <w:szCs w:val="24"/>
        </w:rPr>
        <w:t xml:space="preserve"> posts and prepare and execute the internal job posting regime;</w:t>
      </w:r>
    </w:p>
    <w:p w14:paraId="4C2150A2" w14:textId="0042A943"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lay down qualifications and criteria for appointment of </w:t>
      </w:r>
      <w:r w:rsidR="008F3B98" w:rsidRPr="002B467A">
        <w:rPr>
          <w:rFonts w:asciiTheme="minorBidi" w:hAnsiTheme="minorBidi"/>
          <w:sz w:val="24"/>
          <w:szCs w:val="24"/>
        </w:rPr>
        <w:t xml:space="preserve">its </w:t>
      </w:r>
      <w:r w:rsidRPr="002B467A">
        <w:rPr>
          <w:rFonts w:asciiTheme="minorBidi" w:hAnsiTheme="minorBidi"/>
          <w:sz w:val="24"/>
          <w:szCs w:val="24"/>
        </w:rPr>
        <w:t>employees</w:t>
      </w:r>
      <w:r w:rsidR="008F3B98" w:rsidRPr="002B467A">
        <w:rPr>
          <w:rFonts w:asciiTheme="minorBidi" w:hAnsiTheme="minorBidi"/>
          <w:sz w:val="24"/>
          <w:szCs w:val="24"/>
        </w:rPr>
        <w:t xml:space="preserve">, and </w:t>
      </w:r>
      <w:r w:rsidRPr="002B467A">
        <w:rPr>
          <w:rFonts w:asciiTheme="minorBidi" w:hAnsiTheme="minorBidi"/>
          <w:sz w:val="24"/>
          <w:szCs w:val="24"/>
        </w:rPr>
        <w:t xml:space="preserve">implement a transparent and objective </w:t>
      </w:r>
      <w:r w:rsidR="000D1B87" w:rsidRPr="002B467A">
        <w:rPr>
          <w:rFonts w:asciiTheme="minorBidi" w:hAnsiTheme="minorBidi"/>
          <w:sz w:val="24"/>
          <w:szCs w:val="24"/>
        </w:rPr>
        <w:t xml:space="preserve">evaluation process </w:t>
      </w:r>
      <w:r w:rsidR="008F3B98" w:rsidRPr="002B467A">
        <w:rPr>
          <w:rFonts w:asciiTheme="minorBidi" w:hAnsiTheme="minorBidi"/>
          <w:sz w:val="24"/>
          <w:szCs w:val="24"/>
        </w:rPr>
        <w:t xml:space="preserve">for appointment of the </w:t>
      </w:r>
      <w:r w:rsidRPr="002B467A">
        <w:rPr>
          <w:rFonts w:asciiTheme="minorBidi" w:hAnsiTheme="minorBidi"/>
          <w:sz w:val="24"/>
          <w:szCs w:val="24"/>
        </w:rPr>
        <w:t>employee</w:t>
      </w:r>
      <w:r w:rsidR="008F3B98" w:rsidRPr="002B467A">
        <w:rPr>
          <w:rFonts w:asciiTheme="minorBidi" w:hAnsiTheme="minorBidi"/>
          <w:sz w:val="24"/>
          <w:szCs w:val="24"/>
        </w:rPr>
        <w:t>s</w:t>
      </w:r>
      <w:r w:rsidRPr="002B467A">
        <w:rPr>
          <w:rFonts w:asciiTheme="minorBidi" w:hAnsiTheme="minorBidi"/>
          <w:sz w:val="24"/>
          <w:szCs w:val="24"/>
        </w:rPr>
        <w:t>;</w:t>
      </w:r>
    </w:p>
    <w:p w14:paraId="5A0C363D" w14:textId="431BD66D" w:rsidR="007D3437" w:rsidRPr="002B467A" w:rsidRDefault="00C673E3" w:rsidP="006862DB">
      <w:pPr>
        <w:pStyle w:val="ListParagraph"/>
        <w:numPr>
          <w:ilvl w:val="0"/>
          <w:numId w:val="9"/>
        </w:numPr>
        <w:spacing w:after="0" w:line="240" w:lineRule="auto"/>
        <w:contextualSpacing w:val="0"/>
        <w:rPr>
          <w:rFonts w:asciiTheme="minorBidi" w:eastAsia="Times New Roman" w:hAnsiTheme="minorBidi"/>
          <w:sz w:val="24"/>
          <w:szCs w:val="24"/>
          <w:lang w:eastAsia="en-GB"/>
        </w:rPr>
      </w:pPr>
      <w:r w:rsidRPr="002B467A">
        <w:rPr>
          <w:rFonts w:asciiTheme="minorBidi" w:eastAsia="Times New Roman" w:hAnsiTheme="minorBidi"/>
          <w:sz w:val="24"/>
          <w:szCs w:val="24"/>
          <w:lang w:eastAsia="en-GB"/>
        </w:rPr>
        <w:t>take disciplinary action again</w:t>
      </w:r>
      <w:r w:rsidR="00F923B0" w:rsidRPr="002B467A">
        <w:rPr>
          <w:rFonts w:asciiTheme="minorBidi" w:eastAsia="Times New Roman" w:hAnsiTheme="minorBidi"/>
          <w:sz w:val="24"/>
          <w:szCs w:val="24"/>
          <w:lang w:eastAsia="en-GB"/>
        </w:rPr>
        <w:t>st its employees in such manner</w:t>
      </w:r>
      <w:r w:rsidRPr="002B467A">
        <w:rPr>
          <w:rFonts w:asciiTheme="minorBidi" w:eastAsia="Times New Roman" w:hAnsiTheme="minorBidi"/>
          <w:sz w:val="24"/>
          <w:szCs w:val="24"/>
          <w:lang w:eastAsia="en-GB"/>
        </w:rPr>
        <w:t xml:space="preserve"> as may be prescribed through regulations;</w:t>
      </w:r>
      <w:r w:rsidR="007D3437" w:rsidRPr="002B467A">
        <w:rPr>
          <w:rFonts w:asciiTheme="minorBidi" w:eastAsia="Times New Roman" w:hAnsiTheme="minorBidi"/>
          <w:sz w:val="24"/>
          <w:szCs w:val="24"/>
          <w:lang w:eastAsia="en-GB"/>
        </w:rPr>
        <w:t xml:space="preserve"> </w:t>
      </w:r>
    </w:p>
    <w:p w14:paraId="345B10DB" w14:textId="323A0B79" w:rsidR="00C673E3" w:rsidRPr="002B467A" w:rsidRDefault="00C673E3" w:rsidP="006862DB">
      <w:pPr>
        <w:pStyle w:val="ListParagraph"/>
        <w:numPr>
          <w:ilvl w:val="0"/>
          <w:numId w:val="9"/>
        </w:numPr>
        <w:spacing w:after="0" w:line="240" w:lineRule="auto"/>
        <w:contextualSpacing w:val="0"/>
        <w:rPr>
          <w:rFonts w:asciiTheme="minorBidi" w:eastAsia="Times New Roman" w:hAnsiTheme="minorBidi"/>
          <w:sz w:val="24"/>
          <w:szCs w:val="24"/>
          <w:lang w:eastAsia="en-GB"/>
        </w:rPr>
      </w:pPr>
      <w:r w:rsidRPr="002B467A">
        <w:rPr>
          <w:rFonts w:asciiTheme="minorBidi" w:eastAsia="Times New Roman" w:hAnsiTheme="minorBidi"/>
          <w:sz w:val="24"/>
          <w:szCs w:val="24"/>
          <w:lang w:eastAsia="en-GB"/>
        </w:rPr>
        <w:t>suspend, or fi</w:t>
      </w:r>
      <w:r w:rsidR="00F923B0" w:rsidRPr="002B467A">
        <w:rPr>
          <w:rFonts w:asciiTheme="minorBidi" w:eastAsia="Times New Roman" w:hAnsiTheme="minorBidi"/>
          <w:sz w:val="24"/>
          <w:szCs w:val="24"/>
          <w:lang w:eastAsia="en-GB"/>
        </w:rPr>
        <w:t>re its employees in such manner</w:t>
      </w:r>
      <w:r w:rsidRPr="002B467A">
        <w:rPr>
          <w:rFonts w:asciiTheme="minorBidi" w:eastAsia="Times New Roman" w:hAnsiTheme="minorBidi"/>
          <w:sz w:val="24"/>
          <w:szCs w:val="24"/>
          <w:lang w:eastAsia="en-GB"/>
        </w:rPr>
        <w:t xml:space="preserve"> as may be prescribed through regulations; </w:t>
      </w:r>
    </w:p>
    <w:p w14:paraId="3AE987DF" w14:textId="4E5A044A" w:rsidR="000C04FB" w:rsidRPr="002B467A" w:rsidRDefault="000C04FB" w:rsidP="006862DB">
      <w:pPr>
        <w:pStyle w:val="ListParagraph"/>
        <w:numPr>
          <w:ilvl w:val="0"/>
          <w:numId w:val="9"/>
        </w:numPr>
        <w:spacing w:after="0" w:line="240" w:lineRule="auto"/>
        <w:contextualSpacing w:val="0"/>
        <w:rPr>
          <w:rFonts w:asciiTheme="minorBidi" w:eastAsia="Times New Roman" w:hAnsiTheme="minorBidi"/>
          <w:sz w:val="24"/>
          <w:szCs w:val="24"/>
          <w:lang w:eastAsia="en-GB"/>
        </w:rPr>
      </w:pPr>
      <w:r w:rsidRPr="002B467A">
        <w:rPr>
          <w:rFonts w:asciiTheme="minorBidi" w:eastAsia="Times New Roman" w:hAnsiTheme="minorBidi"/>
          <w:sz w:val="24"/>
          <w:szCs w:val="24"/>
          <w:lang w:eastAsia="en-GB"/>
        </w:rPr>
        <w:t>lend or borrow any of its employee or employee of any other Department</w:t>
      </w:r>
      <w:r w:rsidR="00F923B0" w:rsidRPr="002B467A">
        <w:rPr>
          <w:rFonts w:asciiTheme="minorBidi" w:eastAsia="Times New Roman" w:hAnsiTheme="minorBidi"/>
          <w:sz w:val="24"/>
          <w:szCs w:val="24"/>
          <w:lang w:eastAsia="en-GB"/>
        </w:rPr>
        <w:t xml:space="preserve"> or authority</w:t>
      </w:r>
      <w:r w:rsidRPr="002B467A">
        <w:rPr>
          <w:rFonts w:asciiTheme="minorBidi" w:eastAsia="Times New Roman" w:hAnsiTheme="minorBidi"/>
          <w:sz w:val="24"/>
          <w:szCs w:val="24"/>
          <w:lang w:eastAsia="en-GB"/>
        </w:rPr>
        <w:t>, on deputation basis as p</w:t>
      </w:r>
      <w:r w:rsidR="0063102A" w:rsidRPr="002B467A">
        <w:rPr>
          <w:rFonts w:asciiTheme="minorBidi" w:eastAsia="Times New Roman" w:hAnsiTheme="minorBidi"/>
          <w:sz w:val="24"/>
          <w:szCs w:val="24"/>
          <w:lang w:eastAsia="en-GB"/>
        </w:rPr>
        <w:t>er the policy of the Government;</w:t>
      </w:r>
    </w:p>
    <w:p w14:paraId="4CA5C4C4" w14:textId="77777777" w:rsidR="00CC7B8A"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transfer or post any employee against any post in any entity administered by the Authority;</w:t>
      </w:r>
    </w:p>
    <w:p w14:paraId="071A994E" w14:textId="57511470"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appoint, with or without remuneration, such advisors, consultants, experts, interns, and other staff as </w:t>
      </w:r>
      <w:r w:rsidR="004A1CB9" w:rsidRPr="002B467A">
        <w:rPr>
          <w:rFonts w:asciiTheme="minorBidi" w:hAnsiTheme="minorBidi"/>
          <w:sz w:val="24"/>
          <w:szCs w:val="24"/>
        </w:rPr>
        <w:t>it may</w:t>
      </w:r>
      <w:r w:rsidRPr="002B467A">
        <w:rPr>
          <w:rFonts w:asciiTheme="minorBidi" w:hAnsiTheme="minorBidi"/>
          <w:sz w:val="24"/>
          <w:szCs w:val="24"/>
        </w:rPr>
        <w:t xml:space="preserve"> </w:t>
      </w:r>
      <w:r w:rsidR="004A1CB9" w:rsidRPr="002B467A">
        <w:rPr>
          <w:rFonts w:asciiTheme="minorBidi" w:hAnsiTheme="minorBidi"/>
          <w:sz w:val="24"/>
          <w:szCs w:val="24"/>
        </w:rPr>
        <w:t>deem</w:t>
      </w:r>
      <w:r w:rsidR="003B0AB2" w:rsidRPr="002B467A">
        <w:rPr>
          <w:rFonts w:asciiTheme="minorBidi" w:hAnsiTheme="minorBidi"/>
          <w:sz w:val="24"/>
          <w:szCs w:val="24"/>
        </w:rPr>
        <w:t xml:space="preserve"> appropriate</w:t>
      </w:r>
      <w:r w:rsidRPr="002B467A">
        <w:rPr>
          <w:rFonts w:asciiTheme="minorBidi" w:hAnsiTheme="minorBidi"/>
          <w:sz w:val="24"/>
          <w:szCs w:val="24"/>
        </w:rPr>
        <w:t>;</w:t>
      </w:r>
    </w:p>
    <w:p w14:paraId="22780780" w14:textId="260F2C54"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 xml:space="preserve">impart training to its employees for purposes of better performance and service delivery; </w:t>
      </w:r>
    </w:p>
    <w:p w14:paraId="7AE9B752" w14:textId="42BE82E4" w:rsidR="00AB09C7" w:rsidRPr="002B467A" w:rsidRDefault="00AB09C7"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establish roles, jurisdictions and jo</w:t>
      </w:r>
      <w:r w:rsidR="00E74BEC" w:rsidRPr="002B467A">
        <w:rPr>
          <w:rFonts w:asciiTheme="minorBidi" w:hAnsiTheme="minorBidi"/>
          <w:sz w:val="24"/>
          <w:szCs w:val="24"/>
        </w:rPr>
        <w:t>b descriptions of the employees and</w:t>
      </w:r>
      <w:r w:rsidR="00667EBD" w:rsidRPr="002B467A">
        <w:rPr>
          <w:rFonts w:asciiTheme="minorBidi" w:hAnsiTheme="minorBidi"/>
          <w:sz w:val="24"/>
          <w:szCs w:val="24"/>
        </w:rPr>
        <w:t xml:space="preserve"> devise</w:t>
      </w:r>
      <w:r w:rsidRPr="002B467A">
        <w:rPr>
          <w:rFonts w:asciiTheme="minorBidi" w:hAnsiTheme="minorBidi"/>
          <w:sz w:val="24"/>
          <w:szCs w:val="24"/>
        </w:rPr>
        <w:t xml:space="preserve"> mechanism of performance appraisal of employees;</w:t>
      </w:r>
    </w:p>
    <w:p w14:paraId="0F26E044" w14:textId="1D895DB2" w:rsidR="00AB09C7" w:rsidRPr="002B467A" w:rsidRDefault="00AB09C7"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take measures to establish and maintain di</w:t>
      </w:r>
      <w:r w:rsidR="00667EBD" w:rsidRPr="002B467A">
        <w:rPr>
          <w:rFonts w:asciiTheme="minorBidi" w:hAnsiTheme="minorBidi"/>
          <w:sz w:val="24"/>
          <w:szCs w:val="24"/>
        </w:rPr>
        <w:t xml:space="preserve">scipline in the employees </w:t>
      </w:r>
      <w:r w:rsidRPr="002B467A">
        <w:rPr>
          <w:rFonts w:asciiTheme="minorBidi" w:hAnsiTheme="minorBidi"/>
          <w:sz w:val="24"/>
          <w:szCs w:val="24"/>
        </w:rPr>
        <w:t>and determine the terms and conditions of engagement of such experts, consultants or advisors as may be required and in such manner as may be prescribed;</w:t>
      </w:r>
    </w:p>
    <w:p w14:paraId="71C47BE2" w14:textId="07A774DE" w:rsidR="00262A55" w:rsidRPr="002B467A" w:rsidRDefault="00262A55" w:rsidP="006862DB">
      <w:pPr>
        <w:pStyle w:val="ListParagraph"/>
        <w:numPr>
          <w:ilvl w:val="0"/>
          <w:numId w:val="9"/>
        </w:numPr>
        <w:spacing w:after="0" w:line="240" w:lineRule="auto"/>
        <w:contextualSpacing w:val="0"/>
        <w:rPr>
          <w:rFonts w:asciiTheme="minorBidi" w:hAnsiTheme="minorBidi"/>
          <w:sz w:val="24"/>
          <w:szCs w:val="24"/>
        </w:rPr>
      </w:pPr>
      <w:r w:rsidRPr="002B467A">
        <w:rPr>
          <w:rFonts w:asciiTheme="minorBidi" w:hAnsiTheme="minorBidi"/>
          <w:sz w:val="24"/>
          <w:szCs w:val="24"/>
        </w:rPr>
        <w:t>make payment of reward from the</w:t>
      </w:r>
      <w:r w:rsidR="007A377E" w:rsidRPr="002B467A">
        <w:rPr>
          <w:rFonts w:asciiTheme="minorBidi" w:hAnsiTheme="minorBidi"/>
          <w:sz w:val="24"/>
          <w:szCs w:val="24"/>
        </w:rPr>
        <w:t xml:space="preserve"> Fund </w:t>
      </w:r>
      <w:r w:rsidRPr="002B467A">
        <w:rPr>
          <w:rFonts w:asciiTheme="minorBidi" w:hAnsiTheme="minorBidi"/>
          <w:sz w:val="24"/>
          <w:szCs w:val="24"/>
        </w:rPr>
        <w:t>to an employee who has made exceptional effort</w:t>
      </w:r>
      <w:r w:rsidR="003B0AB2" w:rsidRPr="002B467A">
        <w:rPr>
          <w:rFonts w:asciiTheme="minorBidi" w:hAnsiTheme="minorBidi"/>
          <w:sz w:val="24"/>
          <w:szCs w:val="24"/>
        </w:rPr>
        <w:t>s</w:t>
      </w:r>
      <w:r w:rsidRPr="002B467A">
        <w:rPr>
          <w:rFonts w:asciiTheme="minorBidi" w:hAnsiTheme="minorBidi"/>
          <w:sz w:val="24"/>
          <w:szCs w:val="24"/>
        </w:rPr>
        <w:t xml:space="preserve"> </w:t>
      </w:r>
      <w:r w:rsidR="003B0AB2" w:rsidRPr="002B467A">
        <w:rPr>
          <w:rFonts w:asciiTheme="minorBidi" w:hAnsiTheme="minorBidi"/>
          <w:sz w:val="24"/>
          <w:szCs w:val="24"/>
        </w:rPr>
        <w:t xml:space="preserve">in </w:t>
      </w:r>
      <w:r w:rsidRPr="002B467A">
        <w:rPr>
          <w:rFonts w:asciiTheme="minorBidi" w:hAnsiTheme="minorBidi"/>
          <w:sz w:val="24"/>
          <w:szCs w:val="24"/>
        </w:rPr>
        <w:t>accomplishing the objective</w:t>
      </w:r>
      <w:r w:rsidR="00667EBD" w:rsidRPr="002B467A">
        <w:rPr>
          <w:rFonts w:asciiTheme="minorBidi" w:hAnsiTheme="minorBidi"/>
          <w:sz w:val="24"/>
          <w:szCs w:val="24"/>
        </w:rPr>
        <w:t>s of the Act</w:t>
      </w:r>
      <w:r w:rsidR="00DC1C58" w:rsidRPr="002B467A">
        <w:rPr>
          <w:rFonts w:asciiTheme="minorBidi" w:hAnsiTheme="minorBidi"/>
          <w:sz w:val="24"/>
          <w:szCs w:val="24"/>
        </w:rPr>
        <w:t>; and</w:t>
      </w:r>
    </w:p>
    <w:p w14:paraId="4B7F81EB" w14:textId="32374206" w:rsidR="008F3B98" w:rsidRDefault="008F3B98" w:rsidP="006862DB">
      <w:pPr>
        <w:pStyle w:val="ListParagraph"/>
        <w:numPr>
          <w:ilvl w:val="0"/>
          <w:numId w:val="9"/>
        </w:numPr>
        <w:spacing w:after="0" w:line="240" w:lineRule="auto"/>
        <w:contextualSpacing w:val="0"/>
        <w:rPr>
          <w:rFonts w:asciiTheme="minorBidi" w:hAnsiTheme="minorBidi"/>
          <w:sz w:val="24"/>
          <w:szCs w:val="24"/>
        </w:rPr>
      </w:pPr>
      <w:proofErr w:type="gramStart"/>
      <w:r w:rsidRPr="002B467A">
        <w:rPr>
          <w:rFonts w:asciiTheme="minorBidi" w:hAnsiTheme="minorBidi"/>
          <w:sz w:val="24"/>
          <w:szCs w:val="24"/>
        </w:rPr>
        <w:t>exercise</w:t>
      </w:r>
      <w:proofErr w:type="gramEnd"/>
      <w:r w:rsidRPr="002B467A">
        <w:rPr>
          <w:rFonts w:asciiTheme="minorBidi" w:hAnsiTheme="minorBidi"/>
          <w:sz w:val="24"/>
          <w:szCs w:val="24"/>
        </w:rPr>
        <w:t xml:space="preserve"> and perform such powers and functions </w:t>
      </w:r>
      <w:r w:rsidR="003B0AB2" w:rsidRPr="002B467A">
        <w:rPr>
          <w:rFonts w:asciiTheme="minorBidi" w:hAnsiTheme="minorBidi"/>
          <w:sz w:val="24"/>
          <w:szCs w:val="24"/>
        </w:rPr>
        <w:t xml:space="preserve">as may be ancillary </w:t>
      </w:r>
      <w:r w:rsidRPr="002B467A">
        <w:rPr>
          <w:rFonts w:asciiTheme="minorBidi" w:hAnsiTheme="minorBidi"/>
          <w:sz w:val="24"/>
          <w:szCs w:val="24"/>
        </w:rPr>
        <w:t>to any of the above.</w:t>
      </w:r>
    </w:p>
    <w:p w14:paraId="08E231D3" w14:textId="77777777" w:rsidR="00566DC4" w:rsidRPr="00566DC4" w:rsidRDefault="00566DC4" w:rsidP="00566DC4">
      <w:pPr>
        <w:spacing w:after="0" w:line="240" w:lineRule="auto"/>
        <w:rPr>
          <w:rFonts w:asciiTheme="minorBidi" w:hAnsiTheme="minorBidi"/>
          <w:sz w:val="24"/>
          <w:szCs w:val="24"/>
        </w:rPr>
      </w:pPr>
    </w:p>
    <w:p w14:paraId="5CDEEE75" w14:textId="020040AD" w:rsidR="00665DCA" w:rsidRPr="002B467A" w:rsidRDefault="008E077E" w:rsidP="002B467A">
      <w:pPr>
        <w:spacing w:after="0" w:line="240" w:lineRule="auto"/>
        <w:rPr>
          <w:rFonts w:asciiTheme="minorBidi" w:hAnsiTheme="minorBidi"/>
          <w:sz w:val="24"/>
          <w:szCs w:val="24"/>
        </w:rPr>
      </w:pPr>
      <w:r w:rsidRPr="002B467A">
        <w:rPr>
          <w:rFonts w:asciiTheme="minorBidi" w:hAnsiTheme="minorBidi"/>
          <w:b/>
          <w:bCs/>
          <w:sz w:val="24"/>
          <w:szCs w:val="24"/>
        </w:rPr>
        <w:t>6</w:t>
      </w:r>
      <w:r w:rsidR="00BF6BD6" w:rsidRPr="002B467A">
        <w:rPr>
          <w:rFonts w:asciiTheme="minorBidi" w:hAnsiTheme="minorBidi"/>
          <w:b/>
          <w:bCs/>
          <w:sz w:val="24"/>
          <w:szCs w:val="24"/>
        </w:rPr>
        <w:t>.</w:t>
      </w:r>
      <w:r w:rsidR="00BF6BD6" w:rsidRPr="002B467A">
        <w:rPr>
          <w:rFonts w:asciiTheme="minorBidi" w:hAnsiTheme="minorBidi"/>
          <w:b/>
          <w:bCs/>
          <w:sz w:val="24"/>
          <w:szCs w:val="24"/>
        </w:rPr>
        <w:tab/>
      </w:r>
      <w:r w:rsidR="0019545F" w:rsidRPr="002B467A">
        <w:rPr>
          <w:rFonts w:asciiTheme="minorBidi" w:hAnsiTheme="minorBidi"/>
          <w:b/>
          <w:bCs/>
          <w:sz w:val="24"/>
          <w:szCs w:val="24"/>
        </w:rPr>
        <w:t>Meetings</w:t>
      </w:r>
      <w:r w:rsidR="007B7D2B" w:rsidRPr="002B467A">
        <w:rPr>
          <w:rFonts w:asciiTheme="minorBidi" w:hAnsiTheme="minorBidi"/>
          <w:b/>
          <w:bCs/>
          <w:sz w:val="24"/>
          <w:szCs w:val="24"/>
        </w:rPr>
        <w:t xml:space="preserve"> of the Authority</w:t>
      </w:r>
      <w:proofErr w:type="gramStart"/>
      <w:r w:rsidR="00F621F2" w:rsidRPr="002B467A">
        <w:rPr>
          <w:rFonts w:asciiTheme="minorBidi" w:hAnsiTheme="minorBidi"/>
          <w:sz w:val="24"/>
          <w:szCs w:val="24"/>
        </w:rPr>
        <w:t>.–</w:t>
      </w:r>
      <w:proofErr w:type="gramEnd"/>
      <w:r w:rsidR="00F621F2" w:rsidRPr="002B467A">
        <w:rPr>
          <w:rFonts w:asciiTheme="minorBidi" w:hAnsiTheme="minorBidi"/>
          <w:bCs/>
          <w:sz w:val="24"/>
          <w:szCs w:val="24"/>
        </w:rPr>
        <w:t xml:space="preserve"> </w:t>
      </w:r>
      <w:r w:rsidR="00F01D21" w:rsidRPr="002B467A">
        <w:rPr>
          <w:rFonts w:asciiTheme="minorBidi" w:hAnsiTheme="minorBidi"/>
          <w:bCs/>
          <w:sz w:val="24"/>
          <w:szCs w:val="24"/>
        </w:rPr>
        <w:t>(1)</w:t>
      </w:r>
      <w:r w:rsidR="00F01D21" w:rsidRPr="002B467A">
        <w:rPr>
          <w:rFonts w:asciiTheme="minorBidi" w:hAnsiTheme="minorBidi"/>
          <w:b/>
          <w:bCs/>
          <w:sz w:val="24"/>
          <w:szCs w:val="24"/>
        </w:rPr>
        <w:t xml:space="preserve"> </w:t>
      </w:r>
      <w:r w:rsidR="00496C75" w:rsidRPr="002B467A">
        <w:rPr>
          <w:rFonts w:asciiTheme="minorBidi" w:hAnsiTheme="minorBidi"/>
          <w:sz w:val="24"/>
          <w:szCs w:val="24"/>
        </w:rPr>
        <w:t>The Authority shall meet</w:t>
      </w:r>
      <w:r w:rsidR="007B7D2B" w:rsidRPr="002B467A">
        <w:rPr>
          <w:rFonts w:asciiTheme="minorBidi" w:hAnsiTheme="minorBidi"/>
          <w:sz w:val="24"/>
          <w:szCs w:val="24"/>
        </w:rPr>
        <w:t xml:space="preserve"> at least once in </w:t>
      </w:r>
      <w:r w:rsidR="009F1ED3" w:rsidRPr="002B467A">
        <w:rPr>
          <w:rFonts w:asciiTheme="minorBidi" w:hAnsiTheme="minorBidi"/>
          <w:sz w:val="24"/>
          <w:szCs w:val="24"/>
        </w:rPr>
        <w:t xml:space="preserve">a </w:t>
      </w:r>
      <w:r w:rsidR="00C673E3" w:rsidRPr="002B467A">
        <w:rPr>
          <w:rFonts w:asciiTheme="minorBidi" w:hAnsiTheme="minorBidi"/>
          <w:sz w:val="24"/>
          <w:szCs w:val="24"/>
        </w:rPr>
        <w:t>month</w:t>
      </w:r>
      <w:r w:rsidR="00496C75" w:rsidRPr="002B467A">
        <w:rPr>
          <w:rFonts w:asciiTheme="minorBidi" w:hAnsiTheme="minorBidi"/>
          <w:sz w:val="24"/>
          <w:szCs w:val="24"/>
        </w:rPr>
        <w:t xml:space="preserve"> at such time and place and s</w:t>
      </w:r>
      <w:r w:rsidR="00285A5A" w:rsidRPr="002B467A">
        <w:rPr>
          <w:rFonts w:asciiTheme="minorBidi" w:hAnsiTheme="minorBidi"/>
          <w:sz w:val="24"/>
          <w:szCs w:val="24"/>
        </w:rPr>
        <w:t>hall observe such procedure in</w:t>
      </w:r>
      <w:r w:rsidR="00496C75" w:rsidRPr="002B467A">
        <w:rPr>
          <w:rFonts w:asciiTheme="minorBidi" w:hAnsiTheme="minorBidi"/>
          <w:sz w:val="24"/>
          <w:szCs w:val="24"/>
        </w:rPr>
        <w:t xml:space="preserve"> regard to transaction of</w:t>
      </w:r>
      <w:r w:rsidR="00285A5A" w:rsidRPr="002B467A">
        <w:rPr>
          <w:rFonts w:asciiTheme="minorBidi" w:hAnsiTheme="minorBidi"/>
          <w:sz w:val="24"/>
          <w:szCs w:val="24"/>
        </w:rPr>
        <w:t xml:space="preserve"> its</w:t>
      </w:r>
      <w:r w:rsidR="00496C75" w:rsidRPr="002B467A">
        <w:rPr>
          <w:rFonts w:asciiTheme="minorBidi" w:hAnsiTheme="minorBidi"/>
          <w:sz w:val="24"/>
          <w:szCs w:val="24"/>
        </w:rPr>
        <w:t xml:space="preserve"> business</w:t>
      </w:r>
      <w:r w:rsidR="00285A5A" w:rsidRPr="002B467A">
        <w:rPr>
          <w:rFonts w:asciiTheme="minorBidi" w:hAnsiTheme="minorBidi"/>
          <w:sz w:val="24"/>
          <w:szCs w:val="24"/>
        </w:rPr>
        <w:t xml:space="preserve"> and</w:t>
      </w:r>
      <w:r w:rsidR="00496C75" w:rsidRPr="002B467A">
        <w:rPr>
          <w:rFonts w:asciiTheme="minorBidi" w:hAnsiTheme="minorBidi"/>
          <w:sz w:val="24"/>
          <w:szCs w:val="24"/>
        </w:rPr>
        <w:t xml:space="preserve"> meetings as may be prescribed</w:t>
      </w:r>
      <w:r w:rsidR="00285A5A" w:rsidRPr="002B467A">
        <w:rPr>
          <w:rFonts w:asciiTheme="minorBidi" w:hAnsiTheme="minorBidi"/>
          <w:sz w:val="24"/>
          <w:szCs w:val="24"/>
        </w:rPr>
        <w:t xml:space="preserve"> by the regulations and until so prescribed</w:t>
      </w:r>
      <w:r w:rsidR="00496C75" w:rsidRPr="002B467A">
        <w:rPr>
          <w:rFonts w:asciiTheme="minorBidi" w:hAnsiTheme="minorBidi"/>
          <w:sz w:val="24"/>
          <w:szCs w:val="24"/>
        </w:rPr>
        <w:t xml:space="preserve"> as</w:t>
      </w:r>
      <w:r w:rsidR="00285A5A" w:rsidRPr="002B467A">
        <w:rPr>
          <w:rFonts w:asciiTheme="minorBidi" w:hAnsiTheme="minorBidi"/>
          <w:sz w:val="24"/>
          <w:szCs w:val="24"/>
        </w:rPr>
        <w:t xml:space="preserve"> the Authority may determine.</w:t>
      </w:r>
    </w:p>
    <w:p w14:paraId="6E3080A5" w14:textId="6DADA531" w:rsidR="00EE4E15" w:rsidRPr="002B467A" w:rsidRDefault="00665DCA" w:rsidP="00566DC4">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bCs/>
          <w:sz w:val="24"/>
          <w:szCs w:val="24"/>
        </w:rPr>
        <w:t>(2)</w:t>
      </w:r>
      <w:r w:rsidR="00F621F2" w:rsidRPr="002B467A">
        <w:rPr>
          <w:rFonts w:asciiTheme="minorBidi" w:hAnsiTheme="minorBidi"/>
          <w:b/>
          <w:bCs/>
          <w:sz w:val="24"/>
          <w:szCs w:val="24"/>
        </w:rPr>
        <w:tab/>
      </w:r>
      <w:r w:rsidR="000D0B61" w:rsidRPr="002B467A">
        <w:rPr>
          <w:rFonts w:asciiTheme="minorBidi" w:hAnsiTheme="minorBidi"/>
          <w:bCs/>
          <w:sz w:val="24"/>
          <w:szCs w:val="24"/>
        </w:rPr>
        <w:t>The meetings of the Authority shall be presided over by the Chairperson</w:t>
      </w:r>
      <w:r w:rsidR="005820F9" w:rsidRPr="002B467A">
        <w:rPr>
          <w:rFonts w:asciiTheme="minorBidi" w:hAnsiTheme="minorBidi"/>
          <w:bCs/>
          <w:sz w:val="24"/>
          <w:szCs w:val="24"/>
        </w:rPr>
        <w:t xml:space="preserve"> who may approve its agenda</w:t>
      </w:r>
      <w:r w:rsidR="004A1CB9" w:rsidRPr="002B467A">
        <w:rPr>
          <w:rFonts w:asciiTheme="minorBidi" w:hAnsiTheme="minorBidi"/>
          <w:bCs/>
          <w:sz w:val="24"/>
          <w:szCs w:val="24"/>
        </w:rPr>
        <w:t>;</w:t>
      </w:r>
      <w:r w:rsidR="00301ADF" w:rsidRPr="002B467A">
        <w:rPr>
          <w:rFonts w:asciiTheme="minorBidi" w:hAnsiTheme="minorBidi"/>
          <w:bCs/>
          <w:sz w:val="24"/>
          <w:szCs w:val="24"/>
        </w:rPr>
        <w:t xml:space="preserve"> </w:t>
      </w:r>
      <w:r w:rsidR="000D0B61" w:rsidRPr="002B467A">
        <w:rPr>
          <w:rFonts w:asciiTheme="minorBidi" w:hAnsiTheme="minorBidi"/>
          <w:bCs/>
          <w:sz w:val="24"/>
          <w:szCs w:val="24"/>
        </w:rPr>
        <w:t>and</w:t>
      </w:r>
      <w:r w:rsidR="004A1CB9" w:rsidRPr="002B467A">
        <w:rPr>
          <w:rFonts w:asciiTheme="minorBidi" w:hAnsiTheme="minorBidi"/>
          <w:bCs/>
          <w:sz w:val="24"/>
          <w:szCs w:val="24"/>
        </w:rPr>
        <w:t>,</w:t>
      </w:r>
      <w:r w:rsidR="000D0B61" w:rsidRPr="002B467A">
        <w:rPr>
          <w:rFonts w:asciiTheme="minorBidi" w:hAnsiTheme="minorBidi"/>
          <w:bCs/>
          <w:sz w:val="24"/>
          <w:szCs w:val="24"/>
        </w:rPr>
        <w:t xml:space="preserve"> in absence of the Chairperson, </w:t>
      </w:r>
      <w:r w:rsidR="00AF25DE" w:rsidRPr="002B467A">
        <w:rPr>
          <w:rFonts w:asciiTheme="minorBidi" w:hAnsiTheme="minorBidi"/>
          <w:sz w:val="24"/>
          <w:szCs w:val="24"/>
        </w:rPr>
        <w:t xml:space="preserve">the meeting shall be </w:t>
      </w:r>
      <w:proofErr w:type="gramStart"/>
      <w:r w:rsidR="00AF25DE" w:rsidRPr="002B467A">
        <w:rPr>
          <w:rFonts w:asciiTheme="minorBidi" w:hAnsiTheme="minorBidi"/>
          <w:sz w:val="24"/>
          <w:szCs w:val="24"/>
        </w:rPr>
        <w:t>presided</w:t>
      </w:r>
      <w:proofErr w:type="gramEnd"/>
      <w:r w:rsidR="00AF25DE" w:rsidRPr="002B467A">
        <w:rPr>
          <w:rFonts w:asciiTheme="minorBidi" w:hAnsiTheme="minorBidi"/>
          <w:sz w:val="24"/>
          <w:szCs w:val="24"/>
        </w:rPr>
        <w:t xml:space="preserve"> by the </w:t>
      </w:r>
      <w:r w:rsidR="00C673E3" w:rsidRPr="002B467A">
        <w:rPr>
          <w:rFonts w:asciiTheme="minorBidi" w:hAnsiTheme="minorBidi"/>
          <w:sz w:val="24"/>
          <w:szCs w:val="24"/>
        </w:rPr>
        <w:t>Member nominated by the Chairperson and in case the nomination cannot be made, then by the Member so elected by the Members</w:t>
      </w:r>
      <w:r w:rsidR="00433E38" w:rsidRPr="002B467A">
        <w:rPr>
          <w:rFonts w:asciiTheme="minorBidi" w:hAnsiTheme="minorBidi"/>
          <w:sz w:val="24"/>
          <w:szCs w:val="24"/>
        </w:rPr>
        <w:t xml:space="preserve"> present</w:t>
      </w:r>
      <w:r w:rsidR="00C673E3" w:rsidRPr="002B467A">
        <w:rPr>
          <w:rFonts w:asciiTheme="minorBidi" w:hAnsiTheme="minorBidi"/>
          <w:sz w:val="24"/>
          <w:szCs w:val="24"/>
        </w:rPr>
        <w:t>.</w:t>
      </w:r>
    </w:p>
    <w:p w14:paraId="4DCDBFF5" w14:textId="60E505E7" w:rsidR="00BA3130" w:rsidRPr="002B467A" w:rsidRDefault="00BA3130" w:rsidP="00566DC4">
      <w:pPr>
        <w:pStyle w:val="ListParagraph"/>
        <w:spacing w:after="0" w:line="240" w:lineRule="auto"/>
        <w:ind w:left="0" w:firstLine="720"/>
        <w:contextualSpacing w:val="0"/>
        <w:rPr>
          <w:rFonts w:asciiTheme="minorBidi" w:hAnsiTheme="minorBidi"/>
          <w:bCs/>
          <w:sz w:val="24"/>
          <w:szCs w:val="24"/>
        </w:rPr>
      </w:pPr>
      <w:r w:rsidRPr="002B467A">
        <w:rPr>
          <w:rFonts w:asciiTheme="minorBidi" w:hAnsiTheme="minorBidi"/>
          <w:bCs/>
          <w:sz w:val="24"/>
          <w:szCs w:val="24"/>
        </w:rPr>
        <w:t>(3)</w:t>
      </w:r>
      <w:r w:rsidRPr="002B467A">
        <w:rPr>
          <w:rFonts w:asciiTheme="minorBidi" w:hAnsiTheme="minorBidi"/>
          <w:bCs/>
          <w:sz w:val="24"/>
          <w:szCs w:val="24"/>
        </w:rPr>
        <w:tab/>
      </w:r>
      <w:r w:rsidR="00501771" w:rsidRPr="002B467A">
        <w:rPr>
          <w:rFonts w:asciiTheme="minorBidi" w:hAnsiTheme="minorBidi"/>
          <w:bCs/>
          <w:sz w:val="24"/>
          <w:szCs w:val="24"/>
        </w:rPr>
        <w:t xml:space="preserve">The quorum for a meeting of the Authority shall be one half of the total </w:t>
      </w:r>
      <w:r w:rsidR="00C673E3" w:rsidRPr="002B467A">
        <w:rPr>
          <w:rFonts w:asciiTheme="minorBidi" w:hAnsiTheme="minorBidi"/>
          <w:bCs/>
          <w:sz w:val="24"/>
          <w:szCs w:val="24"/>
        </w:rPr>
        <w:t>Members</w:t>
      </w:r>
      <w:r w:rsidR="00501771" w:rsidRPr="002B467A">
        <w:rPr>
          <w:rFonts w:asciiTheme="minorBidi" w:hAnsiTheme="minorBidi"/>
          <w:bCs/>
          <w:sz w:val="24"/>
          <w:szCs w:val="24"/>
        </w:rPr>
        <w:t>.</w:t>
      </w:r>
    </w:p>
    <w:p w14:paraId="71C1E102" w14:textId="18E276C3" w:rsidR="00665DCA" w:rsidRPr="002B467A" w:rsidRDefault="009F73AB"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sz w:val="24"/>
          <w:szCs w:val="24"/>
        </w:rPr>
        <w:t>(</w:t>
      </w:r>
      <w:r w:rsidR="00BB7726" w:rsidRPr="002B467A">
        <w:rPr>
          <w:rFonts w:asciiTheme="minorBidi" w:hAnsiTheme="minorBidi"/>
          <w:sz w:val="24"/>
          <w:szCs w:val="24"/>
        </w:rPr>
        <w:t>4</w:t>
      </w:r>
      <w:r w:rsidR="00F621F2" w:rsidRPr="002B467A">
        <w:rPr>
          <w:rFonts w:asciiTheme="minorBidi" w:hAnsiTheme="minorBidi"/>
          <w:sz w:val="24"/>
          <w:szCs w:val="24"/>
        </w:rPr>
        <w:t>)</w:t>
      </w:r>
      <w:r w:rsidR="00F621F2" w:rsidRPr="002B467A">
        <w:rPr>
          <w:rFonts w:asciiTheme="minorBidi" w:hAnsiTheme="minorBidi"/>
          <w:sz w:val="24"/>
          <w:szCs w:val="24"/>
        </w:rPr>
        <w:tab/>
      </w:r>
      <w:r w:rsidR="002D7FCF" w:rsidRPr="002B467A">
        <w:rPr>
          <w:rFonts w:asciiTheme="minorBidi" w:hAnsiTheme="minorBidi"/>
          <w:sz w:val="24"/>
          <w:szCs w:val="24"/>
        </w:rPr>
        <w:t xml:space="preserve">The </w:t>
      </w:r>
      <w:r w:rsidR="00496C75" w:rsidRPr="002B467A">
        <w:rPr>
          <w:rFonts w:asciiTheme="minorBidi" w:hAnsiTheme="minorBidi"/>
          <w:sz w:val="24"/>
          <w:szCs w:val="24"/>
        </w:rPr>
        <w:t>Director General</w:t>
      </w:r>
      <w:r w:rsidR="00BB7726" w:rsidRPr="002B467A">
        <w:rPr>
          <w:rFonts w:asciiTheme="minorBidi" w:hAnsiTheme="minorBidi"/>
          <w:sz w:val="24"/>
          <w:szCs w:val="24"/>
        </w:rPr>
        <w:t xml:space="preserve">, on the direction of the Chairperson or on a requisition </w:t>
      </w:r>
      <w:r w:rsidR="0015670A" w:rsidRPr="002B467A">
        <w:rPr>
          <w:rFonts w:asciiTheme="minorBidi" w:hAnsiTheme="minorBidi"/>
          <w:sz w:val="24"/>
          <w:szCs w:val="24"/>
        </w:rPr>
        <w:t>by not less than one-</w:t>
      </w:r>
      <w:r w:rsidR="00BB7726" w:rsidRPr="002B467A">
        <w:rPr>
          <w:rFonts w:asciiTheme="minorBidi" w:hAnsiTheme="minorBidi"/>
          <w:sz w:val="24"/>
          <w:szCs w:val="24"/>
        </w:rPr>
        <w:t xml:space="preserve">half of the total </w:t>
      </w:r>
      <w:r w:rsidR="00C673E3" w:rsidRPr="002B467A">
        <w:rPr>
          <w:rFonts w:asciiTheme="minorBidi" w:hAnsiTheme="minorBidi"/>
          <w:sz w:val="24"/>
          <w:szCs w:val="24"/>
        </w:rPr>
        <w:t>Members</w:t>
      </w:r>
      <w:r w:rsidR="00BB7726" w:rsidRPr="002B467A">
        <w:rPr>
          <w:rFonts w:asciiTheme="minorBidi" w:hAnsiTheme="minorBidi"/>
          <w:sz w:val="24"/>
          <w:szCs w:val="24"/>
        </w:rPr>
        <w:t>,</w:t>
      </w:r>
      <w:r w:rsidR="00496C75" w:rsidRPr="002B467A">
        <w:rPr>
          <w:rFonts w:asciiTheme="minorBidi" w:hAnsiTheme="minorBidi"/>
          <w:sz w:val="24"/>
          <w:szCs w:val="24"/>
        </w:rPr>
        <w:t xml:space="preserve"> </w:t>
      </w:r>
      <w:r w:rsidR="00CD1204" w:rsidRPr="002B467A">
        <w:rPr>
          <w:rFonts w:asciiTheme="minorBidi" w:hAnsiTheme="minorBidi"/>
          <w:sz w:val="24"/>
          <w:szCs w:val="24"/>
        </w:rPr>
        <w:t>shall call</w:t>
      </w:r>
      <w:r w:rsidR="002D7FCF" w:rsidRPr="002B467A">
        <w:rPr>
          <w:rFonts w:asciiTheme="minorBidi" w:hAnsiTheme="minorBidi"/>
          <w:sz w:val="24"/>
          <w:szCs w:val="24"/>
        </w:rPr>
        <w:t xml:space="preserve"> a meeting of the Authority</w:t>
      </w:r>
      <w:r w:rsidR="00BB7726" w:rsidRPr="002B467A">
        <w:rPr>
          <w:rFonts w:asciiTheme="minorBidi" w:hAnsiTheme="minorBidi"/>
          <w:sz w:val="24"/>
          <w:szCs w:val="24"/>
        </w:rPr>
        <w:t>.</w:t>
      </w:r>
      <w:r w:rsidR="00B105BA" w:rsidRPr="002B467A">
        <w:rPr>
          <w:rFonts w:asciiTheme="minorBidi" w:hAnsiTheme="minorBidi"/>
          <w:sz w:val="24"/>
          <w:szCs w:val="24"/>
        </w:rPr>
        <w:t xml:space="preserve"> </w:t>
      </w:r>
    </w:p>
    <w:p w14:paraId="747D9D89" w14:textId="41FC58A9" w:rsidR="00665DCA" w:rsidRPr="002B467A" w:rsidRDefault="00BB7726" w:rsidP="00566DC4">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sz w:val="24"/>
          <w:szCs w:val="24"/>
        </w:rPr>
        <w:lastRenderedPageBreak/>
        <w:t>(5</w:t>
      </w:r>
      <w:r w:rsidR="00F621F2" w:rsidRPr="002B467A">
        <w:rPr>
          <w:rFonts w:asciiTheme="minorBidi" w:hAnsiTheme="minorBidi"/>
          <w:sz w:val="24"/>
          <w:szCs w:val="24"/>
        </w:rPr>
        <w:t>)</w:t>
      </w:r>
      <w:r w:rsidR="00F621F2" w:rsidRPr="002B467A">
        <w:rPr>
          <w:rFonts w:asciiTheme="minorBidi" w:hAnsiTheme="minorBidi"/>
          <w:sz w:val="24"/>
          <w:szCs w:val="24"/>
        </w:rPr>
        <w:tab/>
      </w:r>
      <w:r w:rsidR="00D4762F" w:rsidRPr="002B467A">
        <w:rPr>
          <w:rFonts w:asciiTheme="minorBidi" w:hAnsiTheme="minorBidi"/>
          <w:sz w:val="24"/>
          <w:szCs w:val="24"/>
        </w:rPr>
        <w:t xml:space="preserve">Subject to the quorum, the decisions of the Authority </w:t>
      </w:r>
      <w:r w:rsidR="00A104BC" w:rsidRPr="002B467A">
        <w:rPr>
          <w:rFonts w:asciiTheme="minorBidi" w:hAnsiTheme="minorBidi"/>
          <w:sz w:val="24"/>
          <w:szCs w:val="24"/>
        </w:rPr>
        <w:t xml:space="preserve">shall be taken by majority of the </w:t>
      </w:r>
      <w:r w:rsidR="00C673E3" w:rsidRPr="002B467A">
        <w:rPr>
          <w:rFonts w:asciiTheme="minorBidi" w:hAnsiTheme="minorBidi"/>
          <w:sz w:val="24"/>
          <w:szCs w:val="24"/>
        </w:rPr>
        <w:t xml:space="preserve">Members </w:t>
      </w:r>
      <w:r w:rsidR="00A104BC" w:rsidRPr="002B467A">
        <w:rPr>
          <w:rFonts w:asciiTheme="minorBidi" w:hAnsiTheme="minorBidi"/>
          <w:sz w:val="24"/>
          <w:szCs w:val="24"/>
        </w:rPr>
        <w:t>present and voting and in the event of equality of votes</w:t>
      </w:r>
      <w:r w:rsidR="00C132BC" w:rsidRPr="002B467A">
        <w:rPr>
          <w:rFonts w:asciiTheme="minorBidi" w:hAnsiTheme="minorBidi"/>
          <w:sz w:val="24"/>
          <w:szCs w:val="24"/>
        </w:rPr>
        <w:t xml:space="preserve">, </w:t>
      </w:r>
      <w:r w:rsidR="00A104BC" w:rsidRPr="002B467A">
        <w:rPr>
          <w:rFonts w:asciiTheme="minorBidi" w:hAnsiTheme="minorBidi"/>
          <w:sz w:val="24"/>
          <w:szCs w:val="24"/>
        </w:rPr>
        <w:t xml:space="preserve">the </w:t>
      </w:r>
      <w:r w:rsidR="00A65685" w:rsidRPr="002B467A">
        <w:rPr>
          <w:rFonts w:asciiTheme="minorBidi" w:hAnsiTheme="minorBidi"/>
          <w:sz w:val="24"/>
          <w:szCs w:val="24"/>
        </w:rPr>
        <w:t xml:space="preserve">Chairperson or the Member </w:t>
      </w:r>
      <w:r w:rsidR="00C673E3" w:rsidRPr="002B467A">
        <w:rPr>
          <w:rFonts w:asciiTheme="minorBidi" w:hAnsiTheme="minorBidi"/>
          <w:sz w:val="24"/>
          <w:szCs w:val="24"/>
        </w:rPr>
        <w:t>presiding over the meeting</w:t>
      </w:r>
      <w:r w:rsidR="0012259C" w:rsidRPr="002B467A">
        <w:rPr>
          <w:rFonts w:asciiTheme="minorBidi" w:hAnsiTheme="minorBidi"/>
          <w:sz w:val="24"/>
          <w:szCs w:val="24"/>
        </w:rPr>
        <w:t>,</w:t>
      </w:r>
      <w:r w:rsidR="00A104BC" w:rsidRPr="002B467A">
        <w:rPr>
          <w:rFonts w:asciiTheme="minorBidi" w:hAnsiTheme="minorBidi"/>
          <w:sz w:val="24"/>
          <w:szCs w:val="24"/>
        </w:rPr>
        <w:t xml:space="preserve"> </w:t>
      </w:r>
      <w:r w:rsidR="00A65685" w:rsidRPr="002B467A">
        <w:rPr>
          <w:rFonts w:asciiTheme="minorBidi" w:hAnsiTheme="minorBidi"/>
          <w:sz w:val="24"/>
          <w:szCs w:val="24"/>
        </w:rPr>
        <w:t xml:space="preserve">as the case may be, </w:t>
      </w:r>
      <w:r w:rsidR="00A104BC" w:rsidRPr="002B467A">
        <w:rPr>
          <w:rFonts w:asciiTheme="minorBidi" w:hAnsiTheme="minorBidi"/>
          <w:sz w:val="24"/>
          <w:szCs w:val="24"/>
        </w:rPr>
        <w:t xml:space="preserve">shall have </w:t>
      </w:r>
      <w:r w:rsidR="00C673E3" w:rsidRPr="002B467A">
        <w:rPr>
          <w:rFonts w:asciiTheme="minorBidi" w:hAnsiTheme="minorBidi"/>
          <w:sz w:val="24"/>
          <w:szCs w:val="24"/>
        </w:rPr>
        <w:t xml:space="preserve">a </w:t>
      </w:r>
      <w:r w:rsidR="00A104BC" w:rsidRPr="002B467A">
        <w:rPr>
          <w:rFonts w:asciiTheme="minorBidi" w:hAnsiTheme="minorBidi"/>
          <w:sz w:val="24"/>
          <w:szCs w:val="24"/>
        </w:rPr>
        <w:t>casting vote.</w:t>
      </w:r>
      <w:r w:rsidR="00852A84" w:rsidRPr="002B467A">
        <w:rPr>
          <w:rFonts w:asciiTheme="minorBidi" w:hAnsiTheme="minorBidi"/>
          <w:sz w:val="24"/>
          <w:szCs w:val="24"/>
        </w:rPr>
        <w:t xml:space="preserve"> </w:t>
      </w:r>
    </w:p>
    <w:p w14:paraId="4FBD4A92" w14:textId="105053A4" w:rsidR="002056B5" w:rsidRPr="002B467A" w:rsidRDefault="00DE1FBF" w:rsidP="00DE1FBF">
      <w:pPr>
        <w:pStyle w:val="ListParagraph"/>
        <w:tabs>
          <w:tab w:val="left" w:pos="720"/>
        </w:tabs>
        <w:spacing w:after="0" w:line="240" w:lineRule="auto"/>
        <w:ind w:left="0" w:firstLine="360"/>
        <w:contextualSpacing w:val="0"/>
        <w:rPr>
          <w:rFonts w:asciiTheme="minorBidi" w:hAnsiTheme="minorBidi"/>
          <w:sz w:val="24"/>
          <w:szCs w:val="24"/>
        </w:rPr>
      </w:pPr>
      <w:r>
        <w:rPr>
          <w:rFonts w:asciiTheme="minorBidi" w:hAnsiTheme="minorBidi"/>
          <w:sz w:val="24"/>
          <w:szCs w:val="24"/>
        </w:rPr>
        <w:tab/>
      </w:r>
      <w:r w:rsidR="00CD1204" w:rsidRPr="002B467A">
        <w:rPr>
          <w:rFonts w:asciiTheme="minorBidi" w:hAnsiTheme="minorBidi"/>
          <w:sz w:val="24"/>
          <w:szCs w:val="24"/>
        </w:rPr>
        <w:t>(6</w:t>
      </w:r>
      <w:r w:rsidR="00F621F2" w:rsidRPr="002B467A">
        <w:rPr>
          <w:rFonts w:asciiTheme="minorBidi" w:hAnsiTheme="minorBidi"/>
          <w:sz w:val="24"/>
          <w:szCs w:val="24"/>
        </w:rPr>
        <w:t>)</w:t>
      </w:r>
      <w:r w:rsidR="00F621F2" w:rsidRPr="002B467A">
        <w:rPr>
          <w:rFonts w:asciiTheme="minorBidi" w:hAnsiTheme="minorBidi"/>
          <w:sz w:val="24"/>
          <w:szCs w:val="24"/>
        </w:rPr>
        <w:tab/>
      </w:r>
      <w:r w:rsidR="00797D36" w:rsidRPr="002B467A">
        <w:rPr>
          <w:rFonts w:asciiTheme="minorBidi" w:hAnsiTheme="minorBidi"/>
          <w:sz w:val="24"/>
          <w:szCs w:val="24"/>
        </w:rPr>
        <w:t xml:space="preserve">The </w:t>
      </w:r>
      <w:r w:rsidR="00887F71" w:rsidRPr="002B467A">
        <w:rPr>
          <w:rFonts w:asciiTheme="minorBidi" w:hAnsiTheme="minorBidi"/>
          <w:sz w:val="24"/>
          <w:szCs w:val="24"/>
        </w:rPr>
        <w:t xml:space="preserve">Director General </w:t>
      </w:r>
      <w:r w:rsidR="00797D36" w:rsidRPr="002B467A">
        <w:rPr>
          <w:rFonts w:asciiTheme="minorBidi" w:hAnsiTheme="minorBidi"/>
          <w:sz w:val="24"/>
          <w:szCs w:val="24"/>
        </w:rPr>
        <w:t xml:space="preserve">shall maintain a complete record of the minutes </w:t>
      </w:r>
      <w:r w:rsidR="000F401E" w:rsidRPr="002B467A">
        <w:rPr>
          <w:rFonts w:asciiTheme="minorBidi" w:hAnsiTheme="minorBidi"/>
          <w:sz w:val="24"/>
          <w:szCs w:val="24"/>
        </w:rPr>
        <w:t xml:space="preserve">of the meeting </w:t>
      </w:r>
      <w:r w:rsidR="00797D36" w:rsidRPr="002B467A">
        <w:rPr>
          <w:rFonts w:asciiTheme="minorBidi" w:hAnsiTheme="minorBidi"/>
          <w:sz w:val="24"/>
          <w:szCs w:val="24"/>
        </w:rPr>
        <w:t>and the decisions of the Authority.</w:t>
      </w:r>
    </w:p>
    <w:p w14:paraId="64CC9AFB" w14:textId="6965D95D" w:rsidR="0098021E" w:rsidRDefault="00CD1204" w:rsidP="002B467A">
      <w:pPr>
        <w:pStyle w:val="ListParagraph"/>
        <w:tabs>
          <w:tab w:val="left" w:pos="720"/>
        </w:tabs>
        <w:spacing w:after="0" w:line="240" w:lineRule="auto"/>
        <w:ind w:left="0" w:firstLine="360"/>
        <w:contextualSpacing w:val="0"/>
        <w:rPr>
          <w:rFonts w:asciiTheme="minorBidi" w:hAnsiTheme="minorBidi"/>
          <w:sz w:val="24"/>
          <w:szCs w:val="24"/>
        </w:rPr>
      </w:pPr>
      <w:r w:rsidRPr="002B467A">
        <w:rPr>
          <w:rFonts w:asciiTheme="minorBidi" w:hAnsiTheme="minorBidi"/>
          <w:sz w:val="24"/>
          <w:szCs w:val="24"/>
        </w:rPr>
        <w:tab/>
        <w:t>(7</w:t>
      </w:r>
      <w:r w:rsidR="0098021E" w:rsidRPr="002B467A">
        <w:rPr>
          <w:rFonts w:asciiTheme="minorBidi" w:hAnsiTheme="minorBidi"/>
          <w:sz w:val="24"/>
          <w:szCs w:val="24"/>
        </w:rPr>
        <w:t>)</w:t>
      </w:r>
      <w:r w:rsidR="0098021E" w:rsidRPr="002B467A">
        <w:rPr>
          <w:rFonts w:asciiTheme="minorBidi" w:hAnsiTheme="minorBidi"/>
          <w:sz w:val="24"/>
          <w:szCs w:val="24"/>
        </w:rPr>
        <w:tab/>
        <w:t>No act</w:t>
      </w:r>
      <w:r w:rsidR="00821B90" w:rsidRPr="002B467A">
        <w:rPr>
          <w:rFonts w:asciiTheme="minorBidi" w:hAnsiTheme="minorBidi"/>
          <w:sz w:val="24"/>
          <w:szCs w:val="24"/>
        </w:rPr>
        <w:t>, decision, order</w:t>
      </w:r>
      <w:r w:rsidR="0098021E" w:rsidRPr="002B467A">
        <w:rPr>
          <w:rFonts w:asciiTheme="minorBidi" w:hAnsiTheme="minorBidi"/>
          <w:sz w:val="24"/>
          <w:szCs w:val="24"/>
        </w:rPr>
        <w:t xml:space="preserve"> </w:t>
      </w:r>
      <w:r w:rsidR="00505613" w:rsidRPr="002B467A">
        <w:rPr>
          <w:rFonts w:asciiTheme="minorBidi" w:hAnsiTheme="minorBidi"/>
          <w:sz w:val="24"/>
          <w:szCs w:val="24"/>
        </w:rPr>
        <w:t>or proceedings of the Authority</w:t>
      </w:r>
      <w:r w:rsidR="00821B90" w:rsidRPr="002B467A">
        <w:rPr>
          <w:rFonts w:asciiTheme="minorBidi" w:hAnsiTheme="minorBidi"/>
          <w:sz w:val="24"/>
          <w:szCs w:val="24"/>
        </w:rPr>
        <w:t xml:space="preserve"> or a committee constituted by the Authority</w:t>
      </w:r>
      <w:r w:rsidR="00505613" w:rsidRPr="002B467A">
        <w:rPr>
          <w:rFonts w:asciiTheme="minorBidi" w:hAnsiTheme="minorBidi"/>
          <w:sz w:val="24"/>
          <w:szCs w:val="24"/>
        </w:rPr>
        <w:t xml:space="preserve"> shall be invalid by reason of any vacancy or defect in the constitution of the Authority. </w:t>
      </w:r>
    </w:p>
    <w:p w14:paraId="74A573E5" w14:textId="77777777" w:rsidR="00DE1FBF" w:rsidRPr="00DE1FBF" w:rsidRDefault="00DE1FBF" w:rsidP="00DE1FBF">
      <w:pPr>
        <w:tabs>
          <w:tab w:val="left" w:pos="720"/>
        </w:tabs>
        <w:spacing w:after="0" w:line="240" w:lineRule="auto"/>
        <w:rPr>
          <w:rFonts w:asciiTheme="minorBidi" w:hAnsiTheme="minorBidi"/>
          <w:sz w:val="24"/>
          <w:szCs w:val="24"/>
        </w:rPr>
      </w:pPr>
    </w:p>
    <w:p w14:paraId="7BA1151D" w14:textId="11C703E8" w:rsidR="00000D57" w:rsidRPr="002B467A" w:rsidRDefault="008E077E" w:rsidP="002B467A">
      <w:pPr>
        <w:spacing w:after="0" w:line="240" w:lineRule="auto"/>
        <w:rPr>
          <w:rFonts w:asciiTheme="minorBidi" w:eastAsia="Times New Roman" w:hAnsiTheme="minorBidi"/>
          <w:color w:val="000000"/>
          <w:sz w:val="24"/>
          <w:szCs w:val="24"/>
        </w:rPr>
      </w:pPr>
      <w:r w:rsidRPr="002B467A">
        <w:rPr>
          <w:rFonts w:asciiTheme="minorBidi" w:hAnsiTheme="minorBidi"/>
          <w:b/>
          <w:bCs/>
          <w:sz w:val="24"/>
          <w:szCs w:val="24"/>
        </w:rPr>
        <w:t>7</w:t>
      </w:r>
      <w:r w:rsidR="00BF6BD6" w:rsidRPr="002B467A">
        <w:rPr>
          <w:rFonts w:asciiTheme="minorBidi" w:hAnsiTheme="minorBidi"/>
          <w:b/>
          <w:bCs/>
          <w:sz w:val="24"/>
          <w:szCs w:val="24"/>
        </w:rPr>
        <w:t>.</w:t>
      </w:r>
      <w:r w:rsidR="00BF6BD6" w:rsidRPr="002B467A">
        <w:rPr>
          <w:rFonts w:asciiTheme="minorBidi" w:hAnsiTheme="minorBidi"/>
          <w:b/>
          <w:bCs/>
          <w:sz w:val="24"/>
          <w:szCs w:val="24"/>
        </w:rPr>
        <w:tab/>
      </w:r>
      <w:r w:rsidR="00A41B4F" w:rsidRPr="002B467A">
        <w:rPr>
          <w:rFonts w:asciiTheme="minorBidi" w:hAnsiTheme="minorBidi"/>
          <w:b/>
          <w:bCs/>
          <w:sz w:val="24"/>
          <w:szCs w:val="24"/>
        </w:rPr>
        <w:t>Director General</w:t>
      </w:r>
      <w:r w:rsidR="00A41B4F" w:rsidRPr="002B467A">
        <w:rPr>
          <w:rFonts w:asciiTheme="minorBidi" w:hAnsiTheme="minorBidi"/>
          <w:sz w:val="24"/>
          <w:szCs w:val="24"/>
        </w:rPr>
        <w:t>.–</w:t>
      </w:r>
      <w:r w:rsidR="00A41B4F" w:rsidRPr="002B467A">
        <w:rPr>
          <w:rFonts w:asciiTheme="minorBidi" w:hAnsiTheme="minorBidi"/>
          <w:b/>
          <w:bCs/>
          <w:sz w:val="24"/>
          <w:szCs w:val="24"/>
        </w:rPr>
        <w:t xml:space="preserve"> </w:t>
      </w:r>
      <w:r w:rsidR="00A41B4F" w:rsidRPr="002B467A">
        <w:rPr>
          <w:rFonts w:asciiTheme="minorBidi" w:hAnsiTheme="minorBidi"/>
          <w:bCs/>
          <w:sz w:val="24"/>
          <w:szCs w:val="24"/>
        </w:rPr>
        <w:t>(1)</w:t>
      </w:r>
      <w:r w:rsidR="00A41B4F" w:rsidRPr="002B467A">
        <w:rPr>
          <w:rFonts w:asciiTheme="minorBidi" w:hAnsiTheme="minorBidi"/>
          <w:b/>
          <w:bCs/>
          <w:sz w:val="24"/>
          <w:szCs w:val="24"/>
        </w:rPr>
        <w:t xml:space="preserve"> </w:t>
      </w:r>
      <w:r w:rsidR="009F1ED3" w:rsidRPr="002B467A">
        <w:rPr>
          <w:rFonts w:asciiTheme="minorBidi" w:hAnsiTheme="minorBidi"/>
          <w:sz w:val="24"/>
          <w:szCs w:val="24"/>
        </w:rPr>
        <w:t>The Chief Minister shall</w:t>
      </w:r>
      <w:r w:rsidR="000F401E" w:rsidRPr="002B467A">
        <w:rPr>
          <w:rFonts w:asciiTheme="minorBidi" w:hAnsiTheme="minorBidi"/>
          <w:sz w:val="24"/>
          <w:szCs w:val="24"/>
        </w:rPr>
        <w:t>,</w:t>
      </w:r>
      <w:r w:rsidR="009F1ED3" w:rsidRPr="002B467A">
        <w:rPr>
          <w:rFonts w:asciiTheme="minorBidi" w:hAnsiTheme="minorBidi"/>
          <w:sz w:val="24"/>
          <w:szCs w:val="24"/>
        </w:rPr>
        <w:t xml:space="preserve"> </w:t>
      </w:r>
      <w:r w:rsidR="000F401E" w:rsidRPr="002B467A">
        <w:rPr>
          <w:rFonts w:asciiTheme="minorBidi" w:hAnsiTheme="minorBidi"/>
          <w:bCs/>
          <w:sz w:val="24"/>
          <w:szCs w:val="24"/>
        </w:rPr>
        <w:t>on such terms and conditions as the Authority may determine,</w:t>
      </w:r>
      <w:r w:rsidR="000F401E" w:rsidRPr="002B467A">
        <w:rPr>
          <w:rFonts w:asciiTheme="minorBidi" w:hAnsiTheme="minorBidi"/>
          <w:sz w:val="24"/>
          <w:szCs w:val="24"/>
        </w:rPr>
        <w:t xml:space="preserve"> </w:t>
      </w:r>
      <w:r w:rsidR="009F1ED3" w:rsidRPr="002B467A">
        <w:rPr>
          <w:rFonts w:asciiTheme="minorBidi" w:hAnsiTheme="minorBidi"/>
          <w:sz w:val="24"/>
          <w:szCs w:val="24"/>
        </w:rPr>
        <w:t xml:space="preserve">appoint the Director </w:t>
      </w:r>
      <w:r w:rsidR="000F401E" w:rsidRPr="002B467A">
        <w:rPr>
          <w:rFonts w:asciiTheme="minorBidi" w:hAnsiTheme="minorBidi"/>
          <w:sz w:val="24"/>
          <w:szCs w:val="24"/>
        </w:rPr>
        <w:t>General of the Authority,</w:t>
      </w:r>
      <w:r w:rsidR="00254B7D" w:rsidRPr="002B467A">
        <w:rPr>
          <w:rFonts w:asciiTheme="minorBidi" w:hAnsiTheme="minorBidi"/>
          <w:bCs/>
          <w:sz w:val="24"/>
          <w:szCs w:val="24"/>
        </w:rPr>
        <w:t xml:space="preserve"> </w:t>
      </w:r>
      <w:r w:rsidR="004C1072" w:rsidRPr="002B467A">
        <w:rPr>
          <w:rFonts w:asciiTheme="minorBidi" w:hAnsiTheme="minorBidi"/>
          <w:bCs/>
          <w:sz w:val="24"/>
          <w:szCs w:val="24"/>
        </w:rPr>
        <w:t xml:space="preserve">through </w:t>
      </w:r>
      <w:r w:rsidR="000F5006" w:rsidRPr="002B467A">
        <w:rPr>
          <w:rFonts w:asciiTheme="minorBidi" w:hAnsiTheme="minorBidi"/>
          <w:bCs/>
          <w:sz w:val="24"/>
          <w:szCs w:val="24"/>
        </w:rPr>
        <w:t xml:space="preserve">public advertisement </w:t>
      </w:r>
      <w:r w:rsidR="000F401E" w:rsidRPr="002B467A">
        <w:rPr>
          <w:rFonts w:asciiTheme="minorBidi" w:hAnsiTheme="minorBidi"/>
          <w:bCs/>
          <w:sz w:val="24"/>
          <w:szCs w:val="24"/>
        </w:rPr>
        <w:t xml:space="preserve">and </w:t>
      </w:r>
      <w:r w:rsidR="000F5006" w:rsidRPr="002B467A">
        <w:rPr>
          <w:rFonts w:asciiTheme="minorBidi" w:hAnsiTheme="minorBidi"/>
          <w:bCs/>
          <w:sz w:val="24"/>
          <w:szCs w:val="24"/>
        </w:rPr>
        <w:t>open</w:t>
      </w:r>
      <w:r w:rsidR="004C1072" w:rsidRPr="002B467A">
        <w:rPr>
          <w:rFonts w:asciiTheme="minorBidi" w:hAnsiTheme="minorBidi"/>
          <w:bCs/>
          <w:sz w:val="24"/>
          <w:szCs w:val="24"/>
        </w:rPr>
        <w:t xml:space="preserve"> competition process</w:t>
      </w:r>
      <w:r w:rsidR="000F401E" w:rsidRPr="002B467A">
        <w:rPr>
          <w:rFonts w:asciiTheme="minorBidi" w:hAnsiTheme="minorBidi"/>
          <w:bCs/>
          <w:sz w:val="24"/>
          <w:szCs w:val="24"/>
        </w:rPr>
        <w:t>.</w:t>
      </w:r>
    </w:p>
    <w:p w14:paraId="6CB2AF93" w14:textId="7074D4E2" w:rsidR="00000D57" w:rsidRPr="002B467A" w:rsidRDefault="00000D57" w:rsidP="002B467A">
      <w:pPr>
        <w:spacing w:after="0" w:line="240" w:lineRule="auto"/>
        <w:ind w:firstLine="720"/>
        <w:rPr>
          <w:rFonts w:asciiTheme="minorBidi" w:eastAsia="Times New Roman" w:hAnsiTheme="minorBidi"/>
          <w:color w:val="000000"/>
          <w:sz w:val="24"/>
          <w:szCs w:val="24"/>
        </w:rPr>
      </w:pPr>
      <w:r w:rsidRPr="002B467A">
        <w:rPr>
          <w:rFonts w:asciiTheme="minorBidi" w:eastAsia="Times New Roman" w:hAnsiTheme="minorBidi"/>
          <w:color w:val="000000"/>
          <w:sz w:val="24"/>
          <w:szCs w:val="24"/>
        </w:rPr>
        <w:t>(2)</w:t>
      </w:r>
      <w:r w:rsidRPr="002B467A">
        <w:rPr>
          <w:rFonts w:asciiTheme="minorBidi" w:eastAsia="Times New Roman" w:hAnsiTheme="minorBidi"/>
          <w:color w:val="000000"/>
          <w:sz w:val="24"/>
          <w:szCs w:val="24"/>
        </w:rPr>
        <w:tab/>
      </w:r>
      <w:r w:rsidR="00C572BD" w:rsidRPr="002B467A">
        <w:rPr>
          <w:rFonts w:asciiTheme="minorBidi" w:eastAsia="Times New Roman" w:hAnsiTheme="minorBidi"/>
          <w:color w:val="000000"/>
          <w:sz w:val="24"/>
          <w:szCs w:val="24"/>
        </w:rPr>
        <w:t>T</w:t>
      </w:r>
      <w:r w:rsidR="009F1ED3" w:rsidRPr="002B467A">
        <w:rPr>
          <w:rFonts w:asciiTheme="minorBidi" w:eastAsia="Times New Roman" w:hAnsiTheme="minorBidi"/>
          <w:color w:val="000000"/>
          <w:sz w:val="24"/>
          <w:szCs w:val="24"/>
        </w:rPr>
        <w:t xml:space="preserve">he </w:t>
      </w:r>
      <w:r w:rsidRPr="002B467A">
        <w:rPr>
          <w:rFonts w:asciiTheme="minorBidi" w:eastAsia="Times New Roman" w:hAnsiTheme="minorBidi"/>
          <w:color w:val="000000"/>
          <w:sz w:val="24"/>
          <w:szCs w:val="24"/>
        </w:rPr>
        <w:t xml:space="preserve">Director General </w:t>
      </w:r>
      <w:r w:rsidR="00C572BD" w:rsidRPr="002B467A">
        <w:rPr>
          <w:rFonts w:asciiTheme="minorBidi" w:eastAsia="Times New Roman" w:hAnsiTheme="minorBidi"/>
          <w:color w:val="000000"/>
          <w:sz w:val="24"/>
          <w:szCs w:val="24"/>
        </w:rPr>
        <w:t xml:space="preserve">shall serve during the pleasure of the Chief Minister and he </w:t>
      </w:r>
      <w:r w:rsidRPr="002B467A">
        <w:rPr>
          <w:rFonts w:asciiTheme="minorBidi" w:eastAsia="Times New Roman" w:hAnsiTheme="minorBidi"/>
          <w:color w:val="000000"/>
          <w:sz w:val="24"/>
          <w:szCs w:val="24"/>
        </w:rPr>
        <w:t xml:space="preserve">may resign </w:t>
      </w:r>
      <w:r w:rsidR="009F1ED3" w:rsidRPr="002B467A">
        <w:rPr>
          <w:rFonts w:asciiTheme="minorBidi" w:eastAsia="Times New Roman" w:hAnsiTheme="minorBidi"/>
          <w:color w:val="000000"/>
          <w:sz w:val="24"/>
          <w:szCs w:val="24"/>
        </w:rPr>
        <w:t xml:space="preserve">from </w:t>
      </w:r>
      <w:r w:rsidRPr="002B467A">
        <w:rPr>
          <w:rFonts w:asciiTheme="minorBidi" w:eastAsia="Times New Roman" w:hAnsiTheme="minorBidi"/>
          <w:color w:val="000000"/>
          <w:sz w:val="24"/>
          <w:szCs w:val="24"/>
        </w:rPr>
        <w:t>his office subject to one month’s prior notice in writing to the Ch</w:t>
      </w:r>
      <w:r w:rsidR="00EB7351" w:rsidRPr="002B467A">
        <w:rPr>
          <w:rFonts w:asciiTheme="minorBidi" w:eastAsia="Times New Roman" w:hAnsiTheme="minorBidi"/>
          <w:color w:val="000000"/>
          <w:sz w:val="24"/>
          <w:szCs w:val="24"/>
        </w:rPr>
        <w:t xml:space="preserve">ief Minister through the Authority </w:t>
      </w:r>
      <w:r w:rsidRPr="002B467A">
        <w:rPr>
          <w:rFonts w:asciiTheme="minorBidi" w:eastAsia="Times New Roman" w:hAnsiTheme="minorBidi"/>
          <w:color w:val="000000"/>
          <w:sz w:val="24"/>
          <w:szCs w:val="24"/>
        </w:rPr>
        <w:t xml:space="preserve">or on payment of one month’s pay in lieu </w:t>
      </w:r>
      <w:r w:rsidR="00C572BD" w:rsidRPr="002B467A">
        <w:rPr>
          <w:rFonts w:asciiTheme="minorBidi" w:eastAsia="Times New Roman" w:hAnsiTheme="minorBidi"/>
          <w:color w:val="000000"/>
          <w:sz w:val="24"/>
          <w:szCs w:val="24"/>
        </w:rPr>
        <w:t>there</w:t>
      </w:r>
      <w:r w:rsidRPr="002B467A">
        <w:rPr>
          <w:rFonts w:asciiTheme="minorBidi" w:eastAsia="Times New Roman" w:hAnsiTheme="minorBidi"/>
          <w:color w:val="000000"/>
          <w:sz w:val="24"/>
          <w:szCs w:val="24"/>
        </w:rPr>
        <w:t>of</w:t>
      </w:r>
      <w:r w:rsidR="00C572BD" w:rsidRPr="002B467A">
        <w:rPr>
          <w:rFonts w:asciiTheme="minorBidi" w:eastAsia="Times New Roman" w:hAnsiTheme="minorBidi"/>
          <w:color w:val="000000"/>
          <w:sz w:val="24"/>
          <w:szCs w:val="24"/>
        </w:rPr>
        <w:t>.</w:t>
      </w:r>
    </w:p>
    <w:p w14:paraId="3AB71EBD" w14:textId="7923E185" w:rsidR="00A41B4F" w:rsidRPr="002B467A" w:rsidRDefault="00000D57" w:rsidP="002B467A">
      <w:pPr>
        <w:spacing w:after="0" w:line="240" w:lineRule="auto"/>
        <w:ind w:firstLine="720"/>
        <w:rPr>
          <w:rFonts w:asciiTheme="minorBidi" w:eastAsia="Times New Roman" w:hAnsiTheme="minorBidi"/>
          <w:color w:val="000000"/>
          <w:sz w:val="24"/>
          <w:szCs w:val="24"/>
        </w:rPr>
      </w:pPr>
      <w:r w:rsidRPr="002B467A">
        <w:rPr>
          <w:rFonts w:asciiTheme="minorBidi" w:eastAsia="Times New Roman" w:hAnsiTheme="minorBidi"/>
          <w:color w:val="000000"/>
          <w:sz w:val="24"/>
          <w:szCs w:val="24"/>
        </w:rPr>
        <w:t>(3)</w:t>
      </w:r>
      <w:r w:rsidRPr="002B467A">
        <w:rPr>
          <w:rFonts w:asciiTheme="minorBidi" w:eastAsia="Times New Roman" w:hAnsiTheme="minorBidi"/>
          <w:color w:val="000000"/>
          <w:sz w:val="24"/>
          <w:szCs w:val="24"/>
        </w:rPr>
        <w:tab/>
      </w:r>
      <w:r w:rsidR="00A41B4F" w:rsidRPr="002B467A">
        <w:rPr>
          <w:rFonts w:asciiTheme="minorBidi" w:hAnsiTheme="minorBidi"/>
          <w:sz w:val="24"/>
          <w:szCs w:val="24"/>
        </w:rPr>
        <w:t>The Director General shall be the administrative head of the Authority and shall</w:t>
      </w:r>
      <w:r w:rsidR="0028184B" w:rsidRPr="002B467A">
        <w:rPr>
          <w:rFonts w:asciiTheme="minorBidi" w:hAnsiTheme="minorBidi"/>
          <w:sz w:val="24"/>
          <w:szCs w:val="24"/>
        </w:rPr>
        <w:t>:</w:t>
      </w:r>
    </w:p>
    <w:p w14:paraId="3FFA27A9"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be the principal accounting officer of the Authority;</w:t>
      </w:r>
    </w:p>
    <w:p w14:paraId="7AD0444D"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keep in custody the records and seal of the Authority;</w:t>
      </w:r>
    </w:p>
    <w:p w14:paraId="22D929DF" w14:textId="37C531A3"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authorize payments of monthly salaries, honoraria and allowances to the employees</w:t>
      </w:r>
      <w:r w:rsidR="00C132BC" w:rsidRPr="002B467A">
        <w:rPr>
          <w:rFonts w:asciiTheme="minorBidi" w:hAnsiTheme="minorBidi"/>
          <w:sz w:val="24"/>
          <w:szCs w:val="24"/>
        </w:rPr>
        <w:t xml:space="preserve"> of </w:t>
      </w:r>
      <w:r w:rsidRPr="002B467A">
        <w:rPr>
          <w:rFonts w:asciiTheme="minorBidi" w:hAnsiTheme="minorBidi"/>
          <w:sz w:val="24"/>
          <w:szCs w:val="24"/>
        </w:rPr>
        <w:t>the Authority;</w:t>
      </w:r>
    </w:p>
    <w:p w14:paraId="00281912"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prepare annual budget estimates and supplementary budget estimates of the Authority and place the same before the Authority for approval;</w:t>
      </w:r>
    </w:p>
    <w:p w14:paraId="1D567ED7"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be responsible for the maintenance and development of all ancillary services and procurements;</w:t>
      </w:r>
    </w:p>
    <w:p w14:paraId="1A4CB389"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approve payment of bills under any head of the budget of the Authority;</w:t>
      </w:r>
    </w:p>
    <w:p w14:paraId="27B2F5AB" w14:textId="77777777" w:rsidR="007A377E" w:rsidRPr="002B467A" w:rsidRDefault="007A377E"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authenticate orders, decisions or other instruments of the Authority by his signature:</w:t>
      </w:r>
    </w:p>
    <w:p w14:paraId="0B903DD4" w14:textId="7AA679AC"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take steps for the implementation of the decisions of the Authority;</w:t>
      </w:r>
    </w:p>
    <w:p w14:paraId="37A0A431" w14:textId="77777777" w:rsidR="00A41B4F"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receive and send all the correspondence of the Authority; and</w:t>
      </w:r>
    </w:p>
    <w:p w14:paraId="3D601F9F" w14:textId="77777777" w:rsidR="005C5DCE" w:rsidRPr="002B467A" w:rsidRDefault="00A41B4F" w:rsidP="002B467A">
      <w:pPr>
        <w:pStyle w:val="ListParagraph"/>
        <w:numPr>
          <w:ilvl w:val="1"/>
          <w:numId w:val="7"/>
        </w:numPr>
        <w:spacing w:after="0" w:line="240" w:lineRule="auto"/>
        <w:ind w:left="2160" w:hanging="720"/>
        <w:contextualSpacing w:val="0"/>
        <w:rPr>
          <w:rFonts w:asciiTheme="minorBidi" w:hAnsiTheme="minorBidi"/>
          <w:sz w:val="24"/>
          <w:szCs w:val="24"/>
        </w:rPr>
      </w:pPr>
      <w:proofErr w:type="gramStart"/>
      <w:r w:rsidRPr="002B467A">
        <w:rPr>
          <w:rFonts w:asciiTheme="minorBidi" w:hAnsiTheme="minorBidi"/>
          <w:sz w:val="24"/>
          <w:szCs w:val="24"/>
        </w:rPr>
        <w:t>execute</w:t>
      </w:r>
      <w:proofErr w:type="gramEnd"/>
      <w:r w:rsidRPr="002B467A">
        <w:rPr>
          <w:rFonts w:asciiTheme="minorBidi" w:hAnsiTheme="minorBidi"/>
          <w:sz w:val="24"/>
          <w:szCs w:val="24"/>
        </w:rPr>
        <w:t xml:space="preserve"> deeds and documents on behalf of the Authority.</w:t>
      </w:r>
    </w:p>
    <w:p w14:paraId="0F1642DF" w14:textId="07E9D710" w:rsidR="00A41B4F" w:rsidRPr="002B467A" w:rsidRDefault="00DE1FBF" w:rsidP="00DE1FBF">
      <w:pPr>
        <w:tabs>
          <w:tab w:val="left" w:pos="720"/>
        </w:tabs>
        <w:spacing w:after="0" w:line="240" w:lineRule="auto"/>
        <w:ind w:firstLine="360"/>
        <w:rPr>
          <w:rFonts w:asciiTheme="minorBidi" w:hAnsiTheme="minorBidi"/>
          <w:sz w:val="24"/>
          <w:szCs w:val="24"/>
        </w:rPr>
      </w:pPr>
      <w:r>
        <w:rPr>
          <w:rFonts w:asciiTheme="minorBidi" w:hAnsiTheme="minorBidi"/>
          <w:sz w:val="24"/>
          <w:szCs w:val="24"/>
        </w:rPr>
        <w:tab/>
      </w:r>
      <w:r w:rsidR="0028184B" w:rsidRPr="002B467A">
        <w:rPr>
          <w:rFonts w:asciiTheme="minorBidi" w:hAnsiTheme="minorBidi"/>
          <w:sz w:val="24"/>
          <w:szCs w:val="24"/>
        </w:rPr>
        <w:t>(</w:t>
      </w:r>
      <w:r w:rsidR="009918D4" w:rsidRPr="002B467A">
        <w:rPr>
          <w:rFonts w:asciiTheme="minorBidi" w:hAnsiTheme="minorBidi"/>
          <w:sz w:val="24"/>
          <w:szCs w:val="24"/>
        </w:rPr>
        <w:t>4</w:t>
      </w:r>
      <w:r w:rsidR="00A41B4F" w:rsidRPr="002B467A">
        <w:rPr>
          <w:rFonts w:asciiTheme="minorBidi" w:hAnsiTheme="minorBidi"/>
          <w:sz w:val="24"/>
          <w:szCs w:val="24"/>
        </w:rPr>
        <w:t>)</w:t>
      </w:r>
      <w:r w:rsidR="00A41B4F" w:rsidRPr="002B467A">
        <w:rPr>
          <w:rFonts w:asciiTheme="minorBidi" w:hAnsiTheme="minorBidi"/>
          <w:sz w:val="24"/>
          <w:szCs w:val="24"/>
        </w:rPr>
        <w:tab/>
        <w:t xml:space="preserve">The Director General may, with approval of the </w:t>
      </w:r>
      <w:r w:rsidR="005C5DCE" w:rsidRPr="002B467A">
        <w:rPr>
          <w:rFonts w:asciiTheme="minorBidi" w:hAnsiTheme="minorBidi"/>
          <w:sz w:val="24"/>
          <w:szCs w:val="24"/>
        </w:rPr>
        <w:t>Chairperson</w:t>
      </w:r>
      <w:r w:rsidR="00A41B4F" w:rsidRPr="002B467A">
        <w:rPr>
          <w:rFonts w:asciiTheme="minorBidi" w:hAnsiTheme="minorBidi"/>
          <w:sz w:val="24"/>
          <w:szCs w:val="24"/>
        </w:rPr>
        <w:t>, delegate any of his powers to any other officer of the Authority.</w:t>
      </w:r>
    </w:p>
    <w:p w14:paraId="56CEC437" w14:textId="65F911E4" w:rsidR="00CD1204" w:rsidRDefault="00DE1FBF" w:rsidP="00DE1FBF">
      <w:pPr>
        <w:tabs>
          <w:tab w:val="left" w:pos="720"/>
        </w:tabs>
        <w:spacing w:after="0" w:line="240" w:lineRule="auto"/>
        <w:ind w:firstLine="360"/>
        <w:rPr>
          <w:rFonts w:asciiTheme="minorBidi" w:hAnsiTheme="minorBidi"/>
          <w:sz w:val="24"/>
          <w:szCs w:val="24"/>
        </w:rPr>
      </w:pPr>
      <w:r>
        <w:rPr>
          <w:rFonts w:asciiTheme="minorBidi" w:hAnsiTheme="minorBidi"/>
          <w:sz w:val="24"/>
          <w:szCs w:val="24"/>
        </w:rPr>
        <w:tab/>
      </w:r>
      <w:r w:rsidR="009918D4" w:rsidRPr="002B467A">
        <w:rPr>
          <w:rFonts w:asciiTheme="minorBidi" w:hAnsiTheme="minorBidi"/>
          <w:sz w:val="24"/>
          <w:szCs w:val="24"/>
        </w:rPr>
        <w:t>(5</w:t>
      </w:r>
      <w:r w:rsidR="00A41B4F" w:rsidRPr="002B467A">
        <w:rPr>
          <w:rFonts w:asciiTheme="minorBidi" w:hAnsiTheme="minorBidi"/>
          <w:sz w:val="24"/>
          <w:szCs w:val="24"/>
        </w:rPr>
        <w:t>)</w:t>
      </w:r>
      <w:r w:rsidR="00A41B4F" w:rsidRPr="002B467A">
        <w:rPr>
          <w:rFonts w:asciiTheme="minorBidi" w:hAnsiTheme="minorBidi"/>
          <w:sz w:val="24"/>
          <w:szCs w:val="24"/>
        </w:rPr>
        <w:tab/>
        <w:t>The Director General shall be</w:t>
      </w:r>
      <w:r w:rsidR="00CD1204" w:rsidRPr="002B467A">
        <w:rPr>
          <w:rFonts w:asciiTheme="minorBidi" w:hAnsiTheme="minorBidi"/>
          <w:sz w:val="24"/>
          <w:szCs w:val="24"/>
        </w:rPr>
        <w:t xml:space="preserve"> answerable</w:t>
      </w:r>
      <w:r w:rsidR="00A41B4F" w:rsidRPr="002B467A">
        <w:rPr>
          <w:rFonts w:asciiTheme="minorBidi" w:hAnsiTheme="minorBidi"/>
          <w:sz w:val="24"/>
          <w:szCs w:val="24"/>
        </w:rPr>
        <w:t xml:space="preserve"> to the Authority </w:t>
      </w:r>
      <w:r w:rsidR="007A377E" w:rsidRPr="002B467A">
        <w:rPr>
          <w:rFonts w:asciiTheme="minorBidi" w:hAnsiTheme="minorBidi"/>
          <w:sz w:val="24"/>
          <w:szCs w:val="24"/>
        </w:rPr>
        <w:t xml:space="preserve">for </w:t>
      </w:r>
      <w:r w:rsidR="00A41B4F" w:rsidRPr="002B467A">
        <w:rPr>
          <w:rFonts w:asciiTheme="minorBidi" w:hAnsiTheme="minorBidi"/>
          <w:sz w:val="24"/>
          <w:szCs w:val="24"/>
        </w:rPr>
        <w:t>adm</w:t>
      </w:r>
      <w:r w:rsidR="0028184B" w:rsidRPr="002B467A">
        <w:rPr>
          <w:rFonts w:asciiTheme="minorBidi" w:hAnsiTheme="minorBidi"/>
          <w:sz w:val="24"/>
          <w:szCs w:val="24"/>
        </w:rPr>
        <w:t>inistrative, financial and other actions</w:t>
      </w:r>
      <w:r w:rsidR="00A41B4F" w:rsidRPr="002B467A">
        <w:rPr>
          <w:rFonts w:asciiTheme="minorBidi" w:hAnsiTheme="minorBidi"/>
          <w:sz w:val="24"/>
          <w:szCs w:val="24"/>
        </w:rPr>
        <w:t xml:space="preserve"> undertaken by him under </w:t>
      </w:r>
      <w:r w:rsidR="00C555C1" w:rsidRPr="002B467A">
        <w:rPr>
          <w:rFonts w:asciiTheme="minorBidi" w:hAnsiTheme="minorBidi"/>
          <w:sz w:val="24"/>
          <w:szCs w:val="24"/>
        </w:rPr>
        <w:t>the</w:t>
      </w:r>
      <w:r w:rsidR="00A41B4F" w:rsidRPr="002B467A">
        <w:rPr>
          <w:rFonts w:asciiTheme="minorBidi" w:hAnsiTheme="minorBidi"/>
          <w:sz w:val="24"/>
          <w:szCs w:val="24"/>
        </w:rPr>
        <w:t xml:space="preserve"> </w:t>
      </w:r>
      <w:r w:rsidR="0028184B" w:rsidRPr="002B467A">
        <w:rPr>
          <w:rFonts w:asciiTheme="minorBidi" w:hAnsiTheme="minorBidi"/>
          <w:sz w:val="24"/>
          <w:szCs w:val="24"/>
        </w:rPr>
        <w:t>Act</w:t>
      </w:r>
      <w:r w:rsidR="00A41B4F" w:rsidRPr="002B467A">
        <w:rPr>
          <w:rFonts w:asciiTheme="minorBidi" w:hAnsiTheme="minorBidi"/>
          <w:sz w:val="24"/>
          <w:szCs w:val="24"/>
        </w:rPr>
        <w:t>.</w:t>
      </w:r>
    </w:p>
    <w:p w14:paraId="1F3038DD" w14:textId="77777777" w:rsidR="00DE1FBF" w:rsidRPr="002B467A" w:rsidRDefault="00DE1FBF" w:rsidP="00DE1FBF">
      <w:pPr>
        <w:tabs>
          <w:tab w:val="left" w:pos="720"/>
        </w:tabs>
        <w:spacing w:after="0" w:line="240" w:lineRule="auto"/>
        <w:rPr>
          <w:rFonts w:asciiTheme="minorBidi" w:hAnsiTheme="minorBidi"/>
          <w:sz w:val="24"/>
          <w:szCs w:val="24"/>
        </w:rPr>
      </w:pPr>
    </w:p>
    <w:p w14:paraId="6E2ED2FD" w14:textId="350552AF" w:rsidR="0044304D" w:rsidRPr="002B467A" w:rsidRDefault="008E077E" w:rsidP="002B467A">
      <w:pPr>
        <w:spacing w:after="0" w:line="240" w:lineRule="auto"/>
        <w:rPr>
          <w:rFonts w:asciiTheme="minorBidi" w:hAnsiTheme="minorBidi"/>
          <w:b/>
          <w:bCs/>
          <w:sz w:val="24"/>
          <w:szCs w:val="24"/>
        </w:rPr>
      </w:pPr>
      <w:r w:rsidRPr="002B467A">
        <w:rPr>
          <w:rFonts w:asciiTheme="minorBidi" w:hAnsiTheme="minorBidi"/>
          <w:b/>
          <w:bCs/>
          <w:sz w:val="24"/>
          <w:szCs w:val="24"/>
        </w:rPr>
        <w:t>8</w:t>
      </w:r>
      <w:r w:rsidR="00BF6BD6" w:rsidRPr="002B467A">
        <w:rPr>
          <w:rFonts w:asciiTheme="minorBidi" w:hAnsiTheme="minorBidi"/>
          <w:b/>
          <w:bCs/>
          <w:sz w:val="24"/>
          <w:szCs w:val="24"/>
        </w:rPr>
        <w:t>.</w:t>
      </w:r>
      <w:r w:rsidR="00BF6BD6" w:rsidRPr="002B467A">
        <w:rPr>
          <w:rFonts w:asciiTheme="minorBidi" w:hAnsiTheme="minorBidi"/>
          <w:b/>
          <w:bCs/>
          <w:sz w:val="24"/>
          <w:szCs w:val="24"/>
        </w:rPr>
        <w:tab/>
      </w:r>
      <w:r w:rsidR="0044304D" w:rsidRPr="002B467A">
        <w:rPr>
          <w:rFonts w:asciiTheme="minorBidi" w:hAnsiTheme="minorBidi"/>
          <w:b/>
          <w:bCs/>
          <w:sz w:val="24"/>
          <w:szCs w:val="24"/>
        </w:rPr>
        <w:t xml:space="preserve">Delegation of </w:t>
      </w:r>
      <w:r w:rsidR="007A377E" w:rsidRPr="002B467A">
        <w:rPr>
          <w:rFonts w:asciiTheme="minorBidi" w:hAnsiTheme="minorBidi"/>
          <w:b/>
          <w:bCs/>
          <w:sz w:val="24"/>
          <w:szCs w:val="24"/>
        </w:rPr>
        <w:t>p</w:t>
      </w:r>
      <w:r w:rsidR="0044304D" w:rsidRPr="002B467A">
        <w:rPr>
          <w:rFonts w:asciiTheme="minorBidi" w:hAnsiTheme="minorBidi"/>
          <w:b/>
          <w:bCs/>
          <w:sz w:val="24"/>
          <w:szCs w:val="24"/>
        </w:rPr>
        <w:t>owers</w:t>
      </w:r>
      <w:proofErr w:type="gramStart"/>
      <w:r w:rsidR="0044304D" w:rsidRPr="002B467A">
        <w:rPr>
          <w:rFonts w:asciiTheme="minorBidi" w:hAnsiTheme="minorBidi"/>
          <w:sz w:val="24"/>
          <w:szCs w:val="24"/>
        </w:rPr>
        <w:t>.–</w:t>
      </w:r>
      <w:proofErr w:type="gramEnd"/>
      <w:r w:rsidR="0044304D" w:rsidRPr="002B467A">
        <w:rPr>
          <w:rFonts w:asciiTheme="minorBidi" w:hAnsiTheme="minorBidi"/>
          <w:b/>
          <w:bCs/>
          <w:sz w:val="24"/>
          <w:szCs w:val="24"/>
        </w:rPr>
        <w:t xml:space="preserve"> </w:t>
      </w:r>
      <w:r w:rsidR="0044304D" w:rsidRPr="002B467A">
        <w:rPr>
          <w:rFonts w:asciiTheme="minorBidi" w:hAnsiTheme="minorBidi"/>
          <w:sz w:val="24"/>
          <w:szCs w:val="24"/>
        </w:rPr>
        <w:t xml:space="preserve">The Authority may, subject to such conditions and limitations as it may determine, delegate any of its powers or functions to the Chairperson, Director General, or </w:t>
      </w:r>
      <w:r w:rsidR="007B58CC" w:rsidRPr="002B467A">
        <w:rPr>
          <w:rFonts w:asciiTheme="minorBidi" w:hAnsiTheme="minorBidi"/>
          <w:sz w:val="24"/>
          <w:szCs w:val="24"/>
        </w:rPr>
        <w:t>a committee constituted</w:t>
      </w:r>
      <w:r w:rsidR="00F45598" w:rsidRPr="002B467A">
        <w:rPr>
          <w:rFonts w:asciiTheme="minorBidi" w:hAnsiTheme="minorBidi"/>
          <w:sz w:val="24"/>
          <w:szCs w:val="24"/>
        </w:rPr>
        <w:t xml:space="preserve"> by it</w:t>
      </w:r>
      <w:r w:rsidR="0044304D" w:rsidRPr="002B467A">
        <w:rPr>
          <w:rFonts w:asciiTheme="minorBidi" w:hAnsiTheme="minorBidi"/>
          <w:sz w:val="24"/>
          <w:szCs w:val="24"/>
        </w:rPr>
        <w:t>, except the powers to:</w:t>
      </w:r>
    </w:p>
    <w:p w14:paraId="15611518" w14:textId="77777777" w:rsidR="0044304D" w:rsidRPr="002B467A"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frame, amend or repeal regulations;</w:t>
      </w:r>
    </w:p>
    <w:p w14:paraId="487303D3" w14:textId="572E9DF3" w:rsidR="0044304D" w:rsidRPr="002B467A"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approve</w:t>
      </w:r>
      <w:r w:rsidR="00DC5182">
        <w:rPr>
          <w:rFonts w:asciiTheme="minorBidi" w:hAnsiTheme="minorBidi"/>
          <w:sz w:val="24"/>
          <w:szCs w:val="24"/>
        </w:rPr>
        <w:t xml:space="preserve"> </w:t>
      </w:r>
      <w:r w:rsidRPr="002B467A">
        <w:rPr>
          <w:rFonts w:asciiTheme="minorBidi" w:hAnsiTheme="minorBidi"/>
          <w:sz w:val="24"/>
          <w:szCs w:val="24"/>
        </w:rPr>
        <w:t xml:space="preserve">policy decisions, guidelines or procedures for the operation of the </w:t>
      </w:r>
      <w:r w:rsidR="007A377E" w:rsidRPr="002B467A">
        <w:rPr>
          <w:rFonts w:asciiTheme="minorBidi" w:hAnsiTheme="minorBidi"/>
          <w:sz w:val="24"/>
          <w:szCs w:val="24"/>
        </w:rPr>
        <w:t>F</w:t>
      </w:r>
      <w:r w:rsidRPr="002B467A">
        <w:rPr>
          <w:rFonts w:asciiTheme="minorBidi" w:hAnsiTheme="minorBidi"/>
          <w:sz w:val="24"/>
          <w:szCs w:val="24"/>
        </w:rPr>
        <w:t>und;</w:t>
      </w:r>
    </w:p>
    <w:p w14:paraId="7F6681C7" w14:textId="70E8A6A4" w:rsidR="0044304D" w:rsidRPr="002B467A"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determine</w:t>
      </w:r>
      <w:r w:rsidR="00DC5182">
        <w:rPr>
          <w:rFonts w:asciiTheme="minorBidi" w:hAnsiTheme="minorBidi"/>
          <w:sz w:val="24"/>
          <w:szCs w:val="24"/>
        </w:rPr>
        <w:t xml:space="preserve"> </w:t>
      </w:r>
      <w:r w:rsidRPr="002B467A">
        <w:rPr>
          <w:rFonts w:asciiTheme="minorBidi" w:hAnsiTheme="minorBidi"/>
          <w:sz w:val="24"/>
          <w:szCs w:val="24"/>
        </w:rPr>
        <w:t>the terms and conditions of service of the employees of the Authority;</w:t>
      </w:r>
    </w:p>
    <w:p w14:paraId="1A8D9E1D" w14:textId="230A4E7D" w:rsidR="0044304D" w:rsidRPr="002B467A"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constitute</w:t>
      </w:r>
      <w:r w:rsidR="00DC5182">
        <w:rPr>
          <w:rFonts w:asciiTheme="minorBidi" w:hAnsiTheme="minorBidi"/>
          <w:sz w:val="24"/>
          <w:szCs w:val="24"/>
        </w:rPr>
        <w:t xml:space="preserve"> </w:t>
      </w:r>
      <w:r w:rsidRPr="002B467A">
        <w:rPr>
          <w:rFonts w:asciiTheme="minorBidi" w:hAnsiTheme="minorBidi"/>
          <w:sz w:val="24"/>
          <w:szCs w:val="24"/>
        </w:rPr>
        <w:t>committees;</w:t>
      </w:r>
    </w:p>
    <w:p w14:paraId="45F78AE3" w14:textId="4F5CE182" w:rsidR="0044304D" w:rsidRPr="002B467A"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r w:rsidRPr="002B467A">
        <w:rPr>
          <w:rFonts w:asciiTheme="minorBidi" w:hAnsiTheme="minorBidi"/>
          <w:sz w:val="24"/>
          <w:szCs w:val="24"/>
        </w:rPr>
        <w:t>approve</w:t>
      </w:r>
      <w:r w:rsidR="00DC5182">
        <w:rPr>
          <w:rFonts w:asciiTheme="minorBidi" w:hAnsiTheme="minorBidi"/>
          <w:sz w:val="24"/>
          <w:szCs w:val="24"/>
        </w:rPr>
        <w:t xml:space="preserve"> </w:t>
      </w:r>
      <w:r w:rsidRPr="002B467A">
        <w:rPr>
          <w:rFonts w:asciiTheme="minorBidi" w:hAnsiTheme="minorBidi"/>
          <w:sz w:val="24"/>
          <w:szCs w:val="24"/>
        </w:rPr>
        <w:t>the annual budget, audited accounts and annual reports of the Authority; and</w:t>
      </w:r>
    </w:p>
    <w:p w14:paraId="7BBF1FAB" w14:textId="0458FDA3" w:rsidR="0044304D" w:rsidRDefault="0044304D" w:rsidP="00DC5182">
      <w:pPr>
        <w:pStyle w:val="ListParagraph"/>
        <w:numPr>
          <w:ilvl w:val="0"/>
          <w:numId w:val="3"/>
        </w:numPr>
        <w:spacing w:after="0" w:line="240" w:lineRule="auto"/>
        <w:ind w:left="1440" w:hanging="720"/>
        <w:contextualSpacing w:val="0"/>
        <w:rPr>
          <w:rFonts w:asciiTheme="minorBidi" w:hAnsiTheme="minorBidi"/>
          <w:sz w:val="24"/>
          <w:szCs w:val="24"/>
        </w:rPr>
      </w:pPr>
      <w:proofErr w:type="gramStart"/>
      <w:r w:rsidRPr="002B467A">
        <w:rPr>
          <w:rFonts w:asciiTheme="minorBidi" w:hAnsiTheme="minorBidi"/>
          <w:sz w:val="24"/>
          <w:szCs w:val="24"/>
        </w:rPr>
        <w:t>consider</w:t>
      </w:r>
      <w:proofErr w:type="gramEnd"/>
      <w:r w:rsidR="00DC5182">
        <w:rPr>
          <w:rFonts w:asciiTheme="minorBidi" w:hAnsiTheme="minorBidi"/>
          <w:sz w:val="24"/>
          <w:szCs w:val="24"/>
        </w:rPr>
        <w:t xml:space="preserve"> </w:t>
      </w:r>
      <w:r w:rsidRPr="002B467A">
        <w:rPr>
          <w:rFonts w:asciiTheme="minorBidi" w:hAnsiTheme="minorBidi"/>
          <w:sz w:val="24"/>
          <w:szCs w:val="24"/>
        </w:rPr>
        <w:t>audit reports of the Authority.</w:t>
      </w:r>
    </w:p>
    <w:p w14:paraId="326E5BBB" w14:textId="77777777" w:rsidR="00DC5182" w:rsidRPr="00DC5182" w:rsidRDefault="00DC5182" w:rsidP="00DC5182">
      <w:pPr>
        <w:spacing w:after="0" w:line="240" w:lineRule="auto"/>
        <w:rPr>
          <w:rFonts w:asciiTheme="minorBidi" w:hAnsiTheme="minorBidi"/>
          <w:sz w:val="24"/>
          <w:szCs w:val="24"/>
        </w:rPr>
      </w:pPr>
    </w:p>
    <w:p w14:paraId="09FF310A" w14:textId="434F6B93" w:rsidR="008733BC" w:rsidRDefault="008E077E" w:rsidP="002B467A">
      <w:pPr>
        <w:pStyle w:val="ListParagraph"/>
        <w:spacing w:after="0" w:line="240" w:lineRule="auto"/>
        <w:ind w:left="0"/>
        <w:contextualSpacing w:val="0"/>
        <w:rPr>
          <w:rFonts w:asciiTheme="minorBidi" w:hAnsiTheme="minorBidi"/>
          <w:sz w:val="24"/>
          <w:szCs w:val="24"/>
        </w:rPr>
      </w:pPr>
      <w:r w:rsidRPr="002B467A">
        <w:rPr>
          <w:rFonts w:asciiTheme="minorBidi" w:hAnsiTheme="minorBidi"/>
          <w:b/>
          <w:bCs/>
          <w:sz w:val="24"/>
          <w:szCs w:val="24"/>
        </w:rPr>
        <w:lastRenderedPageBreak/>
        <w:t>9</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665DCA" w:rsidRPr="002B467A">
        <w:rPr>
          <w:rFonts w:asciiTheme="minorBidi" w:hAnsiTheme="minorBidi"/>
          <w:b/>
          <w:bCs/>
          <w:sz w:val="24"/>
          <w:szCs w:val="24"/>
        </w:rPr>
        <w:t>Committees</w:t>
      </w:r>
      <w:proofErr w:type="gramStart"/>
      <w:r w:rsidR="006B0220" w:rsidRPr="002B467A">
        <w:rPr>
          <w:rFonts w:asciiTheme="minorBidi" w:hAnsiTheme="minorBidi"/>
          <w:sz w:val="24"/>
          <w:szCs w:val="24"/>
        </w:rPr>
        <w:t>.–</w:t>
      </w:r>
      <w:proofErr w:type="gramEnd"/>
      <w:r w:rsidR="00665DCA" w:rsidRPr="002B467A">
        <w:rPr>
          <w:rFonts w:asciiTheme="minorBidi" w:hAnsiTheme="minorBidi"/>
          <w:sz w:val="24"/>
          <w:szCs w:val="24"/>
        </w:rPr>
        <w:t xml:space="preserve"> </w:t>
      </w:r>
      <w:r w:rsidR="00874D60" w:rsidRPr="002B467A">
        <w:rPr>
          <w:rFonts w:asciiTheme="minorBidi" w:hAnsiTheme="minorBidi"/>
          <w:sz w:val="24"/>
          <w:szCs w:val="24"/>
        </w:rPr>
        <w:t xml:space="preserve">The Authority may constitute </w:t>
      </w:r>
      <w:r w:rsidR="00320CD6" w:rsidRPr="002B467A">
        <w:rPr>
          <w:rFonts w:asciiTheme="minorBidi" w:hAnsiTheme="minorBidi"/>
          <w:sz w:val="24"/>
          <w:szCs w:val="24"/>
        </w:rPr>
        <w:t xml:space="preserve">committees comprising </w:t>
      </w:r>
      <w:r w:rsidR="0048112B" w:rsidRPr="002B467A">
        <w:rPr>
          <w:rFonts w:asciiTheme="minorBidi" w:hAnsiTheme="minorBidi"/>
          <w:sz w:val="24"/>
          <w:szCs w:val="24"/>
        </w:rPr>
        <w:t xml:space="preserve">of such Members </w:t>
      </w:r>
      <w:r w:rsidR="00320CD6" w:rsidRPr="002B467A">
        <w:rPr>
          <w:rFonts w:asciiTheme="minorBidi" w:hAnsiTheme="minorBidi"/>
          <w:sz w:val="24"/>
          <w:szCs w:val="24"/>
        </w:rPr>
        <w:t xml:space="preserve">or </w:t>
      </w:r>
      <w:r w:rsidR="0048112B" w:rsidRPr="002B467A">
        <w:rPr>
          <w:rFonts w:asciiTheme="minorBidi" w:hAnsiTheme="minorBidi"/>
          <w:sz w:val="24"/>
          <w:szCs w:val="24"/>
        </w:rPr>
        <w:t xml:space="preserve">its </w:t>
      </w:r>
      <w:r w:rsidR="00320CD6" w:rsidRPr="002B467A">
        <w:rPr>
          <w:rFonts w:asciiTheme="minorBidi" w:hAnsiTheme="minorBidi"/>
          <w:sz w:val="24"/>
          <w:szCs w:val="24"/>
        </w:rPr>
        <w:t xml:space="preserve">employees </w:t>
      </w:r>
      <w:r w:rsidR="0048112B" w:rsidRPr="002B467A">
        <w:rPr>
          <w:rFonts w:asciiTheme="minorBidi" w:hAnsiTheme="minorBidi"/>
          <w:sz w:val="24"/>
          <w:szCs w:val="24"/>
        </w:rPr>
        <w:t>or</w:t>
      </w:r>
      <w:r w:rsidR="00320CD6" w:rsidRPr="002B467A">
        <w:rPr>
          <w:rFonts w:asciiTheme="minorBidi" w:hAnsiTheme="minorBidi"/>
          <w:sz w:val="24"/>
          <w:szCs w:val="24"/>
        </w:rPr>
        <w:t xml:space="preserve"> such other persons as </w:t>
      </w:r>
      <w:r w:rsidR="0048112B" w:rsidRPr="002B467A">
        <w:rPr>
          <w:rFonts w:asciiTheme="minorBidi" w:hAnsiTheme="minorBidi"/>
          <w:sz w:val="24"/>
          <w:szCs w:val="24"/>
        </w:rPr>
        <w:t xml:space="preserve">it </w:t>
      </w:r>
      <w:r w:rsidR="00320CD6" w:rsidRPr="002B467A">
        <w:rPr>
          <w:rFonts w:asciiTheme="minorBidi" w:hAnsiTheme="minorBidi"/>
          <w:sz w:val="24"/>
          <w:szCs w:val="24"/>
        </w:rPr>
        <w:t xml:space="preserve">may deem necessary for </w:t>
      </w:r>
      <w:r w:rsidR="0048112B" w:rsidRPr="002B467A">
        <w:rPr>
          <w:rFonts w:asciiTheme="minorBidi" w:hAnsiTheme="minorBidi"/>
          <w:sz w:val="24"/>
          <w:szCs w:val="24"/>
        </w:rPr>
        <w:t>carrying out the purposes of the</w:t>
      </w:r>
      <w:r w:rsidR="00320CD6" w:rsidRPr="002B467A">
        <w:rPr>
          <w:rFonts w:asciiTheme="minorBidi" w:hAnsiTheme="minorBidi"/>
          <w:sz w:val="24"/>
          <w:szCs w:val="24"/>
        </w:rPr>
        <w:t xml:space="preserve"> Act</w:t>
      </w:r>
      <w:r w:rsidR="0048112B" w:rsidRPr="002B467A">
        <w:rPr>
          <w:rFonts w:asciiTheme="minorBidi" w:hAnsiTheme="minorBidi"/>
          <w:sz w:val="24"/>
          <w:szCs w:val="24"/>
        </w:rPr>
        <w:t xml:space="preserve">, on such terms and </w:t>
      </w:r>
      <w:r w:rsidR="00C46368">
        <w:rPr>
          <w:rFonts w:asciiTheme="minorBidi" w:hAnsiTheme="minorBidi"/>
          <w:sz w:val="24"/>
          <w:szCs w:val="24"/>
        </w:rPr>
        <w:t>conditions as it may determine.</w:t>
      </w:r>
    </w:p>
    <w:p w14:paraId="58DEC33D" w14:textId="77777777" w:rsidR="00C46368" w:rsidRPr="002B467A" w:rsidRDefault="00C46368" w:rsidP="002B467A">
      <w:pPr>
        <w:pStyle w:val="ListParagraph"/>
        <w:spacing w:after="0" w:line="240" w:lineRule="auto"/>
        <w:ind w:left="0"/>
        <w:contextualSpacing w:val="0"/>
        <w:rPr>
          <w:rFonts w:asciiTheme="minorBidi" w:hAnsiTheme="minorBidi"/>
          <w:sz w:val="24"/>
          <w:szCs w:val="24"/>
        </w:rPr>
      </w:pPr>
    </w:p>
    <w:p w14:paraId="7B32E676" w14:textId="2BCCD1A0" w:rsidR="00A53DF6" w:rsidRDefault="00E33600" w:rsidP="002B467A">
      <w:pPr>
        <w:pStyle w:val="ListParagraph"/>
        <w:spacing w:after="0" w:line="240" w:lineRule="auto"/>
        <w:ind w:left="0"/>
        <w:contextualSpacing w:val="0"/>
        <w:rPr>
          <w:rFonts w:asciiTheme="minorBidi" w:hAnsiTheme="minorBidi"/>
          <w:sz w:val="24"/>
          <w:szCs w:val="24"/>
        </w:rPr>
      </w:pPr>
      <w:bookmarkStart w:id="2" w:name="a8"/>
      <w:bookmarkStart w:id="3" w:name="a10"/>
      <w:bookmarkEnd w:id="2"/>
      <w:bookmarkEnd w:id="3"/>
      <w:r w:rsidRPr="002B467A">
        <w:rPr>
          <w:rFonts w:asciiTheme="minorBidi" w:hAnsiTheme="minorBidi"/>
          <w:b/>
          <w:bCs/>
          <w:sz w:val="24"/>
          <w:szCs w:val="24"/>
        </w:rPr>
        <w:t>1</w:t>
      </w:r>
      <w:r w:rsidR="008E077E" w:rsidRPr="002B467A">
        <w:rPr>
          <w:rFonts w:asciiTheme="minorBidi" w:hAnsiTheme="minorBidi"/>
          <w:b/>
          <w:bCs/>
          <w:sz w:val="24"/>
          <w:szCs w:val="24"/>
        </w:rPr>
        <w:t>0</w:t>
      </w:r>
      <w:r w:rsidRPr="002B467A">
        <w:rPr>
          <w:rFonts w:asciiTheme="minorBidi" w:hAnsiTheme="minorBidi"/>
          <w:b/>
          <w:bCs/>
          <w:sz w:val="24"/>
          <w:szCs w:val="24"/>
        </w:rPr>
        <w:t>.</w:t>
      </w:r>
      <w:r w:rsidRPr="002B467A">
        <w:rPr>
          <w:rFonts w:asciiTheme="minorBidi" w:hAnsiTheme="minorBidi"/>
          <w:b/>
          <w:bCs/>
          <w:sz w:val="24"/>
          <w:szCs w:val="24"/>
        </w:rPr>
        <w:tab/>
      </w:r>
      <w:r w:rsidR="00CD1204" w:rsidRPr="002B467A">
        <w:rPr>
          <w:rFonts w:asciiTheme="minorBidi" w:hAnsiTheme="minorBidi"/>
          <w:b/>
          <w:bCs/>
          <w:sz w:val="24"/>
          <w:szCs w:val="24"/>
        </w:rPr>
        <w:t>Public s</w:t>
      </w:r>
      <w:r w:rsidR="00271B4A" w:rsidRPr="002B467A">
        <w:rPr>
          <w:rFonts w:asciiTheme="minorBidi" w:hAnsiTheme="minorBidi"/>
          <w:b/>
          <w:bCs/>
          <w:sz w:val="24"/>
          <w:szCs w:val="24"/>
        </w:rPr>
        <w:t>ervants</w:t>
      </w:r>
      <w:r w:rsidR="008B6A98" w:rsidRPr="002B467A">
        <w:rPr>
          <w:rFonts w:asciiTheme="minorBidi" w:hAnsiTheme="minorBidi"/>
          <w:sz w:val="24"/>
          <w:szCs w:val="24"/>
        </w:rPr>
        <w:t>.–</w:t>
      </w:r>
      <w:r w:rsidR="00FF5FB0" w:rsidRPr="002B467A">
        <w:rPr>
          <w:rFonts w:asciiTheme="minorBidi" w:hAnsiTheme="minorBidi"/>
          <w:b/>
          <w:bCs/>
          <w:sz w:val="24"/>
          <w:szCs w:val="24"/>
        </w:rPr>
        <w:t xml:space="preserve"> </w:t>
      </w:r>
      <w:r w:rsidR="00FF5FB0" w:rsidRPr="002B467A">
        <w:rPr>
          <w:rFonts w:asciiTheme="minorBidi" w:hAnsiTheme="minorBidi"/>
          <w:bCs/>
          <w:sz w:val="24"/>
          <w:szCs w:val="24"/>
        </w:rPr>
        <w:t>All persons acting</w:t>
      </w:r>
      <w:r w:rsidR="007E0A3F" w:rsidRPr="002B467A">
        <w:rPr>
          <w:rFonts w:asciiTheme="minorBidi" w:hAnsiTheme="minorBidi"/>
          <w:bCs/>
          <w:sz w:val="24"/>
          <w:szCs w:val="24"/>
        </w:rPr>
        <w:t xml:space="preserve"> or purporting to act under the</w:t>
      </w:r>
      <w:r w:rsidR="00FF5FB0" w:rsidRPr="002B467A">
        <w:rPr>
          <w:rFonts w:asciiTheme="minorBidi" w:hAnsiTheme="minorBidi"/>
          <w:bCs/>
          <w:sz w:val="24"/>
          <w:szCs w:val="24"/>
        </w:rPr>
        <w:t xml:space="preserve"> Act shall be deemed to be public servant</w:t>
      </w:r>
      <w:r w:rsidR="0012259C" w:rsidRPr="002B467A">
        <w:rPr>
          <w:rFonts w:asciiTheme="minorBidi" w:hAnsiTheme="minorBidi"/>
          <w:bCs/>
          <w:sz w:val="24"/>
          <w:szCs w:val="24"/>
        </w:rPr>
        <w:t>s within the meaning</w:t>
      </w:r>
      <w:r w:rsidR="00FF5FB0" w:rsidRPr="002B467A">
        <w:rPr>
          <w:rFonts w:asciiTheme="minorBidi" w:hAnsiTheme="minorBidi"/>
          <w:bCs/>
          <w:sz w:val="24"/>
          <w:szCs w:val="24"/>
        </w:rPr>
        <w:t xml:space="preserve"> of section 21 of the</w:t>
      </w:r>
      <w:r w:rsidR="00FF5FB0" w:rsidRPr="002B467A">
        <w:rPr>
          <w:rFonts w:asciiTheme="minorBidi" w:hAnsiTheme="minorBidi"/>
          <w:sz w:val="24"/>
          <w:szCs w:val="24"/>
        </w:rPr>
        <w:t xml:space="preserve"> </w:t>
      </w:r>
      <w:r w:rsidR="00FD419D" w:rsidRPr="002B467A">
        <w:rPr>
          <w:rFonts w:asciiTheme="minorBidi" w:hAnsiTheme="minorBidi"/>
          <w:sz w:val="24"/>
          <w:szCs w:val="24"/>
        </w:rPr>
        <w:t>Pakistan Penal Code</w:t>
      </w:r>
      <w:r w:rsidR="006A5EB5" w:rsidRPr="002B467A">
        <w:rPr>
          <w:rFonts w:asciiTheme="minorBidi" w:hAnsiTheme="minorBidi"/>
          <w:sz w:val="24"/>
          <w:szCs w:val="24"/>
        </w:rPr>
        <w:t>,</w:t>
      </w:r>
      <w:r w:rsidR="00FD419D" w:rsidRPr="002B467A">
        <w:rPr>
          <w:rFonts w:asciiTheme="minorBidi" w:hAnsiTheme="minorBidi"/>
          <w:sz w:val="24"/>
          <w:szCs w:val="24"/>
        </w:rPr>
        <w:t xml:space="preserve"> 1860 (XLV of 1860)</w:t>
      </w:r>
      <w:r w:rsidR="006A5EB5" w:rsidRPr="002B467A">
        <w:rPr>
          <w:rFonts w:asciiTheme="minorBidi" w:hAnsiTheme="minorBidi"/>
          <w:sz w:val="24"/>
          <w:szCs w:val="24"/>
        </w:rPr>
        <w:t>.</w:t>
      </w:r>
    </w:p>
    <w:p w14:paraId="62CB9F96" w14:textId="77777777" w:rsidR="007424E0" w:rsidRPr="002B467A" w:rsidRDefault="007424E0" w:rsidP="002B467A">
      <w:pPr>
        <w:pStyle w:val="ListParagraph"/>
        <w:spacing w:after="0" w:line="240" w:lineRule="auto"/>
        <w:ind w:left="0"/>
        <w:contextualSpacing w:val="0"/>
        <w:rPr>
          <w:rFonts w:asciiTheme="minorBidi" w:hAnsiTheme="minorBidi"/>
          <w:b/>
          <w:bCs/>
          <w:strike/>
          <w:sz w:val="24"/>
          <w:szCs w:val="24"/>
        </w:rPr>
      </w:pPr>
    </w:p>
    <w:p w14:paraId="576F9083" w14:textId="5A6938D4" w:rsidR="00802482" w:rsidRPr="002B467A" w:rsidRDefault="00717A4F" w:rsidP="002B467A">
      <w:pPr>
        <w:spacing w:after="0" w:line="240" w:lineRule="auto"/>
        <w:rPr>
          <w:rFonts w:asciiTheme="minorBidi" w:hAnsiTheme="minorBidi"/>
          <w:b/>
          <w:bCs/>
          <w:sz w:val="24"/>
          <w:szCs w:val="24"/>
        </w:rPr>
      </w:pPr>
      <w:bookmarkStart w:id="4" w:name="a11"/>
      <w:bookmarkEnd w:id="4"/>
      <w:r w:rsidRPr="002B467A">
        <w:rPr>
          <w:rFonts w:asciiTheme="minorBidi" w:hAnsiTheme="minorBidi"/>
          <w:b/>
          <w:bCs/>
          <w:sz w:val="24"/>
          <w:szCs w:val="24"/>
        </w:rPr>
        <w:t>1</w:t>
      </w:r>
      <w:r w:rsidR="008E077E" w:rsidRPr="002B467A">
        <w:rPr>
          <w:rFonts w:asciiTheme="minorBidi" w:hAnsiTheme="minorBidi"/>
          <w:b/>
          <w:bCs/>
          <w:sz w:val="24"/>
          <w:szCs w:val="24"/>
        </w:rPr>
        <w:t>1</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8E077E" w:rsidRPr="002B467A">
        <w:rPr>
          <w:rFonts w:asciiTheme="minorBidi" w:hAnsiTheme="minorBidi"/>
          <w:b/>
          <w:bCs/>
          <w:sz w:val="24"/>
          <w:szCs w:val="24"/>
        </w:rPr>
        <w:t xml:space="preserve">Fund of the </w:t>
      </w:r>
      <w:r w:rsidR="006C750A" w:rsidRPr="002B467A">
        <w:rPr>
          <w:rFonts w:asciiTheme="minorBidi" w:hAnsiTheme="minorBidi"/>
          <w:b/>
          <w:bCs/>
          <w:sz w:val="24"/>
          <w:szCs w:val="24"/>
        </w:rPr>
        <w:t>Authority</w:t>
      </w:r>
      <w:proofErr w:type="gramStart"/>
      <w:r w:rsidR="008B6A98" w:rsidRPr="002B467A">
        <w:rPr>
          <w:rFonts w:asciiTheme="minorBidi" w:hAnsiTheme="minorBidi"/>
          <w:sz w:val="24"/>
          <w:szCs w:val="24"/>
        </w:rPr>
        <w:t>.–</w:t>
      </w:r>
      <w:proofErr w:type="gramEnd"/>
      <w:r w:rsidR="008F20EF" w:rsidRPr="002B467A">
        <w:rPr>
          <w:rFonts w:asciiTheme="minorBidi" w:hAnsiTheme="minorBidi"/>
          <w:b/>
          <w:bCs/>
          <w:sz w:val="24"/>
          <w:szCs w:val="24"/>
        </w:rPr>
        <w:t xml:space="preserve"> </w:t>
      </w:r>
      <w:r w:rsidR="008F20EF" w:rsidRPr="002B467A">
        <w:rPr>
          <w:rFonts w:asciiTheme="minorBidi" w:hAnsiTheme="minorBidi"/>
          <w:bCs/>
          <w:sz w:val="24"/>
          <w:szCs w:val="24"/>
        </w:rPr>
        <w:t>(1)</w:t>
      </w:r>
      <w:r w:rsidR="008F20EF" w:rsidRPr="002B467A">
        <w:rPr>
          <w:rFonts w:asciiTheme="minorBidi" w:hAnsiTheme="minorBidi"/>
          <w:b/>
          <w:bCs/>
          <w:sz w:val="24"/>
          <w:szCs w:val="24"/>
        </w:rPr>
        <w:t xml:space="preserve"> </w:t>
      </w:r>
      <w:r w:rsidR="0044196F" w:rsidRPr="002B467A">
        <w:rPr>
          <w:rFonts w:asciiTheme="minorBidi" w:hAnsiTheme="minorBidi"/>
          <w:bCs/>
          <w:sz w:val="24"/>
          <w:szCs w:val="24"/>
        </w:rPr>
        <w:t>The</w:t>
      </w:r>
      <w:r w:rsidR="002E5149" w:rsidRPr="002B467A">
        <w:rPr>
          <w:rFonts w:asciiTheme="minorBidi" w:hAnsiTheme="minorBidi"/>
          <w:bCs/>
          <w:sz w:val="24"/>
          <w:szCs w:val="24"/>
        </w:rPr>
        <w:t>re</w:t>
      </w:r>
      <w:r w:rsidR="0044196F" w:rsidRPr="002B467A">
        <w:rPr>
          <w:rFonts w:asciiTheme="minorBidi" w:hAnsiTheme="minorBidi"/>
          <w:bCs/>
          <w:sz w:val="24"/>
          <w:szCs w:val="24"/>
        </w:rPr>
        <w:t xml:space="preserve"> </w:t>
      </w:r>
      <w:r w:rsidR="007E0A3F" w:rsidRPr="002B467A">
        <w:rPr>
          <w:rFonts w:asciiTheme="minorBidi" w:hAnsiTheme="minorBidi"/>
          <w:bCs/>
          <w:sz w:val="24"/>
          <w:szCs w:val="24"/>
        </w:rPr>
        <w:t xml:space="preserve">shall be a fund of the Authority to be </w:t>
      </w:r>
      <w:r w:rsidR="00793AE1" w:rsidRPr="002B467A">
        <w:rPr>
          <w:rFonts w:asciiTheme="minorBidi" w:hAnsiTheme="minorBidi"/>
          <w:bCs/>
          <w:sz w:val="24"/>
          <w:szCs w:val="24"/>
        </w:rPr>
        <w:t xml:space="preserve">known as the </w:t>
      </w:r>
      <w:r w:rsidR="00CD1204" w:rsidRPr="002B467A">
        <w:rPr>
          <w:rFonts w:asciiTheme="minorBidi" w:hAnsiTheme="minorBidi"/>
          <w:sz w:val="24"/>
          <w:szCs w:val="24"/>
        </w:rPr>
        <w:t>Punjab Sahulat Bazaar</w:t>
      </w:r>
      <w:r w:rsidR="00372A39" w:rsidRPr="002B467A">
        <w:rPr>
          <w:rFonts w:asciiTheme="minorBidi" w:hAnsiTheme="minorBidi"/>
          <w:sz w:val="24"/>
          <w:szCs w:val="24"/>
        </w:rPr>
        <w:t>s</w:t>
      </w:r>
      <w:r w:rsidR="00113005" w:rsidRPr="002B467A">
        <w:rPr>
          <w:rFonts w:asciiTheme="minorBidi" w:hAnsiTheme="minorBidi"/>
          <w:sz w:val="24"/>
          <w:szCs w:val="24"/>
        </w:rPr>
        <w:t xml:space="preserve"> Authority Fund</w:t>
      </w:r>
      <w:r w:rsidR="00793AE1" w:rsidRPr="002B467A">
        <w:rPr>
          <w:rFonts w:asciiTheme="minorBidi" w:hAnsiTheme="minorBidi"/>
          <w:bCs/>
          <w:sz w:val="24"/>
          <w:szCs w:val="24"/>
        </w:rPr>
        <w:t xml:space="preserve"> which shall vest in the </w:t>
      </w:r>
      <w:r w:rsidRPr="002B467A">
        <w:rPr>
          <w:rFonts w:asciiTheme="minorBidi" w:hAnsiTheme="minorBidi"/>
          <w:bCs/>
          <w:sz w:val="24"/>
          <w:szCs w:val="24"/>
        </w:rPr>
        <w:t>Authority and</w:t>
      </w:r>
      <w:r w:rsidR="00793AE1" w:rsidRPr="002B467A">
        <w:rPr>
          <w:rFonts w:asciiTheme="minorBidi" w:hAnsiTheme="minorBidi"/>
          <w:bCs/>
          <w:sz w:val="24"/>
          <w:szCs w:val="24"/>
        </w:rPr>
        <w:t xml:space="preserve"> shall be utilized by the Authority</w:t>
      </w:r>
      <w:r w:rsidR="007A377E" w:rsidRPr="002B467A">
        <w:rPr>
          <w:rFonts w:asciiTheme="minorBidi" w:hAnsiTheme="minorBidi"/>
          <w:bCs/>
          <w:sz w:val="24"/>
          <w:szCs w:val="24"/>
        </w:rPr>
        <w:t xml:space="preserve"> for performance of</w:t>
      </w:r>
      <w:r w:rsidR="007E0A3F" w:rsidRPr="002B467A">
        <w:rPr>
          <w:rFonts w:asciiTheme="minorBidi" w:hAnsiTheme="minorBidi"/>
          <w:bCs/>
          <w:sz w:val="24"/>
          <w:szCs w:val="24"/>
        </w:rPr>
        <w:t xml:space="preserve"> its functions under the</w:t>
      </w:r>
      <w:r w:rsidR="00793AE1" w:rsidRPr="002B467A">
        <w:rPr>
          <w:rFonts w:asciiTheme="minorBidi" w:hAnsiTheme="minorBidi"/>
          <w:bCs/>
          <w:sz w:val="24"/>
          <w:szCs w:val="24"/>
        </w:rPr>
        <w:t xml:space="preserve"> Act.</w:t>
      </w:r>
    </w:p>
    <w:p w14:paraId="1C4C5F91" w14:textId="60E5061E" w:rsidR="006D0E4A" w:rsidRPr="002B467A" w:rsidRDefault="008F20EF" w:rsidP="002B467A">
      <w:pPr>
        <w:pStyle w:val="ListParagraph"/>
        <w:spacing w:after="0" w:line="240" w:lineRule="auto"/>
        <w:ind w:left="0" w:firstLine="720"/>
        <w:contextualSpacing w:val="0"/>
        <w:rPr>
          <w:rFonts w:asciiTheme="minorBidi" w:hAnsiTheme="minorBidi"/>
          <w:b/>
          <w:bCs/>
          <w:sz w:val="24"/>
          <w:szCs w:val="24"/>
        </w:rPr>
      </w:pPr>
      <w:r w:rsidRPr="002B467A">
        <w:rPr>
          <w:rFonts w:asciiTheme="minorBidi" w:hAnsiTheme="minorBidi"/>
          <w:bCs/>
          <w:sz w:val="24"/>
          <w:szCs w:val="24"/>
        </w:rPr>
        <w:t>(2)</w:t>
      </w:r>
      <w:r w:rsidR="00CD1204" w:rsidRPr="002B467A">
        <w:rPr>
          <w:rFonts w:asciiTheme="minorBidi" w:hAnsiTheme="minorBidi"/>
          <w:b/>
          <w:bCs/>
          <w:sz w:val="24"/>
          <w:szCs w:val="24"/>
        </w:rPr>
        <w:tab/>
      </w:r>
      <w:r w:rsidR="007667E0" w:rsidRPr="002B467A">
        <w:rPr>
          <w:rFonts w:asciiTheme="minorBidi" w:hAnsiTheme="minorBidi"/>
          <w:sz w:val="24"/>
          <w:szCs w:val="24"/>
        </w:rPr>
        <w:t xml:space="preserve">The </w:t>
      </w:r>
      <w:r w:rsidR="007A377E" w:rsidRPr="002B467A">
        <w:rPr>
          <w:rFonts w:asciiTheme="minorBidi" w:hAnsiTheme="minorBidi"/>
          <w:sz w:val="24"/>
          <w:szCs w:val="24"/>
        </w:rPr>
        <w:t>F</w:t>
      </w:r>
      <w:r w:rsidR="008E59E9" w:rsidRPr="002B467A">
        <w:rPr>
          <w:rFonts w:asciiTheme="minorBidi" w:hAnsiTheme="minorBidi"/>
          <w:sz w:val="24"/>
          <w:szCs w:val="24"/>
        </w:rPr>
        <w:t>und shall consist of:</w:t>
      </w:r>
      <w:r w:rsidR="006D0E4A" w:rsidRPr="002B467A">
        <w:rPr>
          <w:rFonts w:asciiTheme="minorBidi" w:hAnsiTheme="minorBidi"/>
          <w:sz w:val="24"/>
          <w:szCs w:val="24"/>
        </w:rPr>
        <w:t xml:space="preserve"> </w:t>
      </w:r>
    </w:p>
    <w:p w14:paraId="29D49DF0" w14:textId="49DEE33C" w:rsidR="00C40246" w:rsidRPr="002B467A" w:rsidRDefault="008F20EF"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f</w:t>
      </w:r>
      <w:r w:rsidR="00C40246" w:rsidRPr="002B467A">
        <w:rPr>
          <w:rFonts w:asciiTheme="minorBidi" w:hAnsiTheme="minorBidi"/>
          <w:sz w:val="24"/>
          <w:szCs w:val="24"/>
        </w:rPr>
        <w:t>unds provided by the Government;</w:t>
      </w:r>
    </w:p>
    <w:p w14:paraId="5CBBD887" w14:textId="1992E087" w:rsidR="008E59E9" w:rsidRPr="002B467A" w:rsidRDefault="008E59E9"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grants received from the Government;</w:t>
      </w:r>
    </w:p>
    <w:p w14:paraId="2D6E92CE" w14:textId="00E2EA8A" w:rsidR="008E59E9" w:rsidRPr="002B467A" w:rsidRDefault="008E59E9"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 xml:space="preserve">grants received from any </w:t>
      </w:r>
      <w:r w:rsidR="007667E0" w:rsidRPr="002B467A">
        <w:rPr>
          <w:rFonts w:asciiTheme="minorBidi" w:hAnsiTheme="minorBidi"/>
          <w:sz w:val="24"/>
          <w:szCs w:val="24"/>
        </w:rPr>
        <w:t>other a</w:t>
      </w:r>
      <w:r w:rsidRPr="002B467A">
        <w:rPr>
          <w:rFonts w:asciiTheme="minorBidi" w:hAnsiTheme="minorBidi"/>
          <w:sz w:val="24"/>
          <w:szCs w:val="24"/>
        </w:rPr>
        <w:t xml:space="preserve">uthority or </w:t>
      </w:r>
      <w:r w:rsidR="007667E0" w:rsidRPr="002B467A">
        <w:rPr>
          <w:rFonts w:asciiTheme="minorBidi" w:hAnsiTheme="minorBidi"/>
          <w:sz w:val="24"/>
          <w:szCs w:val="24"/>
        </w:rPr>
        <w:t>a</w:t>
      </w:r>
      <w:r w:rsidRPr="002B467A">
        <w:rPr>
          <w:rFonts w:asciiTheme="minorBidi" w:hAnsiTheme="minorBidi"/>
          <w:sz w:val="24"/>
          <w:szCs w:val="24"/>
        </w:rPr>
        <w:t>gency;</w:t>
      </w:r>
    </w:p>
    <w:p w14:paraId="2DFCB1AF" w14:textId="32C4A88C" w:rsidR="00C40246" w:rsidRPr="002B467A" w:rsidRDefault="007667E0"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d</w:t>
      </w:r>
      <w:r w:rsidR="008E59E9" w:rsidRPr="002B467A">
        <w:rPr>
          <w:rFonts w:asciiTheme="minorBidi" w:hAnsiTheme="minorBidi"/>
          <w:sz w:val="24"/>
          <w:szCs w:val="24"/>
        </w:rPr>
        <w:t>ona</w:t>
      </w:r>
      <w:r w:rsidRPr="002B467A">
        <w:rPr>
          <w:rFonts w:asciiTheme="minorBidi" w:hAnsiTheme="minorBidi"/>
          <w:sz w:val="24"/>
          <w:szCs w:val="24"/>
        </w:rPr>
        <w:t xml:space="preserve">tions made to the Authority; </w:t>
      </w:r>
    </w:p>
    <w:p w14:paraId="52394C08" w14:textId="50DE14AD" w:rsidR="00C40246" w:rsidRPr="002B467A" w:rsidRDefault="00C40246"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all such sums of money as may be determined from</w:t>
      </w:r>
      <w:r w:rsidR="007667E0" w:rsidRPr="002B467A">
        <w:rPr>
          <w:rFonts w:asciiTheme="minorBidi" w:hAnsiTheme="minorBidi"/>
          <w:sz w:val="24"/>
          <w:szCs w:val="24"/>
        </w:rPr>
        <w:t xml:space="preserve"> time to time by the Government;</w:t>
      </w:r>
    </w:p>
    <w:p w14:paraId="7B26B75A" w14:textId="35BD1DFD" w:rsidR="00C40246" w:rsidRPr="002B467A" w:rsidRDefault="00C40246"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 xml:space="preserve">all such sums of money as may be </w:t>
      </w:r>
      <w:r w:rsidR="006D0E4A" w:rsidRPr="002B467A">
        <w:rPr>
          <w:rFonts w:asciiTheme="minorBidi" w:hAnsiTheme="minorBidi"/>
          <w:sz w:val="24"/>
          <w:szCs w:val="24"/>
        </w:rPr>
        <w:t>received by the Authority in</w:t>
      </w:r>
      <w:r w:rsidRPr="002B467A">
        <w:rPr>
          <w:rFonts w:asciiTheme="minorBidi" w:hAnsiTheme="minorBidi"/>
          <w:sz w:val="24"/>
          <w:szCs w:val="24"/>
        </w:rPr>
        <w:t xml:space="preserve"> exercise, discharge and performance of its powers, functions and duties;</w:t>
      </w:r>
    </w:p>
    <w:p w14:paraId="12F3627B" w14:textId="0B663EC9" w:rsidR="00061EC4" w:rsidRPr="002B467A" w:rsidRDefault="00061EC4"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rates and loans negotiated and raised, or otherwise obtained, by the Authority with the prior approval of the Government;</w:t>
      </w:r>
    </w:p>
    <w:p w14:paraId="5E4B885D" w14:textId="6E18E045" w:rsidR="007A377E" w:rsidRPr="002B467A" w:rsidRDefault="006D0E4A"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all other sums receivable</w:t>
      </w:r>
      <w:r w:rsidR="00061EC4" w:rsidRPr="002B467A">
        <w:rPr>
          <w:rFonts w:asciiTheme="minorBidi" w:hAnsiTheme="minorBidi"/>
          <w:sz w:val="24"/>
          <w:szCs w:val="24"/>
        </w:rPr>
        <w:t xml:space="preserve"> by the Authority</w:t>
      </w:r>
      <w:r w:rsidR="00FF753F" w:rsidRPr="002B467A">
        <w:rPr>
          <w:rFonts w:asciiTheme="minorBidi" w:hAnsiTheme="minorBidi"/>
          <w:sz w:val="24"/>
          <w:szCs w:val="24"/>
        </w:rPr>
        <w:t>;</w:t>
      </w:r>
    </w:p>
    <w:p w14:paraId="308D56DC" w14:textId="77777777" w:rsidR="00061F13" w:rsidRPr="002B467A" w:rsidRDefault="007A377E" w:rsidP="002B467A">
      <w:pPr>
        <w:pStyle w:val="ListParagraph"/>
        <w:numPr>
          <w:ilvl w:val="0"/>
          <w:numId w:val="4"/>
        </w:numPr>
        <w:spacing w:after="0" w:line="240" w:lineRule="auto"/>
        <w:ind w:left="2160" w:hanging="720"/>
        <w:contextualSpacing w:val="0"/>
        <w:rPr>
          <w:rFonts w:asciiTheme="minorBidi" w:hAnsiTheme="minorBidi"/>
          <w:sz w:val="24"/>
          <w:szCs w:val="24"/>
        </w:rPr>
      </w:pPr>
      <w:proofErr w:type="gramStart"/>
      <w:r w:rsidRPr="002B467A">
        <w:rPr>
          <w:rFonts w:asciiTheme="minorBidi" w:hAnsiTheme="minorBidi"/>
          <w:sz w:val="24"/>
          <w:szCs w:val="24"/>
        </w:rPr>
        <w:t>income</w:t>
      </w:r>
      <w:proofErr w:type="gramEnd"/>
      <w:r w:rsidRPr="002B467A">
        <w:rPr>
          <w:rFonts w:asciiTheme="minorBidi" w:hAnsiTheme="minorBidi"/>
          <w:sz w:val="24"/>
          <w:szCs w:val="24"/>
        </w:rPr>
        <w:t> of the Authority from any other source</w:t>
      </w:r>
      <w:r w:rsidR="00061EC4" w:rsidRPr="002B467A">
        <w:rPr>
          <w:rFonts w:asciiTheme="minorBidi" w:hAnsiTheme="minorBidi"/>
          <w:sz w:val="24"/>
          <w:szCs w:val="24"/>
        </w:rPr>
        <w:t>.</w:t>
      </w:r>
    </w:p>
    <w:p w14:paraId="0A2C2704" w14:textId="77777777" w:rsidR="00061F13" w:rsidRPr="002B467A" w:rsidRDefault="00061F13"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rates and loans negotiated and raised, or otherwise obtained, by the Authority with the prior approval of the Government;</w:t>
      </w:r>
    </w:p>
    <w:p w14:paraId="57FF869A" w14:textId="77777777" w:rsidR="00061F13" w:rsidRPr="002B467A" w:rsidRDefault="00061F13"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fee, charges, rentals and fines collected by the Authority;</w:t>
      </w:r>
    </w:p>
    <w:p w14:paraId="4460F59F" w14:textId="77777777" w:rsidR="00061F13" w:rsidRPr="002B467A" w:rsidRDefault="00061F13"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income from the lease or sale of the property;</w:t>
      </w:r>
    </w:p>
    <w:p w14:paraId="67179373" w14:textId="77777777" w:rsidR="00061F13" w:rsidRPr="002B467A" w:rsidRDefault="00061F13" w:rsidP="002B467A">
      <w:pPr>
        <w:pStyle w:val="ListParagraph"/>
        <w:numPr>
          <w:ilvl w:val="0"/>
          <w:numId w:val="4"/>
        </w:numPr>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funds from floating bonds, shares, debentures, certificates, or other securities issued by the Authority; and</w:t>
      </w:r>
    </w:p>
    <w:p w14:paraId="1CDE8125" w14:textId="5BFBD497" w:rsidR="00061F13" w:rsidRPr="002B467A" w:rsidRDefault="00061F13" w:rsidP="002B467A">
      <w:pPr>
        <w:pStyle w:val="ListParagraph"/>
        <w:numPr>
          <w:ilvl w:val="0"/>
          <w:numId w:val="4"/>
        </w:numPr>
        <w:spacing w:after="0" w:line="240" w:lineRule="auto"/>
        <w:ind w:left="2160" w:hanging="720"/>
        <w:contextualSpacing w:val="0"/>
        <w:rPr>
          <w:rFonts w:asciiTheme="minorBidi" w:hAnsiTheme="minorBidi"/>
          <w:sz w:val="24"/>
          <w:szCs w:val="24"/>
        </w:rPr>
      </w:pPr>
      <w:proofErr w:type="gramStart"/>
      <w:r w:rsidRPr="002B467A">
        <w:rPr>
          <w:rFonts w:asciiTheme="minorBidi" w:hAnsiTheme="minorBidi"/>
          <w:sz w:val="24"/>
          <w:szCs w:val="24"/>
        </w:rPr>
        <w:t>all</w:t>
      </w:r>
      <w:proofErr w:type="gramEnd"/>
      <w:r w:rsidRPr="002B467A">
        <w:rPr>
          <w:rFonts w:asciiTheme="minorBidi" w:hAnsiTheme="minorBidi"/>
          <w:sz w:val="24"/>
          <w:szCs w:val="24"/>
        </w:rPr>
        <w:t xml:space="preserve"> other sums received by the Authority.</w:t>
      </w:r>
    </w:p>
    <w:p w14:paraId="7B81B7D5" w14:textId="60E38496" w:rsidR="007667E0" w:rsidRDefault="006266C8" w:rsidP="002B467A">
      <w:pPr>
        <w:spacing w:after="0" w:line="240" w:lineRule="auto"/>
        <w:ind w:firstLine="720"/>
        <w:rPr>
          <w:rFonts w:asciiTheme="minorBidi" w:hAnsiTheme="minorBidi"/>
          <w:sz w:val="24"/>
          <w:szCs w:val="24"/>
        </w:rPr>
      </w:pPr>
      <w:r w:rsidRPr="002B467A">
        <w:rPr>
          <w:rFonts w:asciiTheme="minorBidi" w:hAnsiTheme="minorBidi"/>
          <w:sz w:val="24"/>
          <w:szCs w:val="24"/>
        </w:rPr>
        <w:t>(3</w:t>
      </w:r>
      <w:r w:rsidR="00CD1204" w:rsidRPr="002B467A">
        <w:rPr>
          <w:rFonts w:asciiTheme="minorBidi" w:hAnsiTheme="minorBidi"/>
          <w:sz w:val="24"/>
          <w:szCs w:val="24"/>
        </w:rPr>
        <w:t>)</w:t>
      </w:r>
      <w:r w:rsidR="00CD1204" w:rsidRPr="002B467A">
        <w:rPr>
          <w:rFonts w:asciiTheme="minorBidi" w:hAnsiTheme="minorBidi"/>
          <w:sz w:val="24"/>
          <w:szCs w:val="24"/>
        </w:rPr>
        <w:tab/>
      </w:r>
      <w:r w:rsidR="008E59E9" w:rsidRPr="002B467A">
        <w:rPr>
          <w:rFonts w:asciiTheme="minorBidi" w:hAnsiTheme="minorBidi"/>
          <w:sz w:val="24"/>
          <w:szCs w:val="24"/>
        </w:rPr>
        <w:t xml:space="preserve">The </w:t>
      </w:r>
      <w:r w:rsidR="00DD113B" w:rsidRPr="002B467A">
        <w:rPr>
          <w:rFonts w:asciiTheme="minorBidi" w:hAnsiTheme="minorBidi"/>
          <w:sz w:val="24"/>
          <w:szCs w:val="24"/>
        </w:rPr>
        <w:t>F</w:t>
      </w:r>
      <w:r w:rsidR="008E59E9" w:rsidRPr="002B467A">
        <w:rPr>
          <w:rFonts w:asciiTheme="minorBidi" w:hAnsiTheme="minorBidi"/>
          <w:sz w:val="24"/>
          <w:szCs w:val="24"/>
        </w:rPr>
        <w:t>und shall be maintained in such form and manner as may be prescribed.</w:t>
      </w:r>
    </w:p>
    <w:p w14:paraId="056CE591" w14:textId="77777777" w:rsidR="00786189" w:rsidRPr="002B467A" w:rsidRDefault="00786189" w:rsidP="00786189">
      <w:pPr>
        <w:spacing w:after="0" w:line="240" w:lineRule="auto"/>
        <w:rPr>
          <w:rFonts w:asciiTheme="minorBidi" w:hAnsiTheme="minorBidi"/>
          <w:sz w:val="24"/>
          <w:szCs w:val="24"/>
        </w:rPr>
      </w:pPr>
    </w:p>
    <w:p w14:paraId="1ED5F418" w14:textId="7426E10A" w:rsidR="007667E0" w:rsidRPr="002B467A" w:rsidRDefault="00717A4F" w:rsidP="002B467A">
      <w:pPr>
        <w:tabs>
          <w:tab w:val="left" w:pos="426"/>
        </w:tabs>
        <w:spacing w:after="0" w:line="240" w:lineRule="auto"/>
        <w:rPr>
          <w:rFonts w:asciiTheme="minorBidi" w:hAnsiTheme="minorBidi"/>
          <w:sz w:val="24"/>
          <w:szCs w:val="24"/>
        </w:rPr>
      </w:pPr>
      <w:r w:rsidRPr="002B467A">
        <w:rPr>
          <w:rFonts w:asciiTheme="minorBidi" w:hAnsiTheme="minorBidi"/>
          <w:b/>
          <w:bCs/>
          <w:sz w:val="24"/>
          <w:szCs w:val="24"/>
        </w:rPr>
        <w:t>1</w:t>
      </w:r>
      <w:r w:rsidR="008E077E" w:rsidRPr="002B467A">
        <w:rPr>
          <w:rFonts w:asciiTheme="minorBidi" w:hAnsiTheme="minorBidi"/>
          <w:b/>
          <w:bCs/>
          <w:sz w:val="24"/>
          <w:szCs w:val="24"/>
        </w:rPr>
        <w:t>2</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DC0DEF" w:rsidRPr="002B467A">
        <w:rPr>
          <w:rFonts w:asciiTheme="minorBidi" w:hAnsiTheme="minorBidi"/>
          <w:b/>
          <w:bCs/>
          <w:sz w:val="24"/>
          <w:szCs w:val="24"/>
        </w:rPr>
        <w:t xml:space="preserve">Bank </w:t>
      </w:r>
      <w:r w:rsidR="00847BCC" w:rsidRPr="002B467A">
        <w:rPr>
          <w:rFonts w:asciiTheme="minorBidi" w:hAnsiTheme="minorBidi"/>
          <w:b/>
          <w:bCs/>
          <w:sz w:val="24"/>
          <w:szCs w:val="24"/>
        </w:rPr>
        <w:t>accounts</w:t>
      </w:r>
      <w:proofErr w:type="gramStart"/>
      <w:r w:rsidR="00F42297" w:rsidRPr="002B467A">
        <w:rPr>
          <w:rFonts w:asciiTheme="minorBidi" w:hAnsiTheme="minorBidi"/>
          <w:sz w:val="24"/>
          <w:szCs w:val="24"/>
        </w:rPr>
        <w:t>.–</w:t>
      </w:r>
      <w:proofErr w:type="gramEnd"/>
      <w:r w:rsidR="007667E0" w:rsidRPr="002B467A">
        <w:rPr>
          <w:rFonts w:asciiTheme="minorBidi" w:hAnsiTheme="minorBidi"/>
          <w:b/>
          <w:bCs/>
          <w:sz w:val="24"/>
          <w:szCs w:val="24"/>
        </w:rPr>
        <w:t xml:space="preserve"> </w:t>
      </w:r>
      <w:r w:rsidR="00DC0DEF" w:rsidRPr="002B467A">
        <w:rPr>
          <w:rFonts w:asciiTheme="minorBidi" w:hAnsiTheme="minorBidi"/>
          <w:sz w:val="24"/>
          <w:szCs w:val="24"/>
        </w:rPr>
        <w:t xml:space="preserve">The Authority may open and maintain its </w:t>
      </w:r>
      <w:r w:rsidR="007667E0" w:rsidRPr="002B467A">
        <w:rPr>
          <w:rFonts w:asciiTheme="minorBidi" w:hAnsiTheme="minorBidi"/>
          <w:sz w:val="24"/>
          <w:szCs w:val="24"/>
        </w:rPr>
        <w:t xml:space="preserve">bank </w:t>
      </w:r>
      <w:r w:rsidR="00DC0DEF" w:rsidRPr="002B467A">
        <w:rPr>
          <w:rFonts w:asciiTheme="minorBidi" w:hAnsiTheme="minorBidi"/>
          <w:sz w:val="24"/>
          <w:szCs w:val="24"/>
        </w:rPr>
        <w:t>accounts at such scheduled banks as may be prescribed</w:t>
      </w:r>
      <w:r w:rsidR="000C7369" w:rsidRPr="002B467A">
        <w:rPr>
          <w:rFonts w:asciiTheme="minorBidi" w:hAnsiTheme="minorBidi"/>
          <w:sz w:val="24"/>
          <w:szCs w:val="24"/>
        </w:rPr>
        <w:t xml:space="preserve"> by the regulations.</w:t>
      </w:r>
    </w:p>
    <w:p w14:paraId="2E5507FF" w14:textId="3D58B349" w:rsidR="00296F7F" w:rsidRDefault="00717A4F" w:rsidP="002B467A">
      <w:pPr>
        <w:pStyle w:val="ListParagraph"/>
        <w:spacing w:after="0" w:line="240" w:lineRule="auto"/>
        <w:ind w:left="0"/>
        <w:contextualSpacing w:val="0"/>
        <w:rPr>
          <w:rFonts w:asciiTheme="minorBidi" w:hAnsiTheme="minorBidi"/>
          <w:sz w:val="24"/>
          <w:szCs w:val="24"/>
        </w:rPr>
      </w:pPr>
      <w:r w:rsidRPr="002B467A">
        <w:rPr>
          <w:rFonts w:asciiTheme="minorBidi" w:hAnsiTheme="minorBidi"/>
          <w:b/>
          <w:sz w:val="24"/>
          <w:szCs w:val="24"/>
        </w:rPr>
        <w:t>1</w:t>
      </w:r>
      <w:r w:rsidR="008E077E" w:rsidRPr="002B467A">
        <w:rPr>
          <w:rFonts w:asciiTheme="minorBidi" w:hAnsiTheme="minorBidi"/>
          <w:b/>
          <w:sz w:val="24"/>
          <w:szCs w:val="24"/>
        </w:rPr>
        <w:t>3</w:t>
      </w:r>
      <w:r w:rsidR="00E33600" w:rsidRPr="002B467A">
        <w:rPr>
          <w:rFonts w:asciiTheme="minorBidi" w:hAnsiTheme="minorBidi"/>
          <w:b/>
          <w:sz w:val="24"/>
          <w:szCs w:val="24"/>
        </w:rPr>
        <w:t>.</w:t>
      </w:r>
      <w:r w:rsidR="00E33600" w:rsidRPr="002B467A">
        <w:rPr>
          <w:rFonts w:asciiTheme="minorBidi" w:hAnsiTheme="minorBidi"/>
          <w:b/>
          <w:sz w:val="24"/>
          <w:szCs w:val="24"/>
        </w:rPr>
        <w:tab/>
      </w:r>
      <w:r w:rsidR="006D0E4A" w:rsidRPr="002B467A">
        <w:rPr>
          <w:rFonts w:asciiTheme="minorBidi" w:hAnsiTheme="minorBidi"/>
          <w:b/>
          <w:sz w:val="24"/>
          <w:szCs w:val="24"/>
        </w:rPr>
        <w:t>Accounts</w:t>
      </w:r>
      <w:proofErr w:type="gramStart"/>
      <w:r w:rsidR="008B6A98" w:rsidRPr="002B467A">
        <w:rPr>
          <w:rFonts w:asciiTheme="minorBidi" w:hAnsiTheme="minorBidi"/>
          <w:sz w:val="24"/>
          <w:szCs w:val="24"/>
        </w:rPr>
        <w:t>.–</w:t>
      </w:r>
      <w:proofErr w:type="gramEnd"/>
      <w:r w:rsidR="006D0E4A" w:rsidRPr="002B467A">
        <w:rPr>
          <w:rFonts w:asciiTheme="minorBidi" w:hAnsiTheme="minorBidi"/>
          <w:sz w:val="24"/>
          <w:szCs w:val="24"/>
        </w:rPr>
        <w:t xml:space="preserve"> </w:t>
      </w:r>
      <w:r w:rsidR="00E9215B" w:rsidRPr="002B467A">
        <w:rPr>
          <w:rFonts w:asciiTheme="minorBidi" w:hAnsiTheme="minorBidi"/>
          <w:sz w:val="24"/>
          <w:szCs w:val="24"/>
        </w:rPr>
        <w:t>The Authority shall maintain proper accounts and other relevant records and prepare annual statement of accounts</w:t>
      </w:r>
      <w:r w:rsidR="00596CB2" w:rsidRPr="002B467A">
        <w:rPr>
          <w:rFonts w:asciiTheme="minorBidi" w:hAnsiTheme="minorBidi"/>
          <w:sz w:val="24"/>
          <w:szCs w:val="24"/>
        </w:rPr>
        <w:t xml:space="preserve"> relating to its financial affairs including its income and expenditure</w:t>
      </w:r>
      <w:r w:rsidR="009F2A68" w:rsidRPr="002B467A">
        <w:rPr>
          <w:rFonts w:asciiTheme="minorBidi" w:hAnsiTheme="minorBidi"/>
          <w:sz w:val="24"/>
          <w:szCs w:val="24"/>
        </w:rPr>
        <w:t xml:space="preserve"> as per requirements of the </w:t>
      </w:r>
      <w:r w:rsidR="00D26530" w:rsidRPr="002B467A">
        <w:rPr>
          <w:rFonts w:asciiTheme="minorBidi" w:hAnsiTheme="minorBidi"/>
          <w:sz w:val="24"/>
          <w:szCs w:val="24"/>
        </w:rPr>
        <w:t xml:space="preserve">international financial reporting standards </w:t>
      </w:r>
      <w:r w:rsidR="00E9215B" w:rsidRPr="002B467A">
        <w:rPr>
          <w:rFonts w:asciiTheme="minorBidi" w:hAnsiTheme="minorBidi"/>
          <w:sz w:val="24"/>
          <w:szCs w:val="24"/>
        </w:rPr>
        <w:t>in such form a</w:t>
      </w:r>
      <w:r w:rsidR="009F2A68" w:rsidRPr="002B467A">
        <w:rPr>
          <w:rFonts w:asciiTheme="minorBidi" w:hAnsiTheme="minorBidi"/>
          <w:sz w:val="24"/>
          <w:szCs w:val="24"/>
        </w:rPr>
        <w:t>nd manner as may be prescribed.</w:t>
      </w:r>
    </w:p>
    <w:p w14:paraId="78030E33" w14:textId="77777777" w:rsidR="00786189" w:rsidRPr="002B467A" w:rsidRDefault="00786189" w:rsidP="002B467A">
      <w:pPr>
        <w:pStyle w:val="ListParagraph"/>
        <w:spacing w:after="0" w:line="240" w:lineRule="auto"/>
        <w:ind w:left="0"/>
        <w:contextualSpacing w:val="0"/>
        <w:rPr>
          <w:rFonts w:asciiTheme="minorBidi" w:hAnsiTheme="minorBidi"/>
          <w:sz w:val="24"/>
          <w:szCs w:val="24"/>
        </w:rPr>
      </w:pPr>
    </w:p>
    <w:p w14:paraId="77BEC29A" w14:textId="09CBEB4D" w:rsidR="00E9215B" w:rsidRPr="002B467A" w:rsidRDefault="00717A4F" w:rsidP="002B467A">
      <w:pPr>
        <w:pStyle w:val="ListParagraph"/>
        <w:spacing w:after="0" w:line="240" w:lineRule="auto"/>
        <w:ind w:left="0"/>
        <w:contextualSpacing w:val="0"/>
        <w:rPr>
          <w:rFonts w:asciiTheme="minorBidi" w:hAnsiTheme="minorBidi"/>
          <w:sz w:val="24"/>
          <w:szCs w:val="24"/>
        </w:rPr>
      </w:pPr>
      <w:r w:rsidRPr="002B467A">
        <w:rPr>
          <w:rFonts w:asciiTheme="minorBidi" w:hAnsiTheme="minorBidi"/>
          <w:b/>
          <w:sz w:val="24"/>
          <w:szCs w:val="24"/>
        </w:rPr>
        <w:t>1</w:t>
      </w:r>
      <w:r w:rsidR="008E077E" w:rsidRPr="002B467A">
        <w:rPr>
          <w:rFonts w:asciiTheme="minorBidi" w:hAnsiTheme="minorBidi"/>
          <w:b/>
          <w:sz w:val="24"/>
          <w:szCs w:val="24"/>
        </w:rPr>
        <w:t>4</w:t>
      </w:r>
      <w:r w:rsidR="00E33600" w:rsidRPr="002B467A">
        <w:rPr>
          <w:rFonts w:asciiTheme="minorBidi" w:hAnsiTheme="minorBidi"/>
          <w:b/>
          <w:sz w:val="24"/>
          <w:szCs w:val="24"/>
        </w:rPr>
        <w:t>.</w:t>
      </w:r>
      <w:r w:rsidR="00E33600" w:rsidRPr="002B467A">
        <w:rPr>
          <w:rFonts w:asciiTheme="minorBidi" w:hAnsiTheme="minorBidi"/>
          <w:b/>
          <w:sz w:val="24"/>
          <w:szCs w:val="24"/>
        </w:rPr>
        <w:tab/>
      </w:r>
      <w:r w:rsidR="00E9215B" w:rsidRPr="002B467A">
        <w:rPr>
          <w:rFonts w:asciiTheme="minorBidi" w:hAnsiTheme="minorBidi"/>
          <w:b/>
          <w:sz w:val="24"/>
          <w:szCs w:val="24"/>
        </w:rPr>
        <w:t>Budget</w:t>
      </w:r>
      <w:r w:rsidR="008B6A98" w:rsidRPr="002B467A">
        <w:rPr>
          <w:rFonts w:asciiTheme="minorBidi" w:hAnsiTheme="minorBidi"/>
          <w:sz w:val="24"/>
          <w:szCs w:val="24"/>
        </w:rPr>
        <w:t>.–</w:t>
      </w:r>
      <w:r w:rsidR="00E9215B" w:rsidRPr="002B467A">
        <w:rPr>
          <w:rFonts w:asciiTheme="minorBidi" w:hAnsiTheme="minorBidi"/>
          <w:sz w:val="24"/>
          <w:szCs w:val="24"/>
        </w:rPr>
        <w:t xml:space="preserve">  </w:t>
      </w:r>
      <w:r w:rsidR="00AE15E6" w:rsidRPr="002B467A">
        <w:rPr>
          <w:rFonts w:asciiTheme="minorBidi" w:hAnsiTheme="minorBidi"/>
          <w:sz w:val="24"/>
          <w:szCs w:val="24"/>
        </w:rPr>
        <w:t xml:space="preserve">(1) </w:t>
      </w:r>
      <w:r w:rsidR="00847AC3" w:rsidRPr="002B467A">
        <w:rPr>
          <w:rFonts w:asciiTheme="minorBidi" w:hAnsiTheme="minorBidi"/>
          <w:sz w:val="24"/>
          <w:szCs w:val="24"/>
        </w:rPr>
        <w:t>The Director General</w:t>
      </w:r>
      <w:r w:rsidR="00DC270A" w:rsidRPr="002B467A">
        <w:rPr>
          <w:rFonts w:asciiTheme="minorBidi" w:hAnsiTheme="minorBidi"/>
          <w:sz w:val="24"/>
          <w:szCs w:val="24"/>
        </w:rPr>
        <w:t xml:space="preserve"> shall prepare, in such manner and at such time as may be prescribed, a budget </w:t>
      </w:r>
      <w:r w:rsidR="00DB7574" w:rsidRPr="002B467A">
        <w:rPr>
          <w:rFonts w:asciiTheme="minorBidi" w:hAnsiTheme="minorBidi"/>
          <w:sz w:val="24"/>
          <w:szCs w:val="24"/>
        </w:rPr>
        <w:t xml:space="preserve">in respect of the financial year next ensuing showing the estimated receipts and expenditure of the Authority </w:t>
      </w:r>
      <w:r w:rsidR="001D0DA3" w:rsidRPr="002B467A">
        <w:rPr>
          <w:rFonts w:asciiTheme="minorBidi" w:hAnsiTheme="minorBidi"/>
          <w:sz w:val="24"/>
          <w:szCs w:val="24"/>
        </w:rPr>
        <w:t>and</w:t>
      </w:r>
      <w:r w:rsidR="00311A65" w:rsidRPr="002B467A">
        <w:rPr>
          <w:rFonts w:asciiTheme="minorBidi" w:hAnsiTheme="minorBidi"/>
          <w:sz w:val="24"/>
          <w:szCs w:val="24"/>
        </w:rPr>
        <w:t xml:space="preserve"> shall submit the same to the Authority for approval. </w:t>
      </w:r>
    </w:p>
    <w:p w14:paraId="3310A86F" w14:textId="61C73C08" w:rsidR="00AE15E6" w:rsidRPr="002B467A" w:rsidRDefault="00AE751A" w:rsidP="002B467A">
      <w:pPr>
        <w:tabs>
          <w:tab w:val="left" w:pos="720"/>
        </w:tabs>
        <w:spacing w:after="0" w:line="240" w:lineRule="auto"/>
        <w:ind w:firstLine="360"/>
        <w:rPr>
          <w:rFonts w:asciiTheme="minorBidi" w:hAnsiTheme="minorBidi"/>
          <w:sz w:val="24"/>
          <w:szCs w:val="24"/>
        </w:rPr>
      </w:pPr>
      <w:r w:rsidRPr="002B467A">
        <w:rPr>
          <w:rFonts w:asciiTheme="minorBidi" w:hAnsiTheme="minorBidi"/>
          <w:sz w:val="24"/>
          <w:szCs w:val="24"/>
        </w:rPr>
        <w:tab/>
      </w:r>
      <w:r w:rsidR="00AE15E6" w:rsidRPr="002B467A">
        <w:rPr>
          <w:rFonts w:asciiTheme="minorBidi" w:hAnsiTheme="minorBidi"/>
          <w:sz w:val="24"/>
          <w:szCs w:val="24"/>
        </w:rPr>
        <w:t>(2</w:t>
      </w:r>
      <w:r w:rsidR="001322AF" w:rsidRPr="002B467A">
        <w:rPr>
          <w:rFonts w:asciiTheme="minorBidi" w:hAnsiTheme="minorBidi"/>
          <w:sz w:val="24"/>
          <w:szCs w:val="24"/>
        </w:rPr>
        <w:t>)</w:t>
      </w:r>
      <w:r w:rsidR="001322AF" w:rsidRPr="002B467A">
        <w:rPr>
          <w:rFonts w:asciiTheme="minorBidi" w:hAnsiTheme="minorBidi"/>
          <w:sz w:val="24"/>
          <w:szCs w:val="24"/>
        </w:rPr>
        <w:tab/>
      </w:r>
      <w:r w:rsidR="001D0DA3" w:rsidRPr="002B467A">
        <w:rPr>
          <w:rFonts w:asciiTheme="minorBidi" w:hAnsiTheme="minorBidi"/>
          <w:sz w:val="24"/>
          <w:szCs w:val="24"/>
        </w:rPr>
        <w:t>Expenditure which has not been approved in the budget s</w:t>
      </w:r>
      <w:r w:rsidR="00C82CC9" w:rsidRPr="002B467A">
        <w:rPr>
          <w:rFonts w:asciiTheme="minorBidi" w:hAnsiTheme="minorBidi"/>
          <w:sz w:val="24"/>
          <w:szCs w:val="24"/>
        </w:rPr>
        <w:t>hall not be incurred without</w:t>
      </w:r>
      <w:r w:rsidR="001D0DA3" w:rsidRPr="002B467A">
        <w:rPr>
          <w:rFonts w:asciiTheme="minorBidi" w:hAnsiTheme="minorBidi"/>
          <w:sz w:val="24"/>
          <w:szCs w:val="24"/>
        </w:rPr>
        <w:t xml:space="preserve"> prior approval of the Authority. </w:t>
      </w:r>
    </w:p>
    <w:p w14:paraId="0736C5F9" w14:textId="30506DAE" w:rsidR="00282CF9" w:rsidRPr="002B467A" w:rsidRDefault="00AE751A" w:rsidP="002B467A">
      <w:pPr>
        <w:tabs>
          <w:tab w:val="left" w:pos="720"/>
        </w:tabs>
        <w:spacing w:after="0" w:line="240" w:lineRule="auto"/>
        <w:ind w:firstLine="360"/>
        <w:rPr>
          <w:rFonts w:asciiTheme="minorBidi" w:hAnsiTheme="minorBidi"/>
          <w:sz w:val="24"/>
          <w:szCs w:val="24"/>
        </w:rPr>
      </w:pPr>
      <w:r w:rsidRPr="002B467A">
        <w:rPr>
          <w:rFonts w:asciiTheme="minorBidi" w:hAnsiTheme="minorBidi"/>
          <w:sz w:val="24"/>
          <w:szCs w:val="24"/>
        </w:rPr>
        <w:tab/>
      </w:r>
      <w:r w:rsidR="001D0DA3" w:rsidRPr="002B467A">
        <w:rPr>
          <w:rFonts w:asciiTheme="minorBidi" w:hAnsiTheme="minorBidi"/>
          <w:sz w:val="24"/>
          <w:szCs w:val="24"/>
        </w:rPr>
        <w:t>(3</w:t>
      </w:r>
      <w:r w:rsidR="001322AF" w:rsidRPr="002B467A">
        <w:rPr>
          <w:rFonts w:asciiTheme="minorBidi" w:hAnsiTheme="minorBidi"/>
          <w:sz w:val="24"/>
          <w:szCs w:val="24"/>
        </w:rPr>
        <w:t>)</w:t>
      </w:r>
      <w:r w:rsidR="001322AF" w:rsidRPr="002B467A">
        <w:rPr>
          <w:rFonts w:asciiTheme="minorBidi" w:hAnsiTheme="minorBidi"/>
          <w:sz w:val="24"/>
          <w:szCs w:val="24"/>
        </w:rPr>
        <w:tab/>
      </w:r>
      <w:r w:rsidR="005A11C9" w:rsidRPr="002B467A">
        <w:rPr>
          <w:rFonts w:asciiTheme="minorBidi" w:hAnsiTheme="minorBidi"/>
          <w:sz w:val="24"/>
          <w:szCs w:val="24"/>
        </w:rPr>
        <w:t>The Authority may empower the Director General to re-appropriate</w:t>
      </w:r>
      <w:r w:rsidR="00940342" w:rsidRPr="002B467A">
        <w:rPr>
          <w:rFonts w:asciiTheme="minorBidi" w:hAnsiTheme="minorBidi"/>
          <w:sz w:val="24"/>
          <w:szCs w:val="24"/>
        </w:rPr>
        <w:t xml:space="preserve"> funds from one head</w:t>
      </w:r>
      <w:r w:rsidR="001D0DA3" w:rsidRPr="002B467A">
        <w:rPr>
          <w:rFonts w:asciiTheme="minorBidi" w:hAnsiTheme="minorBidi"/>
          <w:sz w:val="24"/>
          <w:szCs w:val="24"/>
        </w:rPr>
        <w:t xml:space="preserve"> to another as may be prescribed</w:t>
      </w:r>
      <w:r w:rsidR="00940342" w:rsidRPr="002B467A">
        <w:rPr>
          <w:rFonts w:asciiTheme="minorBidi" w:hAnsiTheme="minorBidi"/>
          <w:sz w:val="24"/>
          <w:szCs w:val="24"/>
        </w:rPr>
        <w:t>.</w:t>
      </w:r>
    </w:p>
    <w:p w14:paraId="2844C213" w14:textId="77777777" w:rsidR="00786189" w:rsidRDefault="00786189" w:rsidP="002B467A">
      <w:pPr>
        <w:spacing w:after="0" w:line="240" w:lineRule="auto"/>
        <w:rPr>
          <w:rFonts w:asciiTheme="minorBidi" w:hAnsiTheme="minorBidi"/>
          <w:b/>
          <w:bCs/>
          <w:sz w:val="24"/>
          <w:szCs w:val="24"/>
        </w:rPr>
      </w:pPr>
    </w:p>
    <w:p w14:paraId="314152D8" w14:textId="33D7E44B" w:rsidR="00025EEB" w:rsidRPr="002B467A" w:rsidRDefault="00717A4F" w:rsidP="002B467A">
      <w:pPr>
        <w:spacing w:after="0" w:line="240" w:lineRule="auto"/>
        <w:rPr>
          <w:rFonts w:asciiTheme="minorBidi" w:hAnsiTheme="minorBidi"/>
          <w:sz w:val="24"/>
          <w:szCs w:val="24"/>
        </w:rPr>
      </w:pPr>
      <w:r w:rsidRPr="002B467A">
        <w:rPr>
          <w:rFonts w:asciiTheme="minorBidi" w:hAnsiTheme="minorBidi"/>
          <w:b/>
          <w:bCs/>
          <w:sz w:val="24"/>
          <w:szCs w:val="24"/>
        </w:rPr>
        <w:t>1</w:t>
      </w:r>
      <w:r w:rsidR="008E077E" w:rsidRPr="002B467A">
        <w:rPr>
          <w:rFonts w:asciiTheme="minorBidi" w:hAnsiTheme="minorBidi"/>
          <w:b/>
          <w:bCs/>
          <w:sz w:val="24"/>
          <w:szCs w:val="24"/>
        </w:rPr>
        <w:t>5</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B819CC" w:rsidRPr="002B467A">
        <w:rPr>
          <w:rFonts w:asciiTheme="minorBidi" w:hAnsiTheme="minorBidi"/>
          <w:b/>
          <w:bCs/>
          <w:sz w:val="24"/>
          <w:szCs w:val="24"/>
        </w:rPr>
        <w:t>Audit</w:t>
      </w:r>
      <w:proofErr w:type="gramStart"/>
      <w:r w:rsidR="004818F8" w:rsidRPr="002B467A">
        <w:rPr>
          <w:rFonts w:asciiTheme="minorBidi" w:hAnsiTheme="minorBidi"/>
          <w:sz w:val="24"/>
          <w:szCs w:val="24"/>
        </w:rPr>
        <w:t>.–</w:t>
      </w:r>
      <w:proofErr w:type="gramEnd"/>
      <w:r w:rsidR="00DC0DEF" w:rsidRPr="002B467A">
        <w:rPr>
          <w:rFonts w:asciiTheme="minorBidi" w:hAnsiTheme="minorBidi"/>
          <w:sz w:val="24"/>
          <w:szCs w:val="24"/>
        </w:rPr>
        <w:t xml:space="preserve"> (1) </w:t>
      </w:r>
      <w:r w:rsidR="00A8775E" w:rsidRPr="002B467A">
        <w:rPr>
          <w:rFonts w:asciiTheme="minorBidi" w:hAnsiTheme="minorBidi"/>
          <w:sz w:val="24"/>
          <w:szCs w:val="24"/>
        </w:rPr>
        <w:t xml:space="preserve">The accounts of the </w:t>
      </w:r>
      <w:r w:rsidR="004D687A" w:rsidRPr="002B467A">
        <w:rPr>
          <w:rFonts w:asciiTheme="minorBidi" w:hAnsiTheme="minorBidi"/>
          <w:sz w:val="24"/>
          <w:szCs w:val="24"/>
        </w:rPr>
        <w:t>Authority</w:t>
      </w:r>
      <w:r w:rsidR="00A8775E" w:rsidRPr="002B467A">
        <w:rPr>
          <w:rFonts w:asciiTheme="minorBidi" w:hAnsiTheme="minorBidi"/>
          <w:sz w:val="24"/>
          <w:szCs w:val="24"/>
        </w:rPr>
        <w:t xml:space="preserve"> shall be maintained and audited </w:t>
      </w:r>
      <w:r w:rsidR="000761AC" w:rsidRPr="002B467A">
        <w:rPr>
          <w:rFonts w:asciiTheme="minorBidi" w:hAnsiTheme="minorBidi"/>
          <w:sz w:val="24"/>
          <w:szCs w:val="24"/>
        </w:rPr>
        <w:t>by the Auditor General of Pakistan</w:t>
      </w:r>
      <w:r w:rsidR="00A8775E" w:rsidRPr="002B467A">
        <w:rPr>
          <w:rFonts w:asciiTheme="minorBidi" w:hAnsiTheme="minorBidi"/>
          <w:sz w:val="24"/>
          <w:szCs w:val="24"/>
        </w:rPr>
        <w:t xml:space="preserve">. </w:t>
      </w:r>
    </w:p>
    <w:p w14:paraId="3B181E9D" w14:textId="79B91C49" w:rsidR="004D687A" w:rsidRPr="002B467A" w:rsidRDefault="004D687A"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bCs/>
          <w:sz w:val="24"/>
          <w:szCs w:val="24"/>
        </w:rPr>
        <w:lastRenderedPageBreak/>
        <w:t>(2)</w:t>
      </w:r>
      <w:r w:rsidRPr="002B467A">
        <w:rPr>
          <w:rFonts w:asciiTheme="minorBidi" w:hAnsiTheme="minorBidi"/>
          <w:bCs/>
          <w:sz w:val="24"/>
          <w:szCs w:val="24"/>
        </w:rPr>
        <w:tab/>
        <w:t>Subject to sub</w:t>
      </w:r>
      <w:r w:rsidR="00C82CC9" w:rsidRPr="002B467A">
        <w:rPr>
          <w:rFonts w:asciiTheme="minorBidi" w:hAnsiTheme="minorBidi"/>
          <w:bCs/>
          <w:sz w:val="24"/>
          <w:szCs w:val="24"/>
        </w:rPr>
        <w:t>-</w:t>
      </w:r>
      <w:r w:rsidRPr="002B467A">
        <w:rPr>
          <w:rFonts w:asciiTheme="minorBidi" w:hAnsiTheme="minorBidi"/>
          <w:bCs/>
          <w:sz w:val="24"/>
          <w:szCs w:val="24"/>
        </w:rPr>
        <w:t xml:space="preserve">section (1), the </w:t>
      </w:r>
      <w:r w:rsidR="0066199B" w:rsidRPr="002B467A">
        <w:rPr>
          <w:rFonts w:asciiTheme="minorBidi" w:hAnsiTheme="minorBidi"/>
          <w:bCs/>
          <w:sz w:val="24"/>
          <w:szCs w:val="24"/>
        </w:rPr>
        <w:t>Authority may</w:t>
      </w:r>
      <w:r w:rsidRPr="002B467A">
        <w:rPr>
          <w:rFonts w:asciiTheme="minorBidi" w:hAnsiTheme="minorBidi"/>
          <w:bCs/>
          <w:sz w:val="24"/>
          <w:szCs w:val="24"/>
        </w:rPr>
        <w:t xml:space="preserve"> cause the accounts of the Authority </w:t>
      </w:r>
      <w:r w:rsidR="0081131B" w:rsidRPr="002B467A">
        <w:rPr>
          <w:rFonts w:asciiTheme="minorBidi" w:hAnsiTheme="minorBidi"/>
          <w:bCs/>
          <w:sz w:val="24"/>
          <w:szCs w:val="24"/>
        </w:rPr>
        <w:t xml:space="preserve">to be audited </w:t>
      </w:r>
      <w:r w:rsidR="0012259C" w:rsidRPr="002B467A">
        <w:rPr>
          <w:rFonts w:asciiTheme="minorBidi" w:hAnsiTheme="minorBidi"/>
          <w:bCs/>
          <w:sz w:val="24"/>
          <w:szCs w:val="24"/>
        </w:rPr>
        <w:t xml:space="preserve">by a </w:t>
      </w:r>
      <w:r w:rsidR="008E077E" w:rsidRPr="002B467A">
        <w:rPr>
          <w:rFonts w:asciiTheme="minorBidi" w:hAnsiTheme="minorBidi"/>
          <w:bCs/>
          <w:sz w:val="24"/>
          <w:szCs w:val="24"/>
        </w:rPr>
        <w:t xml:space="preserve">registered </w:t>
      </w:r>
      <w:r w:rsidR="00CA2DF6" w:rsidRPr="002B467A">
        <w:rPr>
          <w:rFonts w:asciiTheme="minorBidi" w:hAnsiTheme="minorBidi"/>
          <w:bCs/>
          <w:sz w:val="24"/>
          <w:szCs w:val="24"/>
        </w:rPr>
        <w:t>chartered accountant firm</w:t>
      </w:r>
      <w:r w:rsidR="00ED015E" w:rsidRPr="002B467A">
        <w:rPr>
          <w:rFonts w:asciiTheme="minorBidi" w:hAnsiTheme="minorBidi"/>
          <w:bCs/>
          <w:sz w:val="24"/>
          <w:szCs w:val="24"/>
        </w:rPr>
        <w:t xml:space="preserve">. </w:t>
      </w:r>
    </w:p>
    <w:p w14:paraId="65ABB3D3" w14:textId="4ED3A68E" w:rsidR="00282CF9" w:rsidRPr="002B467A" w:rsidRDefault="0026093E" w:rsidP="002B467A">
      <w:pPr>
        <w:tabs>
          <w:tab w:val="left" w:pos="720"/>
        </w:tabs>
        <w:spacing w:after="0" w:line="240" w:lineRule="auto"/>
        <w:rPr>
          <w:rFonts w:asciiTheme="minorBidi" w:hAnsiTheme="minorBidi"/>
          <w:sz w:val="24"/>
          <w:szCs w:val="24"/>
        </w:rPr>
      </w:pPr>
      <w:r w:rsidRPr="002B467A">
        <w:rPr>
          <w:rFonts w:asciiTheme="minorBidi" w:hAnsiTheme="minorBidi"/>
          <w:sz w:val="24"/>
          <w:szCs w:val="24"/>
        </w:rPr>
        <w:tab/>
      </w:r>
      <w:r w:rsidR="004818F8" w:rsidRPr="002B467A">
        <w:rPr>
          <w:rFonts w:asciiTheme="minorBidi" w:hAnsiTheme="minorBidi"/>
          <w:sz w:val="24"/>
          <w:szCs w:val="24"/>
        </w:rPr>
        <w:t>(3)</w:t>
      </w:r>
      <w:r w:rsidR="004818F8" w:rsidRPr="002B467A">
        <w:rPr>
          <w:rFonts w:asciiTheme="minorBidi" w:hAnsiTheme="minorBidi"/>
          <w:sz w:val="24"/>
          <w:szCs w:val="24"/>
        </w:rPr>
        <w:tab/>
      </w:r>
      <w:r w:rsidR="00C82CC9" w:rsidRPr="002B467A">
        <w:rPr>
          <w:rFonts w:asciiTheme="minorBidi" w:hAnsiTheme="minorBidi"/>
          <w:sz w:val="24"/>
          <w:szCs w:val="24"/>
        </w:rPr>
        <w:t>Subject to the</w:t>
      </w:r>
      <w:r w:rsidR="00B6486F" w:rsidRPr="002B467A">
        <w:rPr>
          <w:rFonts w:asciiTheme="minorBidi" w:hAnsiTheme="minorBidi"/>
          <w:sz w:val="24"/>
          <w:szCs w:val="24"/>
        </w:rPr>
        <w:t xml:space="preserve"> A</w:t>
      </w:r>
      <w:r w:rsidR="00C82CC9" w:rsidRPr="002B467A">
        <w:rPr>
          <w:rFonts w:asciiTheme="minorBidi" w:hAnsiTheme="minorBidi"/>
          <w:sz w:val="24"/>
          <w:szCs w:val="24"/>
        </w:rPr>
        <w:t>ct, the auditor shall submit</w:t>
      </w:r>
      <w:r w:rsidR="00B6486F" w:rsidRPr="002B467A">
        <w:rPr>
          <w:rFonts w:asciiTheme="minorBidi" w:hAnsiTheme="minorBidi"/>
          <w:sz w:val="24"/>
          <w:szCs w:val="24"/>
        </w:rPr>
        <w:t xml:space="preserve"> annual or any special</w:t>
      </w:r>
      <w:r w:rsidR="003A6B22" w:rsidRPr="002B467A">
        <w:rPr>
          <w:rFonts w:asciiTheme="minorBidi" w:hAnsiTheme="minorBidi"/>
          <w:sz w:val="24"/>
          <w:szCs w:val="24"/>
        </w:rPr>
        <w:t xml:space="preserve"> audit report to the Authority </w:t>
      </w:r>
      <w:r w:rsidR="00DB35DC" w:rsidRPr="002B467A">
        <w:rPr>
          <w:rFonts w:asciiTheme="minorBidi" w:hAnsiTheme="minorBidi"/>
          <w:sz w:val="24"/>
          <w:szCs w:val="24"/>
        </w:rPr>
        <w:t>and the Authority</w:t>
      </w:r>
      <w:r w:rsidR="00DC0DEF" w:rsidRPr="002B467A">
        <w:rPr>
          <w:rFonts w:asciiTheme="minorBidi" w:hAnsiTheme="minorBidi"/>
          <w:sz w:val="24"/>
          <w:szCs w:val="24"/>
        </w:rPr>
        <w:t xml:space="preserve"> shall take</w:t>
      </w:r>
      <w:r w:rsidR="003A6B22" w:rsidRPr="002B467A">
        <w:rPr>
          <w:rFonts w:asciiTheme="minorBidi" w:hAnsiTheme="minorBidi"/>
          <w:sz w:val="24"/>
          <w:szCs w:val="24"/>
        </w:rPr>
        <w:t xml:space="preserve"> corrective measures in light of the audit report</w:t>
      </w:r>
      <w:r w:rsidR="00C82CC9" w:rsidRPr="002B467A">
        <w:rPr>
          <w:rFonts w:asciiTheme="minorBidi" w:hAnsiTheme="minorBidi"/>
          <w:sz w:val="24"/>
          <w:szCs w:val="24"/>
        </w:rPr>
        <w:t>,</w:t>
      </w:r>
      <w:r w:rsidR="004A4980" w:rsidRPr="002B467A">
        <w:rPr>
          <w:rFonts w:asciiTheme="minorBidi" w:hAnsiTheme="minorBidi"/>
          <w:sz w:val="24"/>
          <w:szCs w:val="24"/>
        </w:rPr>
        <w:t xml:space="preserve"> if any</w:t>
      </w:r>
      <w:r w:rsidR="003A6B22" w:rsidRPr="002B467A">
        <w:rPr>
          <w:rFonts w:asciiTheme="minorBidi" w:hAnsiTheme="minorBidi"/>
          <w:sz w:val="24"/>
          <w:szCs w:val="24"/>
        </w:rPr>
        <w:t>.</w:t>
      </w:r>
    </w:p>
    <w:p w14:paraId="70D61D01" w14:textId="77777777" w:rsidR="00786189" w:rsidRDefault="00786189" w:rsidP="002B467A">
      <w:pPr>
        <w:spacing w:after="0" w:line="240" w:lineRule="auto"/>
        <w:rPr>
          <w:rFonts w:asciiTheme="minorBidi" w:hAnsiTheme="minorBidi"/>
          <w:b/>
          <w:bCs/>
          <w:sz w:val="24"/>
          <w:szCs w:val="24"/>
        </w:rPr>
      </w:pPr>
      <w:bookmarkStart w:id="5" w:name="a14"/>
      <w:bookmarkStart w:id="6" w:name="a15"/>
      <w:bookmarkStart w:id="7" w:name="a16"/>
      <w:bookmarkStart w:id="8" w:name="a21"/>
      <w:bookmarkEnd w:id="5"/>
      <w:bookmarkEnd w:id="6"/>
      <w:bookmarkEnd w:id="7"/>
      <w:bookmarkEnd w:id="8"/>
    </w:p>
    <w:p w14:paraId="003FC25D" w14:textId="28C72273" w:rsidR="0019138D" w:rsidRPr="002B467A" w:rsidRDefault="00717A4F" w:rsidP="002B467A">
      <w:pPr>
        <w:spacing w:after="0" w:line="240" w:lineRule="auto"/>
        <w:rPr>
          <w:rFonts w:asciiTheme="minorBidi" w:hAnsiTheme="minorBidi"/>
          <w:bCs/>
          <w:sz w:val="24"/>
          <w:szCs w:val="24"/>
        </w:rPr>
      </w:pPr>
      <w:r w:rsidRPr="002B467A">
        <w:rPr>
          <w:rFonts w:asciiTheme="minorBidi" w:hAnsiTheme="minorBidi"/>
          <w:b/>
          <w:bCs/>
          <w:sz w:val="24"/>
          <w:szCs w:val="24"/>
        </w:rPr>
        <w:t>1</w:t>
      </w:r>
      <w:r w:rsidR="008E077E" w:rsidRPr="002B467A">
        <w:rPr>
          <w:rFonts w:asciiTheme="minorBidi" w:hAnsiTheme="minorBidi"/>
          <w:b/>
          <w:bCs/>
          <w:sz w:val="24"/>
          <w:szCs w:val="24"/>
        </w:rPr>
        <w:t>6</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8E59E9" w:rsidRPr="002B467A">
        <w:rPr>
          <w:rFonts w:asciiTheme="minorBidi" w:hAnsiTheme="minorBidi"/>
          <w:b/>
          <w:bCs/>
          <w:sz w:val="24"/>
          <w:szCs w:val="24"/>
        </w:rPr>
        <w:t xml:space="preserve">Succession and </w:t>
      </w:r>
      <w:r w:rsidR="00283B3A" w:rsidRPr="002B467A">
        <w:rPr>
          <w:rFonts w:asciiTheme="minorBidi" w:hAnsiTheme="minorBidi"/>
          <w:b/>
          <w:bCs/>
          <w:sz w:val="24"/>
          <w:szCs w:val="24"/>
        </w:rPr>
        <w:t>v</w:t>
      </w:r>
      <w:r w:rsidR="008E59E9" w:rsidRPr="002B467A">
        <w:rPr>
          <w:rFonts w:asciiTheme="minorBidi" w:hAnsiTheme="minorBidi"/>
          <w:b/>
          <w:bCs/>
          <w:sz w:val="24"/>
          <w:szCs w:val="24"/>
        </w:rPr>
        <w:t>alidation</w:t>
      </w:r>
      <w:r w:rsidR="000D452E" w:rsidRPr="002B467A">
        <w:rPr>
          <w:rFonts w:asciiTheme="minorBidi" w:hAnsiTheme="minorBidi"/>
          <w:sz w:val="24"/>
          <w:szCs w:val="24"/>
        </w:rPr>
        <w:t>.–</w:t>
      </w:r>
      <w:r w:rsidR="004818F8" w:rsidRPr="002B467A">
        <w:rPr>
          <w:rFonts w:asciiTheme="minorBidi" w:hAnsiTheme="minorBidi"/>
          <w:bCs/>
          <w:sz w:val="24"/>
          <w:szCs w:val="24"/>
        </w:rPr>
        <w:t xml:space="preserve"> </w:t>
      </w:r>
      <w:r w:rsidR="00787DD2" w:rsidRPr="002B467A">
        <w:rPr>
          <w:rFonts w:asciiTheme="minorBidi" w:hAnsiTheme="minorBidi"/>
          <w:bCs/>
          <w:sz w:val="24"/>
          <w:szCs w:val="24"/>
        </w:rPr>
        <w:t>(1)</w:t>
      </w:r>
      <w:r w:rsidR="00787DD2" w:rsidRPr="002B467A">
        <w:rPr>
          <w:rFonts w:asciiTheme="minorBidi" w:hAnsiTheme="minorBidi"/>
          <w:b/>
          <w:bCs/>
          <w:sz w:val="24"/>
          <w:szCs w:val="24"/>
        </w:rPr>
        <w:t xml:space="preserve"> </w:t>
      </w:r>
      <w:r w:rsidR="007277D5" w:rsidRPr="002B467A">
        <w:rPr>
          <w:rFonts w:asciiTheme="minorBidi" w:hAnsiTheme="minorBidi"/>
          <w:bCs/>
          <w:sz w:val="24"/>
          <w:szCs w:val="24"/>
        </w:rPr>
        <w:t>On e</w:t>
      </w:r>
      <w:r w:rsidR="00D51C75" w:rsidRPr="002B467A">
        <w:rPr>
          <w:rFonts w:asciiTheme="minorBidi" w:hAnsiTheme="minorBidi"/>
          <w:bCs/>
          <w:sz w:val="24"/>
          <w:szCs w:val="24"/>
        </w:rPr>
        <w:t>stablishment of the Authority</w:t>
      </w:r>
      <w:r w:rsidR="005845F0" w:rsidRPr="002B467A">
        <w:rPr>
          <w:rFonts w:asciiTheme="minorBidi" w:hAnsiTheme="minorBidi"/>
          <w:bCs/>
          <w:sz w:val="24"/>
          <w:szCs w:val="24"/>
        </w:rPr>
        <w:t>,</w:t>
      </w:r>
      <w:r w:rsidR="007202BD" w:rsidRPr="002B467A">
        <w:rPr>
          <w:rFonts w:asciiTheme="minorBidi" w:hAnsiTheme="minorBidi"/>
          <w:bCs/>
          <w:sz w:val="24"/>
          <w:szCs w:val="24"/>
        </w:rPr>
        <w:t xml:space="preserve"> subject to the provisions of </w:t>
      </w:r>
      <w:r w:rsidR="00C82CC9" w:rsidRPr="002B467A">
        <w:rPr>
          <w:rFonts w:asciiTheme="minorBidi" w:hAnsiTheme="minorBidi"/>
          <w:bCs/>
          <w:sz w:val="24"/>
          <w:szCs w:val="24"/>
        </w:rPr>
        <w:t xml:space="preserve">the </w:t>
      </w:r>
      <w:r w:rsidR="007202BD" w:rsidRPr="002B467A">
        <w:rPr>
          <w:rFonts w:asciiTheme="minorBidi" w:hAnsiTheme="minorBidi"/>
          <w:bCs/>
          <w:sz w:val="24"/>
          <w:szCs w:val="24"/>
        </w:rPr>
        <w:t>Companies Act, 2017</w:t>
      </w:r>
      <w:r w:rsidR="009579CD" w:rsidRPr="002B467A">
        <w:rPr>
          <w:rFonts w:asciiTheme="minorBidi" w:hAnsiTheme="minorBidi"/>
          <w:bCs/>
          <w:sz w:val="24"/>
          <w:szCs w:val="24"/>
        </w:rPr>
        <w:t xml:space="preserve"> (XIX of 2017)</w:t>
      </w:r>
      <w:r w:rsidR="007202BD" w:rsidRPr="002B467A">
        <w:rPr>
          <w:rFonts w:asciiTheme="minorBidi" w:hAnsiTheme="minorBidi"/>
          <w:bCs/>
          <w:sz w:val="24"/>
          <w:szCs w:val="24"/>
        </w:rPr>
        <w:t>,</w:t>
      </w:r>
      <w:r w:rsidR="007277D5" w:rsidRPr="002B467A">
        <w:rPr>
          <w:rFonts w:asciiTheme="minorBidi" w:hAnsiTheme="minorBidi"/>
          <w:sz w:val="24"/>
          <w:szCs w:val="24"/>
        </w:rPr>
        <w:t xml:space="preserve"> </w:t>
      </w:r>
      <w:r w:rsidR="00283B3A" w:rsidRPr="002B467A">
        <w:rPr>
          <w:rFonts w:asciiTheme="minorBidi" w:hAnsiTheme="minorBidi"/>
          <w:sz w:val="24"/>
          <w:szCs w:val="24"/>
        </w:rPr>
        <w:t>a</w:t>
      </w:r>
      <w:r w:rsidR="001B616C" w:rsidRPr="002B467A">
        <w:rPr>
          <w:rFonts w:asciiTheme="minorBidi" w:hAnsiTheme="minorBidi"/>
          <w:sz w:val="24"/>
          <w:szCs w:val="24"/>
        </w:rPr>
        <w:t xml:space="preserve">ll </w:t>
      </w:r>
      <w:r w:rsidR="00283B3A" w:rsidRPr="002B467A">
        <w:rPr>
          <w:rFonts w:asciiTheme="minorBidi" w:hAnsiTheme="minorBidi"/>
          <w:sz w:val="24"/>
          <w:szCs w:val="24"/>
        </w:rPr>
        <w:t>a</w:t>
      </w:r>
      <w:r w:rsidR="001B616C" w:rsidRPr="002B467A">
        <w:rPr>
          <w:rFonts w:asciiTheme="minorBidi" w:hAnsiTheme="minorBidi"/>
          <w:sz w:val="24"/>
          <w:szCs w:val="24"/>
        </w:rPr>
        <w:t>ssets</w:t>
      </w:r>
      <w:r w:rsidR="008657F2" w:rsidRPr="002B467A">
        <w:rPr>
          <w:rFonts w:asciiTheme="minorBidi" w:hAnsiTheme="minorBidi"/>
          <w:sz w:val="24"/>
          <w:szCs w:val="24"/>
        </w:rPr>
        <w:t xml:space="preserve"> </w:t>
      </w:r>
      <w:r w:rsidR="00283B3A" w:rsidRPr="002B467A">
        <w:rPr>
          <w:rFonts w:asciiTheme="minorBidi" w:hAnsiTheme="minorBidi"/>
          <w:sz w:val="24"/>
          <w:szCs w:val="24"/>
        </w:rPr>
        <w:t xml:space="preserve">including </w:t>
      </w:r>
      <w:r w:rsidR="008657F2" w:rsidRPr="002B467A">
        <w:rPr>
          <w:rFonts w:asciiTheme="minorBidi" w:hAnsiTheme="minorBidi"/>
          <w:sz w:val="24"/>
          <w:szCs w:val="24"/>
        </w:rPr>
        <w:t>land</w:t>
      </w:r>
      <w:r w:rsidR="00283B3A" w:rsidRPr="002B467A">
        <w:rPr>
          <w:rFonts w:asciiTheme="minorBidi" w:hAnsiTheme="minorBidi"/>
          <w:sz w:val="24"/>
          <w:szCs w:val="24"/>
        </w:rPr>
        <w:t xml:space="preserve">, </w:t>
      </w:r>
      <w:r w:rsidR="008657F2" w:rsidRPr="002B467A">
        <w:rPr>
          <w:rFonts w:asciiTheme="minorBidi" w:hAnsiTheme="minorBidi"/>
          <w:sz w:val="24"/>
          <w:szCs w:val="24"/>
        </w:rPr>
        <w:t xml:space="preserve">property </w:t>
      </w:r>
      <w:r w:rsidR="00283B3A" w:rsidRPr="002B467A">
        <w:rPr>
          <w:rFonts w:asciiTheme="minorBidi" w:hAnsiTheme="minorBidi"/>
          <w:sz w:val="24"/>
          <w:szCs w:val="24"/>
        </w:rPr>
        <w:t xml:space="preserve">and any </w:t>
      </w:r>
      <w:r w:rsidR="008657F2" w:rsidRPr="002B467A">
        <w:rPr>
          <w:rFonts w:asciiTheme="minorBidi" w:hAnsiTheme="minorBidi"/>
          <w:sz w:val="24"/>
          <w:szCs w:val="24"/>
        </w:rPr>
        <w:t>l</w:t>
      </w:r>
      <w:r w:rsidR="007F5D7C" w:rsidRPr="002B467A">
        <w:rPr>
          <w:rFonts w:asciiTheme="minorBidi" w:hAnsiTheme="minorBidi"/>
          <w:sz w:val="24"/>
          <w:szCs w:val="24"/>
        </w:rPr>
        <w:t>iabili</w:t>
      </w:r>
      <w:r w:rsidR="00283B3A" w:rsidRPr="002B467A">
        <w:rPr>
          <w:rFonts w:asciiTheme="minorBidi" w:hAnsiTheme="minorBidi"/>
          <w:sz w:val="24"/>
          <w:szCs w:val="24"/>
        </w:rPr>
        <w:t>ty</w:t>
      </w:r>
      <w:r w:rsidR="007F5D7C" w:rsidRPr="002B467A">
        <w:rPr>
          <w:rFonts w:asciiTheme="minorBidi" w:hAnsiTheme="minorBidi"/>
          <w:sz w:val="24"/>
          <w:szCs w:val="24"/>
        </w:rPr>
        <w:t xml:space="preserve"> in the name</w:t>
      </w:r>
      <w:r w:rsidR="000428A8" w:rsidRPr="002B467A">
        <w:rPr>
          <w:rFonts w:asciiTheme="minorBidi" w:hAnsiTheme="minorBidi"/>
          <w:sz w:val="24"/>
          <w:szCs w:val="24"/>
        </w:rPr>
        <w:t>, possession</w:t>
      </w:r>
      <w:r w:rsidR="007F5D7C" w:rsidRPr="002B467A">
        <w:rPr>
          <w:rFonts w:asciiTheme="minorBidi" w:hAnsiTheme="minorBidi"/>
          <w:sz w:val="24"/>
          <w:szCs w:val="24"/>
        </w:rPr>
        <w:t xml:space="preserve"> </w:t>
      </w:r>
      <w:r w:rsidR="000428A8" w:rsidRPr="002B467A">
        <w:rPr>
          <w:rFonts w:asciiTheme="minorBidi" w:hAnsiTheme="minorBidi"/>
          <w:sz w:val="24"/>
          <w:szCs w:val="24"/>
        </w:rPr>
        <w:t xml:space="preserve">and control </w:t>
      </w:r>
      <w:r w:rsidR="00C93FC1" w:rsidRPr="002B467A">
        <w:rPr>
          <w:rFonts w:asciiTheme="minorBidi" w:hAnsiTheme="minorBidi"/>
          <w:sz w:val="24"/>
          <w:szCs w:val="24"/>
        </w:rPr>
        <w:t xml:space="preserve">of the </w:t>
      </w:r>
      <w:proofErr w:type="spellStart"/>
      <w:r w:rsidR="00BF6BD6" w:rsidRPr="002B467A">
        <w:rPr>
          <w:rFonts w:asciiTheme="minorBidi" w:hAnsiTheme="minorBidi"/>
          <w:sz w:val="24"/>
          <w:szCs w:val="24"/>
        </w:rPr>
        <w:t>PMBMC</w:t>
      </w:r>
      <w:proofErr w:type="spellEnd"/>
      <w:r w:rsidR="007277D5" w:rsidRPr="002B467A">
        <w:rPr>
          <w:rFonts w:asciiTheme="minorBidi" w:hAnsiTheme="minorBidi"/>
          <w:sz w:val="24"/>
          <w:szCs w:val="24"/>
        </w:rPr>
        <w:t xml:space="preserve">; </w:t>
      </w:r>
      <w:r w:rsidR="00BB759C" w:rsidRPr="002B467A">
        <w:rPr>
          <w:rFonts w:asciiTheme="minorBidi" w:hAnsiTheme="minorBidi"/>
          <w:sz w:val="24"/>
          <w:szCs w:val="24"/>
          <w:shd w:val="clear" w:color="auto" w:fill="FFFFFF" w:themeFill="background1"/>
        </w:rPr>
        <w:t>a</w:t>
      </w:r>
      <w:r w:rsidR="0051689D" w:rsidRPr="002B467A">
        <w:rPr>
          <w:rFonts w:asciiTheme="minorBidi" w:hAnsiTheme="minorBidi"/>
          <w:sz w:val="24"/>
          <w:szCs w:val="24"/>
          <w:shd w:val="clear" w:color="auto" w:fill="FFFFFF" w:themeFill="background1"/>
        </w:rPr>
        <w:t xml:space="preserve">ll rights of the </w:t>
      </w:r>
      <w:proofErr w:type="spellStart"/>
      <w:r w:rsidR="0051689D" w:rsidRPr="002B467A">
        <w:rPr>
          <w:rFonts w:asciiTheme="minorBidi" w:hAnsiTheme="minorBidi"/>
          <w:sz w:val="24"/>
          <w:szCs w:val="24"/>
          <w:shd w:val="clear" w:color="auto" w:fill="FFFFFF" w:themeFill="background1"/>
        </w:rPr>
        <w:t>PMBMC</w:t>
      </w:r>
      <w:proofErr w:type="spellEnd"/>
      <w:r w:rsidR="00F30473" w:rsidRPr="002B467A">
        <w:rPr>
          <w:rFonts w:asciiTheme="minorBidi" w:hAnsiTheme="minorBidi"/>
          <w:sz w:val="24"/>
          <w:szCs w:val="24"/>
          <w:shd w:val="clear" w:color="auto" w:fill="FFFFFF" w:themeFill="background1"/>
        </w:rPr>
        <w:t xml:space="preserve"> regarding</w:t>
      </w:r>
      <w:r w:rsidR="0039306E" w:rsidRPr="002B467A">
        <w:rPr>
          <w:rFonts w:asciiTheme="minorBidi" w:hAnsiTheme="minorBidi"/>
          <w:sz w:val="24"/>
          <w:szCs w:val="24"/>
          <w:shd w:val="clear" w:color="auto" w:fill="FFFFFF" w:themeFill="background1"/>
        </w:rPr>
        <w:t xml:space="preserve"> the</w:t>
      </w:r>
      <w:r w:rsidR="00F30473" w:rsidRPr="002B467A">
        <w:rPr>
          <w:rFonts w:asciiTheme="minorBidi" w:hAnsiTheme="minorBidi"/>
          <w:sz w:val="24"/>
          <w:szCs w:val="24"/>
          <w:shd w:val="clear" w:color="auto" w:fill="FFFFFF" w:themeFill="background1"/>
        </w:rPr>
        <w:t xml:space="preserve"> land</w:t>
      </w:r>
      <w:r w:rsidR="005845F0" w:rsidRPr="002B467A">
        <w:rPr>
          <w:rFonts w:asciiTheme="minorBidi" w:hAnsiTheme="minorBidi"/>
          <w:sz w:val="24"/>
          <w:szCs w:val="24"/>
          <w:shd w:val="clear" w:color="auto" w:fill="FFFFFF" w:themeFill="background1"/>
        </w:rPr>
        <w:t xml:space="preserve"> owned and managed by the </w:t>
      </w:r>
      <w:proofErr w:type="spellStart"/>
      <w:r w:rsidR="005845F0" w:rsidRPr="002B467A">
        <w:rPr>
          <w:rFonts w:asciiTheme="minorBidi" w:hAnsiTheme="minorBidi"/>
          <w:sz w:val="24"/>
          <w:szCs w:val="24"/>
          <w:shd w:val="clear" w:color="auto" w:fill="FFFFFF" w:themeFill="background1"/>
        </w:rPr>
        <w:t>PMBMC</w:t>
      </w:r>
      <w:proofErr w:type="spellEnd"/>
      <w:r w:rsidR="007277D5" w:rsidRPr="002B467A">
        <w:rPr>
          <w:rFonts w:asciiTheme="minorBidi" w:hAnsiTheme="minorBidi"/>
          <w:bCs/>
          <w:sz w:val="24"/>
          <w:szCs w:val="24"/>
        </w:rPr>
        <w:t xml:space="preserve"> shall stand transferred to the Authority.</w:t>
      </w:r>
    </w:p>
    <w:p w14:paraId="781D3B9B" w14:textId="4087C38F" w:rsidR="00646176" w:rsidRPr="002B467A" w:rsidRDefault="0019138D" w:rsidP="002B467A">
      <w:pPr>
        <w:pStyle w:val="ListParagraph"/>
        <w:spacing w:after="0" w:line="240" w:lineRule="auto"/>
        <w:ind w:left="0" w:firstLine="720"/>
        <w:contextualSpacing w:val="0"/>
        <w:rPr>
          <w:rFonts w:asciiTheme="minorBidi" w:hAnsiTheme="minorBidi"/>
          <w:b/>
          <w:bCs/>
          <w:sz w:val="24"/>
          <w:szCs w:val="24"/>
        </w:rPr>
      </w:pPr>
      <w:r w:rsidRPr="002B467A">
        <w:rPr>
          <w:rFonts w:asciiTheme="minorBidi" w:hAnsiTheme="minorBidi"/>
          <w:bCs/>
          <w:sz w:val="24"/>
          <w:szCs w:val="24"/>
        </w:rPr>
        <w:t>(2)</w:t>
      </w:r>
      <w:r w:rsidRPr="002B467A">
        <w:rPr>
          <w:rFonts w:asciiTheme="minorBidi" w:hAnsiTheme="minorBidi"/>
          <w:bCs/>
          <w:sz w:val="24"/>
          <w:szCs w:val="24"/>
        </w:rPr>
        <w:tab/>
      </w:r>
      <w:r w:rsidRPr="002B467A">
        <w:rPr>
          <w:rFonts w:asciiTheme="minorBidi" w:hAnsiTheme="minorBidi"/>
          <w:sz w:val="24"/>
          <w:szCs w:val="24"/>
        </w:rPr>
        <w:t>A</w:t>
      </w:r>
      <w:r w:rsidR="00646176" w:rsidRPr="002B467A">
        <w:rPr>
          <w:rFonts w:asciiTheme="minorBidi" w:hAnsiTheme="minorBidi"/>
          <w:sz w:val="24"/>
          <w:szCs w:val="24"/>
        </w:rPr>
        <w:t xml:space="preserve">ll orders, notifications, instructions or standard operating procedures </w:t>
      </w:r>
      <w:r w:rsidRPr="002B467A">
        <w:rPr>
          <w:rFonts w:asciiTheme="minorBidi" w:hAnsiTheme="minorBidi"/>
          <w:sz w:val="24"/>
          <w:szCs w:val="24"/>
        </w:rPr>
        <w:t>issued by</w:t>
      </w:r>
      <w:r w:rsidR="00646176" w:rsidRPr="002B467A">
        <w:rPr>
          <w:rFonts w:asciiTheme="minorBidi" w:hAnsiTheme="minorBidi"/>
          <w:sz w:val="24"/>
          <w:szCs w:val="24"/>
        </w:rPr>
        <w:t xml:space="preserve"> </w:t>
      </w:r>
      <w:proofErr w:type="spellStart"/>
      <w:r w:rsidR="00646176" w:rsidRPr="002B467A">
        <w:rPr>
          <w:rFonts w:asciiTheme="minorBidi" w:hAnsiTheme="minorBidi"/>
          <w:sz w:val="24"/>
          <w:szCs w:val="24"/>
        </w:rPr>
        <w:t>PMBMC</w:t>
      </w:r>
      <w:proofErr w:type="spellEnd"/>
      <w:r w:rsidR="00646176" w:rsidRPr="002B467A">
        <w:rPr>
          <w:rFonts w:asciiTheme="minorBidi" w:hAnsiTheme="minorBidi"/>
          <w:sz w:val="24"/>
          <w:szCs w:val="24"/>
        </w:rPr>
        <w:t xml:space="preserve">, </w:t>
      </w:r>
      <w:r w:rsidRPr="002B467A">
        <w:rPr>
          <w:rFonts w:asciiTheme="minorBidi" w:hAnsiTheme="minorBidi"/>
          <w:sz w:val="24"/>
          <w:szCs w:val="24"/>
        </w:rPr>
        <w:t xml:space="preserve">if </w:t>
      </w:r>
      <w:r w:rsidR="00646176" w:rsidRPr="002B467A">
        <w:rPr>
          <w:rFonts w:asciiTheme="minorBidi" w:hAnsiTheme="minorBidi"/>
          <w:sz w:val="24"/>
          <w:szCs w:val="24"/>
        </w:rPr>
        <w:t>not inconsistent with the provisions of this Act</w:t>
      </w:r>
      <w:r w:rsidRPr="002B467A">
        <w:rPr>
          <w:rFonts w:asciiTheme="minorBidi" w:hAnsiTheme="minorBidi"/>
          <w:sz w:val="24"/>
          <w:szCs w:val="24"/>
        </w:rPr>
        <w:t>, shall continue to remain in force</w:t>
      </w:r>
      <w:r w:rsidR="00E56B97" w:rsidRPr="002B467A">
        <w:rPr>
          <w:rFonts w:asciiTheme="minorBidi" w:hAnsiTheme="minorBidi"/>
          <w:sz w:val="24"/>
          <w:szCs w:val="24"/>
        </w:rPr>
        <w:t>.</w:t>
      </w:r>
    </w:p>
    <w:p w14:paraId="1B12A29D" w14:textId="7E53BCCD" w:rsidR="00E61BB2" w:rsidRPr="002B467A" w:rsidRDefault="00DF5193" w:rsidP="002B467A">
      <w:pPr>
        <w:shd w:val="clear" w:color="auto" w:fill="FFFFFF" w:themeFill="background1"/>
        <w:spacing w:after="0" w:line="240" w:lineRule="auto"/>
        <w:ind w:firstLine="720"/>
        <w:rPr>
          <w:rFonts w:asciiTheme="minorBidi" w:hAnsiTheme="minorBidi"/>
          <w:sz w:val="24"/>
          <w:szCs w:val="24"/>
        </w:rPr>
      </w:pPr>
      <w:r w:rsidRPr="002B467A">
        <w:rPr>
          <w:rFonts w:asciiTheme="minorBidi" w:hAnsiTheme="minorBidi"/>
          <w:sz w:val="24"/>
          <w:szCs w:val="24"/>
        </w:rPr>
        <w:t>(</w:t>
      </w:r>
      <w:r w:rsidR="00DC1C58" w:rsidRPr="002B467A">
        <w:rPr>
          <w:rFonts w:asciiTheme="minorBidi" w:hAnsiTheme="minorBidi"/>
          <w:sz w:val="24"/>
          <w:szCs w:val="24"/>
        </w:rPr>
        <w:t>3</w:t>
      </w:r>
      <w:r w:rsidRPr="002B467A">
        <w:rPr>
          <w:rFonts w:asciiTheme="minorBidi" w:hAnsiTheme="minorBidi"/>
          <w:sz w:val="24"/>
          <w:szCs w:val="24"/>
        </w:rPr>
        <w:t>)</w:t>
      </w:r>
      <w:r w:rsidRPr="002B467A">
        <w:rPr>
          <w:rFonts w:asciiTheme="minorBidi" w:hAnsiTheme="minorBidi"/>
          <w:sz w:val="24"/>
          <w:szCs w:val="24"/>
        </w:rPr>
        <w:tab/>
      </w:r>
      <w:r w:rsidR="008374AE" w:rsidRPr="002B467A">
        <w:rPr>
          <w:rFonts w:asciiTheme="minorBidi" w:hAnsiTheme="minorBidi"/>
          <w:sz w:val="24"/>
          <w:szCs w:val="24"/>
        </w:rPr>
        <w:t>Notwithstanding the provisions of the Punjab Rented Premises Act, 2009</w:t>
      </w:r>
      <w:r w:rsidR="003D27D0" w:rsidRPr="002B467A">
        <w:rPr>
          <w:rFonts w:asciiTheme="minorBidi" w:hAnsiTheme="minorBidi"/>
          <w:sz w:val="24"/>
          <w:szCs w:val="24"/>
        </w:rPr>
        <w:t xml:space="preserve"> (VII of 2009)</w:t>
      </w:r>
      <w:r w:rsidR="008374AE" w:rsidRPr="002B467A">
        <w:rPr>
          <w:rFonts w:asciiTheme="minorBidi" w:hAnsiTheme="minorBidi"/>
          <w:sz w:val="24"/>
          <w:szCs w:val="24"/>
        </w:rPr>
        <w:t xml:space="preserve">, </w:t>
      </w:r>
      <w:r w:rsidR="00F109B6" w:rsidRPr="002B467A">
        <w:rPr>
          <w:rFonts w:asciiTheme="minorBidi" w:hAnsiTheme="minorBidi"/>
          <w:sz w:val="24"/>
          <w:szCs w:val="24"/>
        </w:rPr>
        <w:t xml:space="preserve">the immovable properties including any site or building </w:t>
      </w:r>
      <w:r w:rsidR="00E56B97" w:rsidRPr="002B467A">
        <w:rPr>
          <w:rFonts w:asciiTheme="minorBidi" w:hAnsiTheme="minorBidi"/>
          <w:sz w:val="24"/>
          <w:szCs w:val="24"/>
        </w:rPr>
        <w:t>obtained on rent by</w:t>
      </w:r>
      <w:r w:rsidR="00F109B6" w:rsidRPr="002B467A">
        <w:rPr>
          <w:rFonts w:asciiTheme="minorBidi" w:hAnsiTheme="minorBidi"/>
          <w:sz w:val="24"/>
          <w:szCs w:val="24"/>
        </w:rPr>
        <w:t xml:space="preserve"> the </w:t>
      </w:r>
      <w:proofErr w:type="spellStart"/>
      <w:r w:rsidR="00F109B6" w:rsidRPr="002B467A">
        <w:rPr>
          <w:rFonts w:asciiTheme="minorBidi" w:hAnsiTheme="minorBidi"/>
          <w:sz w:val="24"/>
          <w:szCs w:val="24"/>
        </w:rPr>
        <w:t>PMBMC</w:t>
      </w:r>
      <w:proofErr w:type="spellEnd"/>
      <w:r w:rsidR="00F109B6" w:rsidRPr="002B467A">
        <w:rPr>
          <w:rFonts w:asciiTheme="minorBidi" w:hAnsiTheme="minorBidi"/>
          <w:sz w:val="24"/>
          <w:szCs w:val="24"/>
        </w:rPr>
        <w:t xml:space="preserve"> shall be deemed to have been obtained in the name of the Authority which shall be deemed to be the tenant for such property</w:t>
      </w:r>
      <w:r w:rsidR="009657E2" w:rsidRPr="002B467A">
        <w:rPr>
          <w:rFonts w:asciiTheme="minorBidi" w:hAnsiTheme="minorBidi"/>
          <w:sz w:val="24"/>
          <w:szCs w:val="24"/>
        </w:rPr>
        <w:t xml:space="preserve">, and </w:t>
      </w:r>
      <w:r w:rsidR="008374AE" w:rsidRPr="002B467A">
        <w:rPr>
          <w:rFonts w:asciiTheme="minorBidi" w:hAnsiTheme="minorBidi"/>
          <w:sz w:val="24"/>
          <w:szCs w:val="24"/>
        </w:rPr>
        <w:t>t</w:t>
      </w:r>
      <w:r w:rsidRPr="002B467A">
        <w:rPr>
          <w:rFonts w:asciiTheme="minorBidi" w:hAnsiTheme="minorBidi"/>
          <w:sz w:val="24"/>
          <w:szCs w:val="24"/>
        </w:rPr>
        <w:t xml:space="preserve">he Model Bazaars established by the </w:t>
      </w:r>
      <w:proofErr w:type="spellStart"/>
      <w:r w:rsidRPr="002B467A">
        <w:rPr>
          <w:rFonts w:asciiTheme="minorBidi" w:hAnsiTheme="minorBidi"/>
          <w:sz w:val="24"/>
          <w:szCs w:val="24"/>
        </w:rPr>
        <w:t>PMBMC</w:t>
      </w:r>
      <w:proofErr w:type="spellEnd"/>
      <w:r w:rsidRPr="002B467A">
        <w:rPr>
          <w:rFonts w:asciiTheme="minorBidi" w:hAnsiTheme="minorBidi"/>
          <w:sz w:val="24"/>
          <w:szCs w:val="24"/>
        </w:rPr>
        <w:t xml:space="preserve"> shall be deemed to </w:t>
      </w:r>
      <w:r w:rsidR="0019138D" w:rsidRPr="002B467A">
        <w:rPr>
          <w:rFonts w:asciiTheme="minorBidi" w:hAnsiTheme="minorBidi"/>
          <w:sz w:val="24"/>
          <w:szCs w:val="24"/>
        </w:rPr>
        <w:t xml:space="preserve">be </w:t>
      </w:r>
      <w:r w:rsidR="00F109B6" w:rsidRPr="002B467A">
        <w:rPr>
          <w:rFonts w:asciiTheme="minorBidi" w:hAnsiTheme="minorBidi"/>
          <w:sz w:val="24"/>
          <w:szCs w:val="24"/>
        </w:rPr>
        <w:t>Sahulat Bazaars under th</w:t>
      </w:r>
      <w:r w:rsidR="00C82CC9" w:rsidRPr="002B467A">
        <w:rPr>
          <w:rFonts w:asciiTheme="minorBidi" w:hAnsiTheme="minorBidi"/>
          <w:sz w:val="24"/>
          <w:szCs w:val="24"/>
        </w:rPr>
        <w:t>e</w:t>
      </w:r>
      <w:r w:rsidR="009657E2" w:rsidRPr="002B467A">
        <w:rPr>
          <w:rFonts w:asciiTheme="minorBidi" w:hAnsiTheme="minorBidi"/>
          <w:sz w:val="24"/>
          <w:szCs w:val="24"/>
        </w:rPr>
        <w:t xml:space="preserve"> Act.</w:t>
      </w:r>
      <w:r w:rsidRPr="002B467A">
        <w:rPr>
          <w:rFonts w:asciiTheme="minorBidi" w:hAnsiTheme="minorBidi"/>
          <w:sz w:val="24"/>
          <w:szCs w:val="24"/>
        </w:rPr>
        <w:tab/>
      </w:r>
      <w:r w:rsidR="00E56B97" w:rsidRPr="002B467A">
        <w:rPr>
          <w:rFonts w:asciiTheme="minorBidi" w:hAnsiTheme="minorBidi"/>
          <w:sz w:val="24"/>
          <w:szCs w:val="24"/>
        </w:rPr>
        <w:t>(</w:t>
      </w:r>
      <w:r w:rsidR="00DC1C58" w:rsidRPr="002B467A">
        <w:rPr>
          <w:rFonts w:asciiTheme="minorBidi" w:hAnsiTheme="minorBidi"/>
          <w:sz w:val="24"/>
          <w:szCs w:val="24"/>
        </w:rPr>
        <w:t>4</w:t>
      </w:r>
      <w:r w:rsidR="00E56B97" w:rsidRPr="002B467A">
        <w:rPr>
          <w:rFonts w:asciiTheme="minorBidi" w:hAnsiTheme="minorBidi"/>
          <w:sz w:val="24"/>
          <w:szCs w:val="24"/>
        </w:rPr>
        <w:t>)</w:t>
      </w:r>
      <w:r w:rsidR="00E56B97" w:rsidRPr="002B467A">
        <w:rPr>
          <w:rFonts w:asciiTheme="minorBidi" w:hAnsiTheme="minorBidi"/>
          <w:sz w:val="24"/>
          <w:szCs w:val="24"/>
        </w:rPr>
        <w:tab/>
      </w:r>
      <w:r w:rsidR="00E61BB2" w:rsidRPr="002B467A">
        <w:rPr>
          <w:rFonts w:asciiTheme="minorBidi" w:hAnsiTheme="minorBidi"/>
          <w:sz w:val="24"/>
          <w:szCs w:val="24"/>
        </w:rPr>
        <w:t xml:space="preserve">Notwithstanding anything contained in any other law for the time being in force, all existing employees presently working in the </w:t>
      </w:r>
      <w:proofErr w:type="spellStart"/>
      <w:r w:rsidR="00E61BB2" w:rsidRPr="002B467A">
        <w:rPr>
          <w:rFonts w:asciiTheme="minorBidi" w:hAnsiTheme="minorBidi"/>
          <w:sz w:val="24"/>
          <w:szCs w:val="24"/>
        </w:rPr>
        <w:t>PMBMC</w:t>
      </w:r>
      <w:proofErr w:type="spellEnd"/>
      <w:r w:rsidR="00E61BB2" w:rsidRPr="002B467A">
        <w:rPr>
          <w:rFonts w:asciiTheme="minorBidi" w:hAnsiTheme="minorBidi"/>
          <w:sz w:val="24"/>
          <w:szCs w:val="24"/>
        </w:rPr>
        <w:t xml:space="preserve"> shall be deemed to be the employees of the Authority, and shall be adjusted against the positions created in the Authority </w:t>
      </w:r>
      <w:r w:rsidR="0059667B" w:rsidRPr="002B467A">
        <w:rPr>
          <w:rFonts w:asciiTheme="minorBidi" w:hAnsiTheme="minorBidi"/>
          <w:sz w:val="24"/>
          <w:szCs w:val="24"/>
        </w:rPr>
        <w:t xml:space="preserve">and shall be eligible, at least, for present salaries and all other benefits in </w:t>
      </w:r>
      <w:r w:rsidR="00EE1093" w:rsidRPr="002B467A">
        <w:rPr>
          <w:rFonts w:asciiTheme="minorBidi" w:hAnsiTheme="minorBidi"/>
          <w:sz w:val="24"/>
          <w:szCs w:val="24"/>
        </w:rPr>
        <w:t xml:space="preserve">the </w:t>
      </w:r>
      <w:r w:rsidR="0059667B" w:rsidRPr="002B467A">
        <w:rPr>
          <w:rFonts w:asciiTheme="minorBidi" w:hAnsiTheme="minorBidi"/>
          <w:sz w:val="24"/>
          <w:szCs w:val="24"/>
        </w:rPr>
        <w:t xml:space="preserve">Authority </w:t>
      </w:r>
      <w:r w:rsidR="00E61BB2" w:rsidRPr="002B467A">
        <w:rPr>
          <w:rFonts w:asciiTheme="minorBidi" w:hAnsiTheme="minorBidi"/>
          <w:sz w:val="24"/>
          <w:szCs w:val="24"/>
        </w:rPr>
        <w:t xml:space="preserve">on such terms and conditions as may be prescribed by the regulations but such terms and conditions shall not be less </w:t>
      </w:r>
      <w:proofErr w:type="spellStart"/>
      <w:r w:rsidR="00E61BB2" w:rsidRPr="002B467A">
        <w:rPr>
          <w:rFonts w:asciiTheme="minorBidi" w:hAnsiTheme="minorBidi"/>
          <w:sz w:val="24"/>
          <w:szCs w:val="24"/>
        </w:rPr>
        <w:t>favourable</w:t>
      </w:r>
      <w:proofErr w:type="spellEnd"/>
      <w:r w:rsidR="00E61BB2" w:rsidRPr="002B467A">
        <w:rPr>
          <w:rFonts w:asciiTheme="minorBidi" w:hAnsiTheme="minorBidi"/>
          <w:sz w:val="24"/>
          <w:szCs w:val="24"/>
        </w:rPr>
        <w:t xml:space="preserve"> than those admissible to such employees while in service of the </w:t>
      </w:r>
      <w:proofErr w:type="spellStart"/>
      <w:r w:rsidR="00E61BB2" w:rsidRPr="002B467A">
        <w:rPr>
          <w:rFonts w:asciiTheme="minorBidi" w:hAnsiTheme="minorBidi"/>
          <w:sz w:val="24"/>
          <w:szCs w:val="24"/>
        </w:rPr>
        <w:t>PMBMC</w:t>
      </w:r>
      <w:proofErr w:type="spellEnd"/>
      <w:r w:rsidR="00E61BB2" w:rsidRPr="002B467A">
        <w:rPr>
          <w:rFonts w:asciiTheme="minorBidi" w:hAnsiTheme="minorBidi"/>
          <w:sz w:val="24"/>
          <w:szCs w:val="24"/>
        </w:rPr>
        <w:t xml:space="preserve"> immediately</w:t>
      </w:r>
      <w:r w:rsidR="00C82CC9" w:rsidRPr="002B467A">
        <w:rPr>
          <w:rFonts w:asciiTheme="minorBidi" w:hAnsiTheme="minorBidi"/>
          <w:sz w:val="24"/>
          <w:szCs w:val="24"/>
        </w:rPr>
        <w:t xml:space="preserve"> before the commencement of the</w:t>
      </w:r>
      <w:r w:rsidR="00E61BB2" w:rsidRPr="002B467A">
        <w:rPr>
          <w:rFonts w:asciiTheme="minorBidi" w:hAnsiTheme="minorBidi"/>
          <w:sz w:val="24"/>
          <w:szCs w:val="24"/>
        </w:rPr>
        <w:t xml:space="preserve"> Act:</w:t>
      </w:r>
    </w:p>
    <w:p w14:paraId="163B7A56" w14:textId="34F7D1CA" w:rsidR="00662D3D" w:rsidRPr="002B467A" w:rsidRDefault="00863F73" w:rsidP="002B467A">
      <w:pPr>
        <w:shd w:val="clear" w:color="auto" w:fill="FFFFFF" w:themeFill="background1"/>
        <w:spacing w:after="0" w:line="240" w:lineRule="auto"/>
        <w:ind w:firstLine="720"/>
        <w:rPr>
          <w:rFonts w:asciiTheme="minorBidi" w:hAnsiTheme="minorBidi"/>
          <w:sz w:val="24"/>
          <w:szCs w:val="24"/>
        </w:rPr>
      </w:pPr>
      <w:r w:rsidRPr="002B467A">
        <w:rPr>
          <w:rFonts w:asciiTheme="minorBidi" w:hAnsiTheme="minorBidi"/>
          <w:sz w:val="24"/>
          <w:szCs w:val="24"/>
        </w:rPr>
        <w:t xml:space="preserve">Provided </w:t>
      </w:r>
      <w:r w:rsidR="00E61BB2" w:rsidRPr="002B467A">
        <w:rPr>
          <w:rFonts w:asciiTheme="minorBidi" w:hAnsiTheme="minorBidi"/>
          <w:sz w:val="24"/>
          <w:szCs w:val="24"/>
        </w:rPr>
        <w:t xml:space="preserve">that previous service period of the employees of the </w:t>
      </w:r>
      <w:proofErr w:type="spellStart"/>
      <w:r w:rsidR="00E61BB2" w:rsidRPr="002B467A">
        <w:rPr>
          <w:rFonts w:asciiTheme="minorBidi" w:hAnsiTheme="minorBidi"/>
          <w:sz w:val="24"/>
          <w:szCs w:val="24"/>
        </w:rPr>
        <w:t>PMBMC</w:t>
      </w:r>
      <w:proofErr w:type="spellEnd"/>
      <w:r w:rsidR="00E61BB2" w:rsidRPr="002B467A">
        <w:rPr>
          <w:rFonts w:asciiTheme="minorBidi" w:hAnsiTheme="minorBidi"/>
          <w:sz w:val="24"/>
          <w:szCs w:val="24"/>
        </w:rPr>
        <w:t xml:space="preserve"> shall also be counted towards their employment in the Authority.</w:t>
      </w:r>
      <w:r w:rsidR="008F646A" w:rsidRPr="002B467A">
        <w:rPr>
          <w:rFonts w:asciiTheme="minorBidi" w:hAnsiTheme="minorBidi"/>
          <w:sz w:val="24"/>
          <w:szCs w:val="24"/>
        </w:rPr>
        <w:t xml:space="preserve"> </w:t>
      </w:r>
      <w:r w:rsidR="000F0178" w:rsidRPr="002B467A">
        <w:rPr>
          <w:rFonts w:asciiTheme="minorBidi" w:hAnsiTheme="minorBidi"/>
          <w:sz w:val="24"/>
          <w:szCs w:val="24"/>
        </w:rPr>
        <w:t xml:space="preserve">  </w:t>
      </w:r>
    </w:p>
    <w:p w14:paraId="7ECEB19C" w14:textId="0624144F" w:rsidR="008E59E9" w:rsidRPr="002B467A" w:rsidRDefault="00662D3D" w:rsidP="002B467A">
      <w:pPr>
        <w:spacing w:after="0" w:line="240" w:lineRule="auto"/>
        <w:ind w:firstLine="720"/>
        <w:rPr>
          <w:rFonts w:asciiTheme="minorBidi" w:hAnsiTheme="minorBidi"/>
          <w:sz w:val="24"/>
          <w:szCs w:val="24"/>
        </w:rPr>
      </w:pPr>
      <w:r w:rsidRPr="002B467A">
        <w:rPr>
          <w:rFonts w:asciiTheme="minorBidi" w:hAnsiTheme="minorBidi"/>
          <w:sz w:val="24"/>
          <w:szCs w:val="24"/>
        </w:rPr>
        <w:t>(</w:t>
      </w:r>
      <w:r w:rsidR="00E61BB2" w:rsidRPr="002B467A">
        <w:rPr>
          <w:rFonts w:asciiTheme="minorBidi" w:hAnsiTheme="minorBidi"/>
          <w:sz w:val="24"/>
          <w:szCs w:val="24"/>
        </w:rPr>
        <w:t>5</w:t>
      </w:r>
      <w:r w:rsidR="000D452E" w:rsidRPr="002B467A">
        <w:rPr>
          <w:rFonts w:asciiTheme="minorBidi" w:hAnsiTheme="minorBidi"/>
          <w:sz w:val="24"/>
          <w:szCs w:val="24"/>
        </w:rPr>
        <w:t xml:space="preserve">) </w:t>
      </w:r>
      <w:r w:rsidRPr="002B467A">
        <w:rPr>
          <w:rFonts w:asciiTheme="minorBidi" w:hAnsiTheme="minorBidi"/>
          <w:sz w:val="24"/>
          <w:szCs w:val="24"/>
        </w:rPr>
        <w:tab/>
      </w:r>
      <w:r w:rsidR="008E59E9" w:rsidRPr="002B467A">
        <w:rPr>
          <w:rFonts w:asciiTheme="minorBidi" w:hAnsiTheme="minorBidi"/>
          <w:sz w:val="24"/>
          <w:szCs w:val="24"/>
        </w:rPr>
        <w:t>Save as otherwise specifically provide</w:t>
      </w:r>
      <w:r w:rsidR="006C4CB0" w:rsidRPr="002B467A">
        <w:rPr>
          <w:rFonts w:asciiTheme="minorBidi" w:hAnsiTheme="minorBidi"/>
          <w:sz w:val="24"/>
          <w:szCs w:val="24"/>
        </w:rPr>
        <w:t>d</w:t>
      </w:r>
      <w:r w:rsidR="00482F5B" w:rsidRPr="002B467A">
        <w:rPr>
          <w:rFonts w:asciiTheme="minorBidi" w:hAnsiTheme="minorBidi"/>
          <w:sz w:val="24"/>
          <w:szCs w:val="24"/>
        </w:rPr>
        <w:t>,</w:t>
      </w:r>
      <w:r w:rsidR="008E59E9" w:rsidRPr="002B467A">
        <w:rPr>
          <w:rFonts w:asciiTheme="minorBidi" w:hAnsiTheme="minorBidi"/>
          <w:sz w:val="24"/>
          <w:szCs w:val="24"/>
        </w:rPr>
        <w:t xml:space="preserve"> anything done, action</w:t>
      </w:r>
      <w:r w:rsidR="00F23CD6" w:rsidRPr="002B467A">
        <w:rPr>
          <w:rFonts w:asciiTheme="minorBidi" w:hAnsiTheme="minorBidi"/>
          <w:sz w:val="24"/>
          <w:szCs w:val="24"/>
        </w:rPr>
        <w:t>s</w:t>
      </w:r>
      <w:r w:rsidR="008E59E9" w:rsidRPr="002B467A">
        <w:rPr>
          <w:rFonts w:asciiTheme="minorBidi" w:hAnsiTheme="minorBidi"/>
          <w:sz w:val="24"/>
          <w:szCs w:val="24"/>
        </w:rPr>
        <w:t xml:space="preserve"> taken, proceedings commenced, orders, rules, regulations, agreements made, directions given or instruments executed</w:t>
      </w:r>
      <w:r w:rsidR="0019138D" w:rsidRPr="002B467A">
        <w:rPr>
          <w:rFonts w:asciiTheme="minorBidi" w:hAnsiTheme="minorBidi"/>
          <w:sz w:val="24"/>
          <w:szCs w:val="24"/>
        </w:rPr>
        <w:t>, standard operating procedures,</w:t>
      </w:r>
      <w:r w:rsidR="008E59E9" w:rsidRPr="002B467A">
        <w:rPr>
          <w:rFonts w:asciiTheme="minorBidi" w:hAnsiTheme="minorBidi"/>
          <w:sz w:val="24"/>
          <w:szCs w:val="24"/>
        </w:rPr>
        <w:t xml:space="preserve"> </w:t>
      </w:r>
      <w:r w:rsidR="0019138D" w:rsidRPr="002B467A">
        <w:rPr>
          <w:rFonts w:asciiTheme="minorBidi" w:hAnsiTheme="minorBidi"/>
          <w:sz w:val="24"/>
          <w:szCs w:val="24"/>
        </w:rPr>
        <w:t>instructions or any kind of notifications issued</w:t>
      </w:r>
      <w:r w:rsidR="008E59E9" w:rsidRPr="002B467A">
        <w:rPr>
          <w:rFonts w:asciiTheme="minorBidi" w:hAnsiTheme="minorBidi"/>
          <w:sz w:val="24"/>
          <w:szCs w:val="24"/>
        </w:rPr>
        <w:t xml:space="preserve"> </w:t>
      </w:r>
      <w:r w:rsidR="0019138D" w:rsidRPr="002B467A">
        <w:rPr>
          <w:rFonts w:asciiTheme="minorBidi" w:hAnsiTheme="minorBidi"/>
          <w:sz w:val="24"/>
          <w:szCs w:val="24"/>
        </w:rPr>
        <w:t xml:space="preserve">in relation to </w:t>
      </w:r>
      <w:proofErr w:type="spellStart"/>
      <w:r w:rsidR="00E54CAB" w:rsidRPr="002B467A">
        <w:rPr>
          <w:rFonts w:asciiTheme="minorBidi" w:hAnsiTheme="minorBidi"/>
          <w:sz w:val="24"/>
          <w:szCs w:val="24"/>
        </w:rPr>
        <w:t>PMBMC</w:t>
      </w:r>
      <w:proofErr w:type="spellEnd"/>
      <w:r w:rsidR="00E54CAB" w:rsidRPr="002B467A">
        <w:rPr>
          <w:rFonts w:asciiTheme="minorBidi" w:hAnsiTheme="minorBidi"/>
          <w:sz w:val="24"/>
          <w:szCs w:val="24"/>
        </w:rPr>
        <w:t>,</w:t>
      </w:r>
      <w:r w:rsidR="008E59E9" w:rsidRPr="002B467A">
        <w:rPr>
          <w:rFonts w:asciiTheme="minorBidi" w:hAnsiTheme="minorBidi"/>
          <w:sz w:val="24"/>
          <w:szCs w:val="24"/>
        </w:rPr>
        <w:t xml:space="preserve"> if in forc</w:t>
      </w:r>
      <w:r w:rsidR="00445C1D" w:rsidRPr="002B467A">
        <w:rPr>
          <w:rFonts w:asciiTheme="minorBidi" w:hAnsiTheme="minorBidi"/>
          <w:sz w:val="24"/>
          <w:szCs w:val="24"/>
        </w:rPr>
        <w:t xml:space="preserve">e </w:t>
      </w:r>
      <w:r w:rsidR="006C4CB0" w:rsidRPr="002B467A">
        <w:rPr>
          <w:rFonts w:asciiTheme="minorBidi" w:hAnsiTheme="minorBidi"/>
          <w:sz w:val="24"/>
          <w:szCs w:val="24"/>
        </w:rPr>
        <w:t>on</w:t>
      </w:r>
      <w:r w:rsidR="00445C1D" w:rsidRPr="002B467A">
        <w:rPr>
          <w:rFonts w:asciiTheme="minorBidi" w:hAnsiTheme="minorBidi"/>
          <w:sz w:val="24"/>
          <w:szCs w:val="24"/>
        </w:rPr>
        <w:t xml:space="preserve"> </w:t>
      </w:r>
      <w:r w:rsidR="003F039F" w:rsidRPr="002B467A">
        <w:rPr>
          <w:rFonts w:asciiTheme="minorBidi" w:hAnsiTheme="minorBidi"/>
          <w:sz w:val="24"/>
          <w:szCs w:val="24"/>
        </w:rPr>
        <w:t>commencement of th</w:t>
      </w:r>
      <w:r w:rsidR="00863F73" w:rsidRPr="002B467A">
        <w:rPr>
          <w:rFonts w:asciiTheme="minorBidi" w:hAnsiTheme="minorBidi"/>
          <w:sz w:val="24"/>
          <w:szCs w:val="24"/>
        </w:rPr>
        <w:t>e</w:t>
      </w:r>
      <w:r w:rsidR="003F039F" w:rsidRPr="002B467A">
        <w:rPr>
          <w:rFonts w:asciiTheme="minorBidi" w:hAnsiTheme="minorBidi"/>
          <w:sz w:val="24"/>
          <w:szCs w:val="24"/>
        </w:rPr>
        <w:t xml:space="preserve"> Act</w:t>
      </w:r>
      <w:r w:rsidR="00863F73" w:rsidRPr="002B467A">
        <w:rPr>
          <w:rFonts w:asciiTheme="minorBidi" w:hAnsiTheme="minorBidi"/>
          <w:sz w:val="24"/>
          <w:szCs w:val="24"/>
        </w:rPr>
        <w:t xml:space="preserve"> and not inconsistent with the</w:t>
      </w:r>
      <w:r w:rsidR="008E59E9" w:rsidRPr="002B467A">
        <w:rPr>
          <w:rFonts w:asciiTheme="minorBidi" w:hAnsiTheme="minorBidi"/>
          <w:sz w:val="24"/>
          <w:szCs w:val="24"/>
        </w:rPr>
        <w:t xml:space="preserve"> </w:t>
      </w:r>
      <w:r w:rsidR="003F039F" w:rsidRPr="002B467A">
        <w:rPr>
          <w:rFonts w:asciiTheme="minorBidi" w:hAnsiTheme="minorBidi"/>
          <w:sz w:val="24"/>
          <w:szCs w:val="24"/>
        </w:rPr>
        <w:t>Act</w:t>
      </w:r>
      <w:r w:rsidR="008E59E9" w:rsidRPr="002B467A">
        <w:rPr>
          <w:rFonts w:asciiTheme="minorBidi" w:hAnsiTheme="minorBidi"/>
          <w:sz w:val="24"/>
          <w:szCs w:val="24"/>
        </w:rPr>
        <w:t xml:space="preserve">, </w:t>
      </w:r>
      <w:r w:rsidR="006C4CB0" w:rsidRPr="002B467A">
        <w:rPr>
          <w:rFonts w:asciiTheme="minorBidi" w:hAnsiTheme="minorBidi"/>
          <w:sz w:val="24"/>
          <w:szCs w:val="24"/>
        </w:rPr>
        <w:t xml:space="preserve">shall </w:t>
      </w:r>
      <w:r w:rsidR="008E59E9" w:rsidRPr="002B467A">
        <w:rPr>
          <w:rFonts w:asciiTheme="minorBidi" w:hAnsiTheme="minorBidi"/>
          <w:sz w:val="24"/>
          <w:szCs w:val="24"/>
        </w:rPr>
        <w:t xml:space="preserve">continue to be in force </w:t>
      </w:r>
      <w:r w:rsidR="0051689D" w:rsidRPr="002B467A">
        <w:rPr>
          <w:rFonts w:asciiTheme="minorBidi" w:hAnsiTheme="minorBidi"/>
          <w:sz w:val="24"/>
          <w:szCs w:val="24"/>
        </w:rPr>
        <w:t xml:space="preserve">unless modified, amended, repealed or substituted </w:t>
      </w:r>
      <w:r w:rsidR="00863F73" w:rsidRPr="002B467A">
        <w:rPr>
          <w:rFonts w:asciiTheme="minorBidi" w:hAnsiTheme="minorBidi"/>
          <w:sz w:val="24"/>
          <w:szCs w:val="24"/>
        </w:rPr>
        <w:t>under the provisions of the</w:t>
      </w:r>
      <w:r w:rsidR="0051689D" w:rsidRPr="002B467A">
        <w:rPr>
          <w:rFonts w:asciiTheme="minorBidi" w:hAnsiTheme="minorBidi"/>
          <w:sz w:val="24"/>
          <w:szCs w:val="24"/>
        </w:rPr>
        <w:t xml:space="preserve"> </w:t>
      </w:r>
      <w:r w:rsidR="0019138D" w:rsidRPr="002B467A">
        <w:rPr>
          <w:rFonts w:asciiTheme="minorBidi" w:hAnsiTheme="minorBidi"/>
          <w:sz w:val="24"/>
          <w:szCs w:val="24"/>
        </w:rPr>
        <w:t>Act</w:t>
      </w:r>
      <w:r w:rsidR="00787DD2" w:rsidRPr="002B467A">
        <w:rPr>
          <w:rFonts w:asciiTheme="minorBidi" w:hAnsiTheme="minorBidi"/>
          <w:sz w:val="24"/>
          <w:szCs w:val="24"/>
        </w:rPr>
        <w:t>.</w:t>
      </w:r>
    </w:p>
    <w:p w14:paraId="6123A1DA" w14:textId="77777777" w:rsidR="00786189" w:rsidRDefault="00786189" w:rsidP="002B467A">
      <w:pPr>
        <w:pStyle w:val="ListParagraph"/>
        <w:spacing w:after="0" w:line="240" w:lineRule="auto"/>
        <w:ind w:left="0"/>
        <w:contextualSpacing w:val="0"/>
        <w:rPr>
          <w:rFonts w:asciiTheme="minorBidi" w:hAnsiTheme="minorBidi"/>
          <w:b/>
          <w:bCs/>
          <w:sz w:val="24"/>
          <w:szCs w:val="24"/>
        </w:rPr>
      </w:pPr>
      <w:bookmarkStart w:id="9" w:name="a22"/>
      <w:bookmarkEnd w:id="9"/>
    </w:p>
    <w:p w14:paraId="150013A8" w14:textId="543E9044" w:rsidR="00E41BD3" w:rsidRPr="002B467A" w:rsidRDefault="008E077E" w:rsidP="002B467A">
      <w:pPr>
        <w:pStyle w:val="ListParagraph"/>
        <w:spacing w:after="0" w:line="240" w:lineRule="auto"/>
        <w:ind w:left="0"/>
        <w:contextualSpacing w:val="0"/>
        <w:rPr>
          <w:rFonts w:asciiTheme="minorBidi" w:hAnsiTheme="minorBidi"/>
          <w:b/>
          <w:bCs/>
          <w:sz w:val="24"/>
          <w:szCs w:val="24"/>
        </w:rPr>
      </w:pPr>
      <w:r w:rsidRPr="002B467A">
        <w:rPr>
          <w:rFonts w:asciiTheme="minorBidi" w:hAnsiTheme="minorBidi"/>
          <w:b/>
          <w:bCs/>
          <w:sz w:val="24"/>
          <w:szCs w:val="24"/>
        </w:rPr>
        <w:t>17</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953B1E" w:rsidRPr="002B467A">
        <w:rPr>
          <w:rFonts w:asciiTheme="minorBidi" w:hAnsiTheme="minorBidi"/>
          <w:b/>
          <w:bCs/>
          <w:sz w:val="24"/>
          <w:szCs w:val="24"/>
        </w:rPr>
        <w:t>Land acquisition</w:t>
      </w:r>
      <w:r w:rsidR="000D452E" w:rsidRPr="002B467A">
        <w:rPr>
          <w:rFonts w:asciiTheme="minorBidi" w:hAnsiTheme="minorBidi"/>
          <w:sz w:val="24"/>
          <w:szCs w:val="24"/>
        </w:rPr>
        <w:t>.–</w:t>
      </w:r>
      <w:r w:rsidR="000D452E" w:rsidRPr="002B467A">
        <w:rPr>
          <w:rFonts w:asciiTheme="minorBidi" w:hAnsiTheme="minorBidi"/>
          <w:bCs/>
          <w:sz w:val="24"/>
          <w:szCs w:val="24"/>
        </w:rPr>
        <w:t xml:space="preserve"> </w:t>
      </w:r>
      <w:r w:rsidR="00E41BD3" w:rsidRPr="002B467A">
        <w:rPr>
          <w:rFonts w:asciiTheme="minorBidi" w:hAnsiTheme="minorBidi"/>
          <w:bCs/>
          <w:sz w:val="24"/>
          <w:szCs w:val="24"/>
        </w:rPr>
        <w:t>(1)</w:t>
      </w:r>
      <w:r w:rsidR="00E41BD3" w:rsidRPr="002B467A">
        <w:rPr>
          <w:rFonts w:asciiTheme="minorBidi" w:hAnsiTheme="minorBidi"/>
          <w:b/>
          <w:bCs/>
          <w:sz w:val="24"/>
          <w:szCs w:val="24"/>
        </w:rPr>
        <w:t xml:space="preserve"> </w:t>
      </w:r>
      <w:r w:rsidR="0017637F" w:rsidRPr="002B467A">
        <w:rPr>
          <w:rFonts w:asciiTheme="minorBidi" w:hAnsiTheme="minorBidi"/>
          <w:sz w:val="24"/>
          <w:szCs w:val="24"/>
        </w:rPr>
        <w:t xml:space="preserve">The acquisition of any land or any interest in </w:t>
      </w:r>
      <w:r w:rsidR="00950DB2" w:rsidRPr="002B467A">
        <w:rPr>
          <w:rFonts w:asciiTheme="minorBidi" w:hAnsiTheme="minorBidi"/>
          <w:sz w:val="24"/>
          <w:szCs w:val="24"/>
        </w:rPr>
        <w:t>land by the Authority under the</w:t>
      </w:r>
      <w:r w:rsidR="0017637F" w:rsidRPr="002B467A">
        <w:rPr>
          <w:rFonts w:asciiTheme="minorBidi" w:hAnsiTheme="minorBidi"/>
          <w:sz w:val="24"/>
          <w:szCs w:val="24"/>
        </w:rPr>
        <w:t xml:space="preserve"> </w:t>
      </w:r>
      <w:r w:rsidR="00DE3010" w:rsidRPr="002B467A">
        <w:rPr>
          <w:rFonts w:asciiTheme="minorBidi" w:hAnsiTheme="minorBidi"/>
          <w:sz w:val="24"/>
          <w:szCs w:val="24"/>
        </w:rPr>
        <w:t>Act</w:t>
      </w:r>
      <w:r w:rsidR="0017637F" w:rsidRPr="002B467A">
        <w:rPr>
          <w:rFonts w:asciiTheme="minorBidi" w:hAnsiTheme="minorBidi"/>
          <w:sz w:val="24"/>
          <w:szCs w:val="24"/>
        </w:rPr>
        <w:t xml:space="preserve"> shall be deemed to be acquisition for a public purpose within the meaning of the Land Acquisition Act, 1894 (I of 1894).</w:t>
      </w:r>
    </w:p>
    <w:p w14:paraId="6BD0E22B" w14:textId="16E2B20E" w:rsidR="00E41BD3" w:rsidRPr="002B467A" w:rsidRDefault="00E41BD3"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bCs/>
          <w:sz w:val="24"/>
          <w:szCs w:val="24"/>
        </w:rPr>
        <w:t>(2)</w:t>
      </w:r>
      <w:r w:rsidRPr="002B467A">
        <w:rPr>
          <w:rFonts w:asciiTheme="minorBidi" w:hAnsiTheme="minorBidi"/>
          <w:b/>
          <w:bCs/>
          <w:sz w:val="24"/>
          <w:szCs w:val="24"/>
        </w:rPr>
        <w:tab/>
      </w:r>
      <w:r w:rsidR="0051689D" w:rsidRPr="002B467A">
        <w:rPr>
          <w:rFonts w:asciiTheme="minorBidi" w:hAnsiTheme="minorBidi"/>
          <w:sz w:val="24"/>
          <w:szCs w:val="24"/>
        </w:rPr>
        <w:t xml:space="preserve">The Authority may establish a </w:t>
      </w:r>
      <w:r w:rsidR="007277D5" w:rsidRPr="002B467A">
        <w:rPr>
          <w:rFonts w:asciiTheme="minorBidi" w:hAnsiTheme="minorBidi"/>
          <w:sz w:val="24"/>
          <w:szCs w:val="24"/>
        </w:rPr>
        <w:t xml:space="preserve">Sahulat </w:t>
      </w:r>
      <w:r w:rsidR="0051689D" w:rsidRPr="002B467A">
        <w:rPr>
          <w:rFonts w:asciiTheme="minorBidi" w:hAnsiTheme="minorBidi"/>
          <w:sz w:val="24"/>
          <w:szCs w:val="24"/>
        </w:rPr>
        <w:t>Bazaar on a piece of state l</w:t>
      </w:r>
      <w:r w:rsidR="00140EF4" w:rsidRPr="002B467A">
        <w:rPr>
          <w:rFonts w:asciiTheme="minorBidi" w:hAnsiTheme="minorBidi"/>
          <w:sz w:val="24"/>
          <w:szCs w:val="24"/>
        </w:rPr>
        <w:t xml:space="preserve">and not owned by it, </w:t>
      </w:r>
      <w:r w:rsidR="00616729" w:rsidRPr="002B467A">
        <w:rPr>
          <w:rFonts w:asciiTheme="minorBidi" w:hAnsiTheme="minorBidi"/>
          <w:sz w:val="24"/>
          <w:szCs w:val="24"/>
        </w:rPr>
        <w:t>in a prescribed manner,</w:t>
      </w:r>
      <w:r w:rsidR="007277D5" w:rsidRPr="002B467A">
        <w:rPr>
          <w:rFonts w:asciiTheme="minorBidi" w:hAnsiTheme="minorBidi"/>
          <w:sz w:val="24"/>
          <w:szCs w:val="24"/>
        </w:rPr>
        <w:t xml:space="preserve"> subject to </w:t>
      </w:r>
      <w:r w:rsidR="00950DB2" w:rsidRPr="002B467A">
        <w:rPr>
          <w:rFonts w:asciiTheme="minorBidi" w:hAnsiTheme="minorBidi"/>
          <w:sz w:val="24"/>
          <w:szCs w:val="24"/>
        </w:rPr>
        <w:t xml:space="preserve">no objection certificate </w:t>
      </w:r>
      <w:r w:rsidR="007277D5" w:rsidRPr="002B467A">
        <w:rPr>
          <w:rFonts w:asciiTheme="minorBidi" w:hAnsiTheme="minorBidi"/>
          <w:sz w:val="24"/>
          <w:szCs w:val="24"/>
        </w:rPr>
        <w:t xml:space="preserve">from </w:t>
      </w:r>
      <w:r w:rsidR="0051689D" w:rsidRPr="002B467A">
        <w:rPr>
          <w:rFonts w:asciiTheme="minorBidi" w:hAnsiTheme="minorBidi"/>
          <w:sz w:val="24"/>
          <w:szCs w:val="24"/>
        </w:rPr>
        <w:t>the c</w:t>
      </w:r>
      <w:r w:rsidR="003F039F" w:rsidRPr="002B467A">
        <w:rPr>
          <w:rFonts w:asciiTheme="minorBidi" w:hAnsiTheme="minorBidi"/>
          <w:sz w:val="24"/>
          <w:szCs w:val="24"/>
        </w:rPr>
        <w:t>oncerned District Collector or authority or department or a</w:t>
      </w:r>
      <w:r w:rsidR="003C14FF" w:rsidRPr="002B467A">
        <w:rPr>
          <w:rFonts w:asciiTheme="minorBidi" w:hAnsiTheme="minorBidi"/>
          <w:sz w:val="24"/>
          <w:szCs w:val="24"/>
        </w:rPr>
        <w:t>gency</w:t>
      </w:r>
      <w:r w:rsidR="007277D5" w:rsidRPr="002B467A">
        <w:rPr>
          <w:rFonts w:asciiTheme="minorBidi" w:hAnsiTheme="minorBidi"/>
          <w:sz w:val="24"/>
          <w:szCs w:val="24"/>
        </w:rPr>
        <w:t xml:space="preserve">, </w:t>
      </w:r>
      <w:r w:rsidR="003C14FF" w:rsidRPr="002B467A">
        <w:rPr>
          <w:rFonts w:asciiTheme="minorBidi" w:hAnsiTheme="minorBidi"/>
          <w:sz w:val="24"/>
          <w:szCs w:val="24"/>
        </w:rPr>
        <w:t xml:space="preserve">and </w:t>
      </w:r>
      <w:r w:rsidR="00EE1093" w:rsidRPr="002B467A">
        <w:rPr>
          <w:rFonts w:asciiTheme="minorBidi" w:hAnsiTheme="minorBidi"/>
          <w:sz w:val="24"/>
          <w:szCs w:val="24"/>
        </w:rPr>
        <w:t xml:space="preserve">with </w:t>
      </w:r>
      <w:r w:rsidR="003C14FF" w:rsidRPr="002B467A">
        <w:rPr>
          <w:rFonts w:asciiTheme="minorBidi" w:hAnsiTheme="minorBidi"/>
          <w:sz w:val="24"/>
          <w:szCs w:val="24"/>
        </w:rPr>
        <w:t xml:space="preserve">prior permission </w:t>
      </w:r>
      <w:r w:rsidR="00EE1093" w:rsidRPr="002B467A">
        <w:rPr>
          <w:rFonts w:asciiTheme="minorBidi" w:hAnsiTheme="minorBidi"/>
          <w:sz w:val="24"/>
          <w:szCs w:val="24"/>
        </w:rPr>
        <w:t xml:space="preserve">to be </w:t>
      </w:r>
      <w:r w:rsidR="0051689D" w:rsidRPr="002B467A">
        <w:rPr>
          <w:rFonts w:asciiTheme="minorBidi" w:hAnsiTheme="minorBidi"/>
          <w:sz w:val="24"/>
          <w:szCs w:val="24"/>
        </w:rPr>
        <w:t>obtained from</w:t>
      </w:r>
      <w:r w:rsidR="003C14FF" w:rsidRPr="002B467A">
        <w:rPr>
          <w:rFonts w:asciiTheme="minorBidi" w:hAnsiTheme="minorBidi"/>
          <w:sz w:val="24"/>
          <w:szCs w:val="24"/>
        </w:rPr>
        <w:t xml:space="preserve"> the</w:t>
      </w:r>
      <w:r w:rsidR="0051689D" w:rsidRPr="002B467A">
        <w:rPr>
          <w:rFonts w:asciiTheme="minorBidi" w:hAnsiTheme="minorBidi"/>
          <w:sz w:val="24"/>
          <w:szCs w:val="24"/>
        </w:rPr>
        <w:t xml:space="preserve"> Board of Revenue</w:t>
      </w:r>
      <w:r w:rsidR="003F039F" w:rsidRPr="002B467A">
        <w:rPr>
          <w:rFonts w:asciiTheme="minorBidi" w:hAnsiTheme="minorBidi"/>
          <w:sz w:val="24"/>
          <w:szCs w:val="24"/>
        </w:rPr>
        <w:t xml:space="preserve"> of the Government</w:t>
      </w:r>
      <w:r w:rsidR="0069288C" w:rsidRPr="002B467A">
        <w:rPr>
          <w:rFonts w:asciiTheme="minorBidi" w:hAnsiTheme="minorBidi"/>
          <w:sz w:val="24"/>
          <w:szCs w:val="24"/>
        </w:rPr>
        <w:t>, where</w:t>
      </w:r>
      <w:r w:rsidR="00140EF4" w:rsidRPr="002B467A">
        <w:rPr>
          <w:rFonts w:asciiTheme="minorBidi" w:hAnsiTheme="minorBidi"/>
          <w:sz w:val="24"/>
          <w:szCs w:val="24"/>
        </w:rPr>
        <w:t xml:space="preserve"> applicable</w:t>
      </w:r>
      <w:r w:rsidR="0069288C" w:rsidRPr="002B467A">
        <w:rPr>
          <w:rFonts w:asciiTheme="minorBidi" w:hAnsiTheme="minorBidi"/>
          <w:sz w:val="24"/>
          <w:szCs w:val="24"/>
        </w:rPr>
        <w:t>,</w:t>
      </w:r>
      <w:r w:rsidR="0051689D" w:rsidRPr="002B467A">
        <w:rPr>
          <w:rFonts w:asciiTheme="minorBidi" w:hAnsiTheme="minorBidi"/>
          <w:sz w:val="24"/>
          <w:szCs w:val="24"/>
        </w:rPr>
        <w:t xml:space="preserve"> for such period as may be determined with mutual </w:t>
      </w:r>
      <w:r w:rsidR="007B5486" w:rsidRPr="002B467A">
        <w:rPr>
          <w:rFonts w:asciiTheme="minorBidi" w:hAnsiTheme="minorBidi"/>
          <w:sz w:val="24"/>
          <w:szCs w:val="24"/>
        </w:rPr>
        <w:t xml:space="preserve">agreement. </w:t>
      </w:r>
      <w:r w:rsidR="0051689D" w:rsidRPr="002B467A">
        <w:rPr>
          <w:rFonts w:asciiTheme="minorBidi" w:hAnsiTheme="minorBidi"/>
          <w:sz w:val="24"/>
          <w:szCs w:val="24"/>
        </w:rPr>
        <w:t xml:space="preserve"> </w:t>
      </w:r>
    </w:p>
    <w:p w14:paraId="6BA35283" w14:textId="77777777" w:rsidR="00E41BD3" w:rsidRPr="002B467A" w:rsidRDefault="00E41BD3" w:rsidP="002B467A">
      <w:pPr>
        <w:pStyle w:val="ListParagraph"/>
        <w:spacing w:after="0" w:line="240" w:lineRule="auto"/>
        <w:ind w:left="0" w:firstLine="720"/>
        <w:contextualSpacing w:val="0"/>
        <w:rPr>
          <w:rFonts w:asciiTheme="minorBidi" w:hAnsiTheme="minorBidi"/>
          <w:sz w:val="24"/>
          <w:szCs w:val="24"/>
          <w:shd w:val="clear" w:color="auto" w:fill="FFFFFF" w:themeFill="background1"/>
        </w:rPr>
      </w:pPr>
      <w:r w:rsidRPr="002B467A">
        <w:rPr>
          <w:rFonts w:asciiTheme="minorBidi" w:hAnsiTheme="minorBidi"/>
          <w:sz w:val="24"/>
          <w:szCs w:val="24"/>
          <w:shd w:val="clear" w:color="auto" w:fill="FFFFFF" w:themeFill="background1"/>
        </w:rPr>
        <w:t>(3)</w:t>
      </w:r>
      <w:r w:rsidRPr="002B467A">
        <w:rPr>
          <w:rFonts w:asciiTheme="minorBidi" w:hAnsiTheme="minorBidi"/>
          <w:sz w:val="24"/>
          <w:szCs w:val="24"/>
          <w:shd w:val="clear" w:color="auto" w:fill="FFFFFF" w:themeFill="background1"/>
        </w:rPr>
        <w:tab/>
      </w:r>
      <w:r w:rsidR="008B5AFE" w:rsidRPr="002B467A">
        <w:rPr>
          <w:rFonts w:asciiTheme="minorBidi" w:hAnsiTheme="minorBidi"/>
          <w:sz w:val="24"/>
          <w:szCs w:val="24"/>
          <w:shd w:val="clear" w:color="auto" w:fill="FFFFFF" w:themeFill="background1"/>
        </w:rPr>
        <w:t xml:space="preserve">The Authority may </w:t>
      </w:r>
      <w:r w:rsidR="00140EF4" w:rsidRPr="002B467A">
        <w:rPr>
          <w:rFonts w:asciiTheme="minorBidi" w:hAnsiTheme="minorBidi"/>
          <w:sz w:val="24"/>
          <w:szCs w:val="24"/>
          <w:shd w:val="clear" w:color="auto" w:fill="FFFFFF" w:themeFill="background1"/>
        </w:rPr>
        <w:t xml:space="preserve">acquire a piece of land on lease by entering </w:t>
      </w:r>
      <w:r w:rsidR="008B5AFE" w:rsidRPr="002B467A">
        <w:rPr>
          <w:rFonts w:asciiTheme="minorBidi" w:hAnsiTheme="minorBidi"/>
          <w:sz w:val="24"/>
          <w:szCs w:val="24"/>
          <w:shd w:val="clear" w:color="auto" w:fill="FFFFFF" w:themeFill="background1"/>
        </w:rPr>
        <w:t>into a lease ag</w:t>
      </w:r>
      <w:r w:rsidR="00710C5E" w:rsidRPr="002B467A">
        <w:rPr>
          <w:rFonts w:asciiTheme="minorBidi" w:hAnsiTheme="minorBidi"/>
          <w:sz w:val="24"/>
          <w:szCs w:val="24"/>
          <w:shd w:val="clear" w:color="auto" w:fill="FFFFFF" w:themeFill="background1"/>
        </w:rPr>
        <w:t xml:space="preserve">reement with </w:t>
      </w:r>
      <w:r w:rsidR="00924094" w:rsidRPr="002B467A">
        <w:rPr>
          <w:rFonts w:asciiTheme="minorBidi" w:hAnsiTheme="minorBidi"/>
          <w:sz w:val="24"/>
          <w:szCs w:val="24"/>
          <w:shd w:val="clear" w:color="auto" w:fill="FFFFFF" w:themeFill="background1"/>
        </w:rPr>
        <w:t xml:space="preserve">any </w:t>
      </w:r>
      <w:r w:rsidR="00587320" w:rsidRPr="002B467A">
        <w:rPr>
          <w:rFonts w:asciiTheme="minorBidi" w:hAnsiTheme="minorBidi"/>
          <w:sz w:val="24"/>
          <w:szCs w:val="24"/>
          <w:shd w:val="clear" w:color="auto" w:fill="FFFFFF" w:themeFill="background1"/>
        </w:rPr>
        <w:t>public or p</w:t>
      </w:r>
      <w:r w:rsidR="00710C5E" w:rsidRPr="002B467A">
        <w:rPr>
          <w:rFonts w:asciiTheme="minorBidi" w:hAnsiTheme="minorBidi"/>
          <w:sz w:val="24"/>
          <w:szCs w:val="24"/>
          <w:shd w:val="clear" w:color="auto" w:fill="FFFFFF" w:themeFill="background1"/>
        </w:rPr>
        <w:t>rivate e</w:t>
      </w:r>
      <w:r w:rsidR="00616729" w:rsidRPr="002B467A">
        <w:rPr>
          <w:rFonts w:asciiTheme="minorBidi" w:hAnsiTheme="minorBidi"/>
          <w:sz w:val="24"/>
          <w:szCs w:val="24"/>
          <w:shd w:val="clear" w:color="auto" w:fill="FFFFFF" w:themeFill="background1"/>
        </w:rPr>
        <w:t xml:space="preserve">ntity, in a prescribed manner. </w:t>
      </w:r>
      <w:r w:rsidR="00924094" w:rsidRPr="002B467A">
        <w:rPr>
          <w:rFonts w:asciiTheme="minorBidi" w:hAnsiTheme="minorBidi"/>
          <w:sz w:val="24"/>
          <w:szCs w:val="24"/>
          <w:shd w:val="clear" w:color="auto" w:fill="FFFFFF" w:themeFill="background1"/>
        </w:rPr>
        <w:t xml:space="preserve"> </w:t>
      </w:r>
    </w:p>
    <w:p w14:paraId="5FF8DA53" w14:textId="305B4C00" w:rsidR="007B5486" w:rsidRPr="002B467A" w:rsidRDefault="00E41BD3" w:rsidP="002B467A">
      <w:pPr>
        <w:pStyle w:val="ListParagraph"/>
        <w:spacing w:after="0" w:line="240" w:lineRule="auto"/>
        <w:ind w:left="0" w:firstLine="720"/>
        <w:contextualSpacing w:val="0"/>
        <w:rPr>
          <w:rFonts w:asciiTheme="minorBidi" w:hAnsiTheme="minorBidi"/>
          <w:sz w:val="24"/>
          <w:szCs w:val="24"/>
        </w:rPr>
      </w:pPr>
      <w:r w:rsidRPr="002B467A">
        <w:rPr>
          <w:rFonts w:asciiTheme="minorBidi" w:hAnsiTheme="minorBidi"/>
          <w:sz w:val="24"/>
          <w:szCs w:val="24"/>
          <w:shd w:val="clear" w:color="auto" w:fill="FFFFFF" w:themeFill="background1"/>
        </w:rPr>
        <w:t>(4)</w:t>
      </w:r>
      <w:r w:rsidRPr="002B467A">
        <w:rPr>
          <w:rFonts w:asciiTheme="minorBidi" w:hAnsiTheme="minorBidi"/>
          <w:sz w:val="24"/>
          <w:szCs w:val="24"/>
          <w:shd w:val="clear" w:color="auto" w:fill="FFFFFF" w:themeFill="background1"/>
        </w:rPr>
        <w:tab/>
      </w:r>
      <w:r w:rsidRPr="002B467A">
        <w:rPr>
          <w:rFonts w:asciiTheme="minorBidi" w:hAnsiTheme="minorBidi"/>
          <w:sz w:val="24"/>
          <w:szCs w:val="24"/>
        </w:rPr>
        <w:t>A department, authority, agency or a local governm</w:t>
      </w:r>
      <w:r w:rsidR="003C14FF" w:rsidRPr="002B467A">
        <w:rPr>
          <w:rFonts w:asciiTheme="minorBidi" w:hAnsiTheme="minorBidi"/>
          <w:sz w:val="24"/>
          <w:szCs w:val="24"/>
        </w:rPr>
        <w:t>e</w:t>
      </w:r>
      <w:r w:rsidR="00950DB2" w:rsidRPr="002B467A">
        <w:rPr>
          <w:rFonts w:asciiTheme="minorBidi" w:hAnsiTheme="minorBidi"/>
          <w:sz w:val="24"/>
          <w:szCs w:val="24"/>
        </w:rPr>
        <w:t>nt may, for the purposes of the</w:t>
      </w:r>
      <w:r w:rsidR="007B5486" w:rsidRPr="002B467A">
        <w:rPr>
          <w:rFonts w:asciiTheme="minorBidi" w:hAnsiTheme="minorBidi"/>
          <w:sz w:val="24"/>
          <w:szCs w:val="24"/>
        </w:rPr>
        <w:t xml:space="preserve"> </w:t>
      </w:r>
      <w:r w:rsidR="003F039F" w:rsidRPr="002B467A">
        <w:rPr>
          <w:rFonts w:asciiTheme="minorBidi" w:hAnsiTheme="minorBidi"/>
          <w:sz w:val="24"/>
          <w:szCs w:val="24"/>
        </w:rPr>
        <w:t>Act</w:t>
      </w:r>
      <w:r w:rsidR="007B5486" w:rsidRPr="002B467A">
        <w:rPr>
          <w:rFonts w:asciiTheme="minorBidi" w:hAnsiTheme="minorBidi"/>
          <w:sz w:val="24"/>
          <w:szCs w:val="24"/>
        </w:rPr>
        <w:t xml:space="preserve">, transfer any assets, rights and liabilities to the Authority </w:t>
      </w:r>
      <w:r w:rsidR="00A70E20" w:rsidRPr="002B467A">
        <w:rPr>
          <w:rFonts w:asciiTheme="minorBidi" w:hAnsiTheme="minorBidi"/>
          <w:sz w:val="24"/>
          <w:szCs w:val="24"/>
        </w:rPr>
        <w:t xml:space="preserve">for </w:t>
      </w:r>
      <w:r w:rsidR="00950DB2" w:rsidRPr="002B467A">
        <w:rPr>
          <w:rFonts w:asciiTheme="minorBidi" w:hAnsiTheme="minorBidi"/>
          <w:sz w:val="24"/>
          <w:szCs w:val="24"/>
        </w:rPr>
        <w:t xml:space="preserve">the </w:t>
      </w:r>
      <w:r w:rsidR="00A70E20" w:rsidRPr="002B467A">
        <w:rPr>
          <w:rFonts w:asciiTheme="minorBidi" w:hAnsiTheme="minorBidi"/>
          <w:sz w:val="24"/>
          <w:szCs w:val="24"/>
        </w:rPr>
        <w:t>purpose</w:t>
      </w:r>
      <w:r w:rsidR="007277D5" w:rsidRPr="002B467A">
        <w:rPr>
          <w:rFonts w:asciiTheme="minorBidi" w:hAnsiTheme="minorBidi"/>
          <w:sz w:val="24"/>
          <w:szCs w:val="24"/>
        </w:rPr>
        <w:t>s</w:t>
      </w:r>
      <w:r w:rsidR="00A70E20" w:rsidRPr="002B467A">
        <w:rPr>
          <w:rFonts w:asciiTheme="minorBidi" w:hAnsiTheme="minorBidi"/>
          <w:sz w:val="24"/>
          <w:szCs w:val="24"/>
        </w:rPr>
        <w:t xml:space="preserve"> of establish</w:t>
      </w:r>
      <w:r w:rsidR="007277D5" w:rsidRPr="002B467A">
        <w:rPr>
          <w:rFonts w:asciiTheme="minorBidi" w:hAnsiTheme="minorBidi"/>
          <w:sz w:val="24"/>
          <w:szCs w:val="24"/>
        </w:rPr>
        <w:t xml:space="preserve">ing </w:t>
      </w:r>
      <w:r w:rsidR="00A70E20" w:rsidRPr="002B467A">
        <w:rPr>
          <w:rFonts w:asciiTheme="minorBidi" w:hAnsiTheme="minorBidi"/>
          <w:sz w:val="24"/>
          <w:szCs w:val="24"/>
        </w:rPr>
        <w:t xml:space="preserve">a </w:t>
      </w:r>
      <w:r w:rsidR="003F039F" w:rsidRPr="002B467A">
        <w:rPr>
          <w:rFonts w:asciiTheme="minorBidi" w:hAnsiTheme="minorBidi"/>
          <w:sz w:val="24"/>
          <w:szCs w:val="24"/>
        </w:rPr>
        <w:t>Sahulat Bazaar</w:t>
      </w:r>
      <w:r w:rsidR="007B5486" w:rsidRPr="002B467A">
        <w:rPr>
          <w:rFonts w:asciiTheme="minorBidi" w:hAnsiTheme="minorBidi"/>
          <w:sz w:val="24"/>
          <w:szCs w:val="24"/>
        </w:rPr>
        <w:t xml:space="preserve"> on such terms and conditions as may be mutually agreed.</w:t>
      </w:r>
      <w:r w:rsidR="00A70E20" w:rsidRPr="002B467A">
        <w:rPr>
          <w:rFonts w:asciiTheme="minorBidi" w:hAnsiTheme="minorBidi"/>
          <w:sz w:val="24"/>
          <w:szCs w:val="24"/>
        </w:rPr>
        <w:t xml:space="preserve"> </w:t>
      </w:r>
    </w:p>
    <w:p w14:paraId="2F051704" w14:textId="77777777" w:rsidR="00786189" w:rsidRDefault="00786189" w:rsidP="002B467A">
      <w:pPr>
        <w:pStyle w:val="ListParagraph"/>
        <w:spacing w:after="0" w:line="240" w:lineRule="auto"/>
        <w:ind w:left="0"/>
        <w:contextualSpacing w:val="0"/>
        <w:rPr>
          <w:rFonts w:asciiTheme="minorBidi" w:hAnsiTheme="minorBidi"/>
          <w:b/>
          <w:bCs/>
          <w:sz w:val="24"/>
          <w:szCs w:val="24"/>
        </w:rPr>
      </w:pPr>
    </w:p>
    <w:p w14:paraId="7FB541AF" w14:textId="2F27B8A2" w:rsidR="002E6986" w:rsidRPr="002B467A" w:rsidRDefault="00717A4F" w:rsidP="002B467A">
      <w:pPr>
        <w:pStyle w:val="ListParagraph"/>
        <w:spacing w:after="0" w:line="240" w:lineRule="auto"/>
        <w:ind w:left="0"/>
        <w:contextualSpacing w:val="0"/>
        <w:rPr>
          <w:rFonts w:asciiTheme="minorBidi" w:hAnsiTheme="minorBidi"/>
          <w:b/>
          <w:bCs/>
          <w:sz w:val="24"/>
          <w:szCs w:val="24"/>
        </w:rPr>
      </w:pPr>
      <w:r w:rsidRPr="002B467A">
        <w:rPr>
          <w:rFonts w:asciiTheme="minorBidi" w:hAnsiTheme="minorBidi"/>
          <w:b/>
          <w:bCs/>
          <w:sz w:val="24"/>
          <w:szCs w:val="24"/>
        </w:rPr>
        <w:t>1</w:t>
      </w:r>
      <w:r w:rsidR="008E077E" w:rsidRPr="002B467A">
        <w:rPr>
          <w:rFonts w:asciiTheme="minorBidi" w:hAnsiTheme="minorBidi"/>
          <w:b/>
          <w:bCs/>
          <w:sz w:val="24"/>
          <w:szCs w:val="24"/>
        </w:rPr>
        <w:t>8</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2D2D41" w:rsidRPr="002B467A">
        <w:rPr>
          <w:rFonts w:asciiTheme="minorBidi" w:hAnsiTheme="minorBidi"/>
          <w:b/>
          <w:bCs/>
          <w:sz w:val="24"/>
          <w:szCs w:val="24"/>
        </w:rPr>
        <w:t>Powers to eject unauthorized occupants</w:t>
      </w:r>
      <w:r w:rsidR="000D452E" w:rsidRPr="002B467A">
        <w:rPr>
          <w:rFonts w:asciiTheme="minorBidi" w:hAnsiTheme="minorBidi"/>
          <w:sz w:val="24"/>
          <w:szCs w:val="24"/>
        </w:rPr>
        <w:t>.–</w:t>
      </w:r>
      <w:r w:rsidR="002E6986" w:rsidRPr="002B467A">
        <w:rPr>
          <w:rFonts w:asciiTheme="minorBidi" w:hAnsiTheme="minorBidi"/>
          <w:sz w:val="24"/>
          <w:szCs w:val="24"/>
        </w:rPr>
        <w:t xml:space="preserve"> </w:t>
      </w:r>
      <w:r w:rsidR="007B404C" w:rsidRPr="002B467A">
        <w:rPr>
          <w:rFonts w:asciiTheme="minorBidi" w:hAnsiTheme="minorBidi"/>
          <w:sz w:val="24"/>
          <w:szCs w:val="24"/>
        </w:rPr>
        <w:t xml:space="preserve">(1) </w:t>
      </w:r>
      <w:r w:rsidR="002E6986" w:rsidRPr="002B467A">
        <w:rPr>
          <w:rFonts w:asciiTheme="minorBidi" w:hAnsiTheme="minorBidi"/>
          <w:sz w:val="24"/>
          <w:szCs w:val="24"/>
        </w:rPr>
        <w:t>The Authority</w:t>
      </w:r>
      <w:r w:rsidR="001623E4" w:rsidRPr="002B467A">
        <w:rPr>
          <w:rFonts w:asciiTheme="minorBidi" w:hAnsiTheme="minorBidi"/>
          <w:sz w:val="24"/>
          <w:szCs w:val="24"/>
        </w:rPr>
        <w:t xml:space="preserve"> may</w:t>
      </w:r>
      <w:r w:rsidR="009A3346" w:rsidRPr="002B467A">
        <w:rPr>
          <w:rFonts w:asciiTheme="minorBidi" w:hAnsiTheme="minorBidi"/>
          <w:sz w:val="24"/>
          <w:szCs w:val="24"/>
        </w:rPr>
        <w:t>, in the prescribed manner</w:t>
      </w:r>
      <w:r w:rsidR="007B404C" w:rsidRPr="002B467A">
        <w:rPr>
          <w:rFonts w:asciiTheme="minorBidi" w:hAnsiTheme="minorBidi"/>
          <w:sz w:val="24"/>
          <w:szCs w:val="24"/>
        </w:rPr>
        <w:t xml:space="preserve">, with the aid of </w:t>
      </w:r>
      <w:r w:rsidR="00950DB2" w:rsidRPr="002B467A">
        <w:rPr>
          <w:rFonts w:asciiTheme="minorBidi" w:hAnsiTheme="minorBidi"/>
          <w:sz w:val="24"/>
          <w:szCs w:val="24"/>
        </w:rPr>
        <w:t>police</w:t>
      </w:r>
      <w:r w:rsidR="009A3346" w:rsidRPr="002B467A">
        <w:rPr>
          <w:rFonts w:asciiTheme="minorBidi" w:hAnsiTheme="minorBidi"/>
          <w:sz w:val="24"/>
          <w:szCs w:val="24"/>
        </w:rPr>
        <w:t xml:space="preserve">, </w:t>
      </w:r>
      <w:r w:rsidR="00CB794F" w:rsidRPr="002B467A">
        <w:rPr>
          <w:rFonts w:asciiTheme="minorBidi" w:hAnsiTheme="minorBidi"/>
          <w:sz w:val="24"/>
          <w:szCs w:val="24"/>
        </w:rPr>
        <w:t xml:space="preserve">summarily eject </w:t>
      </w:r>
      <w:r w:rsidR="001623E4" w:rsidRPr="002B467A">
        <w:rPr>
          <w:rFonts w:asciiTheme="minorBidi" w:hAnsiTheme="minorBidi"/>
          <w:sz w:val="24"/>
          <w:szCs w:val="24"/>
        </w:rPr>
        <w:t xml:space="preserve">any </w:t>
      </w:r>
      <w:r w:rsidRPr="002B467A">
        <w:rPr>
          <w:rFonts w:asciiTheme="minorBidi" w:hAnsiTheme="minorBidi"/>
          <w:sz w:val="24"/>
          <w:szCs w:val="24"/>
        </w:rPr>
        <w:t>unauthorized</w:t>
      </w:r>
      <w:r w:rsidR="001623E4" w:rsidRPr="002B467A">
        <w:rPr>
          <w:rFonts w:asciiTheme="minorBidi" w:hAnsiTheme="minorBidi"/>
          <w:sz w:val="24"/>
          <w:szCs w:val="24"/>
        </w:rPr>
        <w:t xml:space="preserve"> occupant </w:t>
      </w:r>
      <w:r w:rsidR="001623E4" w:rsidRPr="002B467A">
        <w:rPr>
          <w:rFonts w:asciiTheme="minorBidi" w:hAnsiTheme="minorBidi"/>
          <w:sz w:val="24"/>
          <w:szCs w:val="24"/>
        </w:rPr>
        <w:lastRenderedPageBreak/>
        <w:t>from any part of the Sahulat Bazaar or a proposed Sahulat Bazaar site</w:t>
      </w:r>
      <w:r w:rsidR="00461E5A" w:rsidRPr="002B467A">
        <w:rPr>
          <w:rFonts w:asciiTheme="minorBidi" w:hAnsiTheme="minorBidi"/>
          <w:sz w:val="24"/>
          <w:szCs w:val="24"/>
        </w:rPr>
        <w:t xml:space="preserve"> vested in the Authority</w:t>
      </w:r>
      <w:r w:rsidR="001623E4" w:rsidRPr="002B467A">
        <w:rPr>
          <w:rFonts w:asciiTheme="minorBidi" w:hAnsiTheme="minorBidi"/>
          <w:sz w:val="24"/>
          <w:szCs w:val="24"/>
        </w:rPr>
        <w:t>, and remove any structure thereon</w:t>
      </w:r>
      <w:r w:rsidR="007B404C" w:rsidRPr="002B467A">
        <w:rPr>
          <w:rFonts w:asciiTheme="minorBidi" w:hAnsiTheme="minorBidi"/>
          <w:sz w:val="24"/>
          <w:szCs w:val="24"/>
        </w:rPr>
        <w:t>.</w:t>
      </w:r>
      <w:r w:rsidR="001623E4" w:rsidRPr="002B467A">
        <w:rPr>
          <w:rFonts w:asciiTheme="minorBidi" w:hAnsiTheme="minorBidi"/>
          <w:sz w:val="24"/>
          <w:szCs w:val="24"/>
        </w:rPr>
        <w:t xml:space="preserve"> </w:t>
      </w:r>
      <w:r w:rsidR="002E6986" w:rsidRPr="002B467A">
        <w:rPr>
          <w:rFonts w:asciiTheme="minorBidi" w:hAnsiTheme="minorBidi"/>
          <w:sz w:val="24"/>
          <w:szCs w:val="24"/>
        </w:rPr>
        <w:t xml:space="preserve"> </w:t>
      </w:r>
    </w:p>
    <w:p w14:paraId="52FCDD41" w14:textId="5E763BF2" w:rsidR="003F039F" w:rsidRPr="002B467A" w:rsidRDefault="007B404C" w:rsidP="002B467A">
      <w:pPr>
        <w:pStyle w:val="ListParagraph"/>
        <w:spacing w:after="0" w:line="240" w:lineRule="auto"/>
        <w:ind w:left="0" w:firstLine="720"/>
        <w:contextualSpacing w:val="0"/>
        <w:rPr>
          <w:rFonts w:asciiTheme="minorBidi" w:hAnsiTheme="minorBidi"/>
          <w:bCs/>
          <w:sz w:val="24"/>
          <w:szCs w:val="24"/>
        </w:rPr>
      </w:pPr>
      <w:r w:rsidRPr="002B467A">
        <w:rPr>
          <w:rFonts w:asciiTheme="minorBidi" w:hAnsiTheme="minorBidi"/>
          <w:bCs/>
          <w:sz w:val="24"/>
          <w:szCs w:val="24"/>
        </w:rPr>
        <w:t>(2)</w:t>
      </w:r>
      <w:r w:rsidRPr="002B467A">
        <w:rPr>
          <w:rFonts w:asciiTheme="minorBidi" w:hAnsiTheme="minorBidi"/>
          <w:bCs/>
          <w:sz w:val="24"/>
          <w:szCs w:val="24"/>
        </w:rPr>
        <w:tab/>
      </w:r>
      <w:r w:rsidR="00320F94" w:rsidRPr="002B467A">
        <w:rPr>
          <w:rFonts w:asciiTheme="minorBidi" w:hAnsiTheme="minorBidi"/>
          <w:bCs/>
          <w:sz w:val="24"/>
          <w:szCs w:val="24"/>
        </w:rPr>
        <w:t>The Authority</w:t>
      </w:r>
      <w:r w:rsidR="00EA63EC" w:rsidRPr="002B467A">
        <w:rPr>
          <w:rFonts w:asciiTheme="minorBidi" w:hAnsiTheme="minorBidi"/>
          <w:bCs/>
          <w:sz w:val="24"/>
          <w:szCs w:val="24"/>
        </w:rPr>
        <w:t xml:space="preserve"> may recover the cost incurred </w:t>
      </w:r>
      <w:r w:rsidR="007277D5" w:rsidRPr="002B467A">
        <w:rPr>
          <w:rFonts w:asciiTheme="minorBidi" w:hAnsiTheme="minorBidi"/>
          <w:bCs/>
          <w:sz w:val="24"/>
          <w:szCs w:val="24"/>
        </w:rPr>
        <w:t xml:space="preserve">on </w:t>
      </w:r>
      <w:r w:rsidR="000E62FB" w:rsidRPr="002B467A">
        <w:rPr>
          <w:rFonts w:asciiTheme="minorBidi" w:hAnsiTheme="minorBidi"/>
          <w:bCs/>
          <w:sz w:val="24"/>
          <w:szCs w:val="24"/>
        </w:rPr>
        <w:t xml:space="preserve">ejection </w:t>
      </w:r>
      <w:r w:rsidR="00BD1147" w:rsidRPr="002B467A">
        <w:rPr>
          <w:rFonts w:asciiTheme="minorBidi" w:hAnsiTheme="minorBidi"/>
          <w:bCs/>
          <w:sz w:val="24"/>
          <w:szCs w:val="24"/>
        </w:rPr>
        <w:t>under</w:t>
      </w:r>
      <w:r w:rsidR="00EA63EC" w:rsidRPr="002B467A">
        <w:rPr>
          <w:rFonts w:asciiTheme="minorBidi" w:hAnsiTheme="minorBidi"/>
          <w:bCs/>
          <w:sz w:val="24"/>
          <w:szCs w:val="24"/>
        </w:rPr>
        <w:t xml:space="preserve"> sub</w:t>
      </w:r>
      <w:r w:rsidR="00950DB2" w:rsidRPr="002B467A">
        <w:rPr>
          <w:rFonts w:asciiTheme="minorBidi" w:hAnsiTheme="minorBidi"/>
          <w:bCs/>
          <w:sz w:val="24"/>
          <w:szCs w:val="24"/>
        </w:rPr>
        <w:t>-</w:t>
      </w:r>
      <w:r w:rsidR="00EA63EC" w:rsidRPr="002B467A">
        <w:rPr>
          <w:rFonts w:asciiTheme="minorBidi" w:hAnsiTheme="minorBidi"/>
          <w:bCs/>
          <w:sz w:val="24"/>
          <w:szCs w:val="24"/>
        </w:rPr>
        <w:t xml:space="preserve">section (1) </w:t>
      </w:r>
      <w:r w:rsidR="007277D5" w:rsidRPr="002B467A">
        <w:rPr>
          <w:rFonts w:asciiTheme="minorBidi" w:hAnsiTheme="minorBidi"/>
          <w:bCs/>
          <w:sz w:val="24"/>
          <w:szCs w:val="24"/>
        </w:rPr>
        <w:t xml:space="preserve">from the unauthorized occupant </w:t>
      </w:r>
      <w:r w:rsidR="00EA63EC" w:rsidRPr="002B467A">
        <w:rPr>
          <w:rFonts w:asciiTheme="minorBidi" w:hAnsiTheme="minorBidi"/>
          <w:bCs/>
          <w:sz w:val="24"/>
          <w:szCs w:val="24"/>
        </w:rPr>
        <w:t xml:space="preserve">as arrears of land revenue. </w:t>
      </w:r>
    </w:p>
    <w:p w14:paraId="7150C0BA" w14:textId="77777777" w:rsidR="00786189" w:rsidRDefault="00786189" w:rsidP="002B467A">
      <w:pPr>
        <w:spacing w:after="0" w:line="240" w:lineRule="auto"/>
        <w:rPr>
          <w:rFonts w:asciiTheme="minorBidi" w:hAnsiTheme="minorBidi"/>
          <w:b/>
          <w:bCs/>
          <w:sz w:val="24"/>
          <w:szCs w:val="24"/>
        </w:rPr>
      </w:pPr>
    </w:p>
    <w:p w14:paraId="4422DDD2" w14:textId="7CE2E6E5" w:rsidR="000E62FB" w:rsidRPr="002B467A" w:rsidRDefault="008E077E" w:rsidP="002B467A">
      <w:pPr>
        <w:spacing w:after="0" w:line="240" w:lineRule="auto"/>
        <w:rPr>
          <w:rFonts w:asciiTheme="minorBidi" w:hAnsiTheme="minorBidi"/>
          <w:b/>
          <w:bCs/>
          <w:sz w:val="24"/>
          <w:szCs w:val="24"/>
        </w:rPr>
      </w:pPr>
      <w:r w:rsidRPr="002B467A">
        <w:rPr>
          <w:rFonts w:asciiTheme="minorBidi" w:hAnsiTheme="minorBidi"/>
          <w:b/>
          <w:bCs/>
          <w:sz w:val="24"/>
          <w:szCs w:val="24"/>
        </w:rPr>
        <w:t>19</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304B5F" w:rsidRPr="002B467A">
        <w:rPr>
          <w:rFonts w:asciiTheme="minorBidi" w:hAnsiTheme="minorBidi"/>
          <w:b/>
          <w:bCs/>
          <w:sz w:val="24"/>
          <w:szCs w:val="24"/>
        </w:rPr>
        <w:t>Appeals</w:t>
      </w:r>
      <w:proofErr w:type="gramStart"/>
      <w:r w:rsidR="001D2E08" w:rsidRPr="002B467A">
        <w:rPr>
          <w:rFonts w:asciiTheme="minorBidi" w:hAnsiTheme="minorBidi"/>
          <w:sz w:val="24"/>
          <w:szCs w:val="24"/>
        </w:rPr>
        <w:t>.–</w:t>
      </w:r>
      <w:proofErr w:type="gramEnd"/>
      <w:r w:rsidR="00E41BD3" w:rsidRPr="002B467A">
        <w:rPr>
          <w:rFonts w:asciiTheme="minorBidi" w:hAnsiTheme="minorBidi"/>
          <w:b/>
          <w:bCs/>
          <w:sz w:val="24"/>
          <w:szCs w:val="24"/>
        </w:rPr>
        <w:t xml:space="preserve"> </w:t>
      </w:r>
      <w:r w:rsidR="00710C5E" w:rsidRPr="002B467A">
        <w:rPr>
          <w:rFonts w:asciiTheme="minorBidi" w:hAnsiTheme="minorBidi"/>
          <w:sz w:val="24"/>
          <w:szCs w:val="24"/>
        </w:rPr>
        <w:t>Any person aggrieved by an</w:t>
      </w:r>
      <w:r w:rsidR="00304B5F" w:rsidRPr="002B467A">
        <w:rPr>
          <w:rFonts w:asciiTheme="minorBidi" w:hAnsiTheme="minorBidi"/>
          <w:sz w:val="24"/>
          <w:szCs w:val="24"/>
        </w:rPr>
        <w:t xml:space="preserve"> order passed </w:t>
      </w:r>
      <w:r w:rsidR="00950DB2" w:rsidRPr="002B467A">
        <w:rPr>
          <w:rFonts w:asciiTheme="minorBidi" w:hAnsiTheme="minorBidi"/>
          <w:sz w:val="24"/>
          <w:szCs w:val="24"/>
        </w:rPr>
        <w:t>under the</w:t>
      </w:r>
      <w:r w:rsidR="00304B5F" w:rsidRPr="002B467A">
        <w:rPr>
          <w:rFonts w:asciiTheme="minorBidi" w:hAnsiTheme="minorBidi"/>
          <w:sz w:val="24"/>
          <w:szCs w:val="24"/>
        </w:rPr>
        <w:t xml:space="preserve"> </w:t>
      </w:r>
      <w:r w:rsidR="003F039F" w:rsidRPr="002B467A">
        <w:rPr>
          <w:rFonts w:asciiTheme="minorBidi" w:hAnsiTheme="minorBidi"/>
          <w:sz w:val="24"/>
          <w:szCs w:val="24"/>
        </w:rPr>
        <w:t>Act</w:t>
      </w:r>
      <w:r w:rsidR="000E62FB" w:rsidRPr="002B467A">
        <w:rPr>
          <w:rFonts w:asciiTheme="minorBidi" w:hAnsiTheme="minorBidi"/>
          <w:sz w:val="24"/>
          <w:szCs w:val="24"/>
        </w:rPr>
        <w:t xml:space="preserve"> </w:t>
      </w:r>
      <w:r w:rsidR="00304B5F" w:rsidRPr="002B467A">
        <w:rPr>
          <w:rFonts w:asciiTheme="minorBidi" w:hAnsiTheme="minorBidi"/>
          <w:sz w:val="24"/>
          <w:szCs w:val="24"/>
        </w:rPr>
        <w:t xml:space="preserve">may, within </w:t>
      </w:r>
      <w:r w:rsidR="00ED279D" w:rsidRPr="002B467A">
        <w:rPr>
          <w:rFonts w:asciiTheme="minorBidi" w:hAnsiTheme="minorBidi"/>
          <w:sz w:val="24"/>
          <w:szCs w:val="24"/>
        </w:rPr>
        <w:t>thirty</w:t>
      </w:r>
      <w:r w:rsidR="00304B5F" w:rsidRPr="002B467A">
        <w:rPr>
          <w:rFonts w:asciiTheme="minorBidi" w:hAnsiTheme="minorBidi"/>
          <w:sz w:val="24"/>
          <w:szCs w:val="24"/>
        </w:rPr>
        <w:t xml:space="preserve"> days from </w:t>
      </w:r>
      <w:r w:rsidR="00B52212" w:rsidRPr="002B467A">
        <w:rPr>
          <w:rFonts w:asciiTheme="minorBidi" w:hAnsiTheme="minorBidi"/>
          <w:sz w:val="24"/>
          <w:szCs w:val="24"/>
        </w:rPr>
        <w:t>the date of receipt</w:t>
      </w:r>
      <w:r w:rsidR="003029C0" w:rsidRPr="002B467A">
        <w:rPr>
          <w:rFonts w:asciiTheme="minorBidi" w:hAnsiTheme="minorBidi"/>
          <w:sz w:val="24"/>
          <w:szCs w:val="24"/>
        </w:rPr>
        <w:t xml:space="preserve"> of such</w:t>
      </w:r>
      <w:r w:rsidR="00304B5F" w:rsidRPr="002B467A">
        <w:rPr>
          <w:rFonts w:asciiTheme="minorBidi" w:hAnsiTheme="minorBidi"/>
          <w:sz w:val="24"/>
          <w:szCs w:val="24"/>
        </w:rPr>
        <w:t xml:space="preserve"> order, prefer an appeal to</w:t>
      </w:r>
      <w:r w:rsidR="000E62FB" w:rsidRPr="002B467A">
        <w:rPr>
          <w:rFonts w:asciiTheme="minorBidi" w:hAnsiTheme="minorBidi"/>
          <w:sz w:val="24"/>
          <w:szCs w:val="24"/>
        </w:rPr>
        <w:t>:</w:t>
      </w:r>
    </w:p>
    <w:p w14:paraId="4A8917FD" w14:textId="6B3CE055" w:rsidR="00AE751A" w:rsidRPr="002B467A" w:rsidRDefault="008B5AFE" w:rsidP="00786189">
      <w:pPr>
        <w:pStyle w:val="ListParagraph"/>
        <w:numPr>
          <w:ilvl w:val="1"/>
          <w:numId w:val="1"/>
        </w:numPr>
        <w:spacing w:after="0" w:line="240" w:lineRule="auto"/>
        <w:ind w:hanging="720"/>
        <w:contextualSpacing w:val="0"/>
        <w:rPr>
          <w:rFonts w:asciiTheme="minorBidi" w:hAnsiTheme="minorBidi"/>
          <w:sz w:val="24"/>
          <w:szCs w:val="24"/>
        </w:rPr>
      </w:pPr>
      <w:bookmarkStart w:id="10" w:name="c2"/>
      <w:bookmarkEnd w:id="10"/>
      <w:r w:rsidRPr="002B467A">
        <w:rPr>
          <w:rFonts w:asciiTheme="minorBidi" w:hAnsiTheme="minorBidi"/>
          <w:sz w:val="24"/>
          <w:szCs w:val="24"/>
        </w:rPr>
        <w:t>the Director General</w:t>
      </w:r>
      <w:r w:rsidR="00B90D7D" w:rsidRPr="002B467A">
        <w:rPr>
          <w:rFonts w:asciiTheme="minorBidi" w:hAnsiTheme="minorBidi"/>
          <w:sz w:val="24"/>
          <w:szCs w:val="24"/>
        </w:rPr>
        <w:t xml:space="preserve">, if such order is passed by an </w:t>
      </w:r>
      <w:r w:rsidR="00572163" w:rsidRPr="002B467A">
        <w:rPr>
          <w:rFonts w:asciiTheme="minorBidi" w:hAnsiTheme="minorBidi"/>
          <w:sz w:val="24"/>
          <w:szCs w:val="24"/>
        </w:rPr>
        <w:t>officer of the Authority</w:t>
      </w:r>
      <w:r w:rsidR="00B90D7D" w:rsidRPr="002B467A">
        <w:rPr>
          <w:rFonts w:asciiTheme="minorBidi" w:hAnsiTheme="minorBidi"/>
          <w:sz w:val="24"/>
          <w:szCs w:val="24"/>
        </w:rPr>
        <w:t>,</w:t>
      </w:r>
      <w:r w:rsidR="00572163" w:rsidRPr="002B467A">
        <w:rPr>
          <w:rFonts w:asciiTheme="minorBidi" w:hAnsiTheme="minorBidi"/>
          <w:sz w:val="24"/>
          <w:szCs w:val="24"/>
        </w:rPr>
        <w:t xml:space="preserve"> </w:t>
      </w:r>
      <w:r w:rsidR="000E62FB" w:rsidRPr="002B467A">
        <w:rPr>
          <w:rFonts w:asciiTheme="minorBidi" w:hAnsiTheme="minorBidi"/>
          <w:sz w:val="24"/>
          <w:szCs w:val="24"/>
        </w:rPr>
        <w:t xml:space="preserve">except </w:t>
      </w:r>
      <w:r w:rsidR="003029C0" w:rsidRPr="002B467A">
        <w:rPr>
          <w:rFonts w:asciiTheme="minorBidi" w:hAnsiTheme="minorBidi"/>
          <w:sz w:val="24"/>
          <w:szCs w:val="24"/>
        </w:rPr>
        <w:t>the Director General;</w:t>
      </w:r>
    </w:p>
    <w:p w14:paraId="031FB36A" w14:textId="21C1A144" w:rsidR="00AE751A" w:rsidRPr="002B467A" w:rsidRDefault="00555ACE" w:rsidP="00786189">
      <w:pPr>
        <w:pStyle w:val="ListParagraph"/>
        <w:numPr>
          <w:ilvl w:val="1"/>
          <w:numId w:val="1"/>
        </w:numPr>
        <w:spacing w:after="0" w:line="240" w:lineRule="auto"/>
        <w:ind w:hanging="720"/>
        <w:contextualSpacing w:val="0"/>
        <w:rPr>
          <w:rFonts w:asciiTheme="minorBidi" w:hAnsiTheme="minorBidi"/>
          <w:sz w:val="24"/>
          <w:szCs w:val="24"/>
        </w:rPr>
      </w:pPr>
      <w:r w:rsidRPr="002B467A">
        <w:rPr>
          <w:rFonts w:asciiTheme="minorBidi" w:hAnsiTheme="minorBidi"/>
          <w:sz w:val="24"/>
          <w:szCs w:val="24"/>
        </w:rPr>
        <w:t>the Authority</w:t>
      </w:r>
      <w:r w:rsidR="0069288C" w:rsidRPr="002B467A">
        <w:rPr>
          <w:rFonts w:asciiTheme="minorBidi" w:hAnsiTheme="minorBidi"/>
          <w:sz w:val="24"/>
          <w:szCs w:val="24"/>
        </w:rPr>
        <w:t xml:space="preserve"> </w:t>
      </w:r>
      <w:r w:rsidR="002D3B68" w:rsidRPr="002B467A">
        <w:rPr>
          <w:rFonts w:asciiTheme="minorBidi" w:hAnsiTheme="minorBidi"/>
          <w:sz w:val="24"/>
          <w:szCs w:val="24"/>
        </w:rPr>
        <w:t xml:space="preserve">if such order is passed by the </w:t>
      </w:r>
      <w:r w:rsidR="00AE751A" w:rsidRPr="002B467A">
        <w:rPr>
          <w:rFonts w:asciiTheme="minorBidi" w:hAnsiTheme="minorBidi"/>
          <w:sz w:val="24"/>
          <w:szCs w:val="24"/>
        </w:rPr>
        <w:t>Director General; and</w:t>
      </w:r>
    </w:p>
    <w:p w14:paraId="2894BE5C" w14:textId="491C7F6A" w:rsidR="000E62FB" w:rsidRPr="002B467A" w:rsidRDefault="00FD198A" w:rsidP="00786189">
      <w:pPr>
        <w:pStyle w:val="ListParagraph"/>
        <w:numPr>
          <w:ilvl w:val="1"/>
          <w:numId w:val="1"/>
        </w:numPr>
        <w:spacing w:after="0" w:line="240" w:lineRule="auto"/>
        <w:ind w:hanging="720"/>
        <w:contextualSpacing w:val="0"/>
        <w:rPr>
          <w:rFonts w:asciiTheme="minorBidi" w:hAnsiTheme="minorBidi"/>
          <w:sz w:val="24"/>
          <w:szCs w:val="24"/>
        </w:rPr>
      </w:pPr>
      <w:r w:rsidRPr="002B467A">
        <w:rPr>
          <w:rFonts w:asciiTheme="minorBidi" w:hAnsiTheme="minorBidi"/>
          <w:sz w:val="24"/>
          <w:szCs w:val="24"/>
        </w:rPr>
        <w:t xml:space="preserve">Chief </w:t>
      </w:r>
      <w:r w:rsidR="0032092C" w:rsidRPr="002B467A">
        <w:rPr>
          <w:rFonts w:asciiTheme="minorBidi" w:hAnsiTheme="minorBidi"/>
          <w:sz w:val="24"/>
          <w:szCs w:val="24"/>
        </w:rPr>
        <w:t>Secretary</w:t>
      </w:r>
      <w:r w:rsidRPr="002B467A">
        <w:rPr>
          <w:rFonts w:asciiTheme="minorBidi" w:hAnsiTheme="minorBidi"/>
          <w:sz w:val="24"/>
          <w:szCs w:val="24"/>
        </w:rPr>
        <w:t xml:space="preserve">, if such order is passed by the </w:t>
      </w:r>
      <w:r w:rsidR="0032092C" w:rsidRPr="002B467A">
        <w:rPr>
          <w:rFonts w:asciiTheme="minorBidi" w:hAnsiTheme="minorBidi"/>
          <w:sz w:val="24"/>
          <w:szCs w:val="24"/>
        </w:rPr>
        <w:t>Authority</w:t>
      </w:r>
      <w:r w:rsidR="0069288C" w:rsidRPr="002B467A">
        <w:rPr>
          <w:rFonts w:asciiTheme="minorBidi" w:hAnsiTheme="minorBidi"/>
          <w:sz w:val="24"/>
          <w:szCs w:val="24"/>
        </w:rPr>
        <w:t>.</w:t>
      </w:r>
    </w:p>
    <w:p w14:paraId="13F26707" w14:textId="0FF71F48" w:rsidR="00304B5F" w:rsidRDefault="008E077E" w:rsidP="002B467A">
      <w:pPr>
        <w:pStyle w:val="ListParagraph"/>
        <w:spacing w:after="0" w:line="240" w:lineRule="auto"/>
        <w:ind w:left="0"/>
        <w:contextualSpacing w:val="0"/>
        <w:rPr>
          <w:rFonts w:asciiTheme="minorBidi" w:eastAsia="Times New Roman" w:hAnsiTheme="minorBidi"/>
          <w:sz w:val="24"/>
          <w:szCs w:val="24"/>
        </w:rPr>
      </w:pPr>
      <w:r w:rsidRPr="002B467A">
        <w:rPr>
          <w:rFonts w:asciiTheme="minorBidi" w:eastAsia="Times New Roman" w:hAnsiTheme="minorBidi"/>
          <w:b/>
          <w:bCs/>
          <w:sz w:val="24"/>
          <w:szCs w:val="24"/>
        </w:rPr>
        <w:t>20</w:t>
      </w:r>
      <w:r w:rsidR="00E33600" w:rsidRPr="002B467A">
        <w:rPr>
          <w:rFonts w:asciiTheme="minorBidi" w:eastAsia="Times New Roman" w:hAnsiTheme="minorBidi"/>
          <w:b/>
          <w:bCs/>
          <w:sz w:val="24"/>
          <w:szCs w:val="24"/>
        </w:rPr>
        <w:t>.</w:t>
      </w:r>
      <w:r w:rsidR="00E33600" w:rsidRPr="002B467A">
        <w:rPr>
          <w:rFonts w:asciiTheme="minorBidi" w:eastAsia="Times New Roman" w:hAnsiTheme="minorBidi"/>
          <w:b/>
          <w:bCs/>
          <w:sz w:val="24"/>
          <w:szCs w:val="24"/>
        </w:rPr>
        <w:tab/>
      </w:r>
      <w:r w:rsidR="008C5DB8" w:rsidRPr="002B467A">
        <w:rPr>
          <w:rFonts w:asciiTheme="minorBidi" w:eastAsia="Times New Roman" w:hAnsiTheme="minorBidi"/>
          <w:b/>
          <w:bCs/>
          <w:sz w:val="24"/>
          <w:szCs w:val="24"/>
        </w:rPr>
        <w:t>Recovery of fines</w:t>
      </w:r>
      <w:proofErr w:type="gramStart"/>
      <w:r w:rsidR="001D2E08" w:rsidRPr="002B467A">
        <w:rPr>
          <w:rFonts w:asciiTheme="minorBidi" w:hAnsiTheme="minorBidi"/>
          <w:sz w:val="24"/>
          <w:szCs w:val="24"/>
        </w:rPr>
        <w:t>.–</w:t>
      </w:r>
      <w:proofErr w:type="gramEnd"/>
      <w:r w:rsidR="00F96786" w:rsidRPr="002B467A">
        <w:rPr>
          <w:rFonts w:asciiTheme="minorBidi" w:hAnsiTheme="minorBidi"/>
          <w:sz w:val="24"/>
          <w:szCs w:val="24"/>
        </w:rPr>
        <w:t xml:space="preserve"> </w:t>
      </w:r>
      <w:r w:rsidR="009148B8" w:rsidRPr="002B467A">
        <w:rPr>
          <w:rFonts w:asciiTheme="minorBidi" w:eastAsia="Times New Roman" w:hAnsiTheme="minorBidi"/>
          <w:sz w:val="24"/>
          <w:szCs w:val="24"/>
        </w:rPr>
        <w:t>The Authority shall recover the fine, fee or any other amoun</w:t>
      </w:r>
      <w:r w:rsidR="00950DB2" w:rsidRPr="002B467A">
        <w:rPr>
          <w:rFonts w:asciiTheme="minorBidi" w:eastAsia="Times New Roman" w:hAnsiTheme="minorBidi"/>
          <w:sz w:val="24"/>
          <w:szCs w:val="24"/>
        </w:rPr>
        <w:t>t, imposed or levied, under the</w:t>
      </w:r>
      <w:r w:rsidR="009148B8" w:rsidRPr="002B467A">
        <w:rPr>
          <w:rFonts w:asciiTheme="minorBidi" w:eastAsia="Times New Roman" w:hAnsiTheme="minorBidi"/>
          <w:sz w:val="24"/>
          <w:szCs w:val="24"/>
        </w:rPr>
        <w:t xml:space="preserve"> Act, the rules or the regulations, as an arrears of land revenue</w:t>
      </w:r>
      <w:r w:rsidR="0070109B" w:rsidRPr="002B467A">
        <w:rPr>
          <w:rFonts w:asciiTheme="minorBidi" w:eastAsia="Times New Roman" w:hAnsiTheme="minorBidi"/>
          <w:sz w:val="24"/>
          <w:szCs w:val="24"/>
        </w:rPr>
        <w:t>.</w:t>
      </w:r>
    </w:p>
    <w:p w14:paraId="1677C189" w14:textId="77777777" w:rsidR="00786189" w:rsidRPr="002B467A" w:rsidRDefault="00786189" w:rsidP="002B467A">
      <w:pPr>
        <w:pStyle w:val="ListParagraph"/>
        <w:spacing w:after="0" w:line="240" w:lineRule="auto"/>
        <w:ind w:left="0"/>
        <w:contextualSpacing w:val="0"/>
        <w:rPr>
          <w:rFonts w:asciiTheme="minorBidi" w:eastAsia="Times New Roman" w:hAnsiTheme="minorBidi"/>
          <w:sz w:val="24"/>
          <w:szCs w:val="24"/>
        </w:rPr>
      </w:pPr>
    </w:p>
    <w:p w14:paraId="69ED3977" w14:textId="008736D4" w:rsidR="0057206A" w:rsidRPr="002B467A" w:rsidRDefault="008E077E" w:rsidP="002B467A">
      <w:pPr>
        <w:pStyle w:val="ListParagraph"/>
        <w:spacing w:after="0" w:line="240" w:lineRule="auto"/>
        <w:ind w:left="0"/>
        <w:contextualSpacing w:val="0"/>
        <w:rPr>
          <w:rFonts w:asciiTheme="minorBidi" w:eastAsia="Times New Roman" w:hAnsiTheme="minorBidi"/>
          <w:color w:val="000000"/>
          <w:sz w:val="24"/>
          <w:szCs w:val="24"/>
        </w:rPr>
      </w:pPr>
      <w:r w:rsidRPr="002B467A">
        <w:rPr>
          <w:rFonts w:asciiTheme="minorBidi" w:eastAsia="Times New Roman" w:hAnsiTheme="minorBidi"/>
          <w:b/>
          <w:bCs/>
          <w:color w:val="000000"/>
          <w:sz w:val="24"/>
          <w:szCs w:val="24"/>
        </w:rPr>
        <w:t>21</w:t>
      </w:r>
      <w:r w:rsidR="00E33600" w:rsidRPr="002B467A">
        <w:rPr>
          <w:rFonts w:asciiTheme="minorBidi" w:eastAsia="Times New Roman" w:hAnsiTheme="minorBidi"/>
          <w:b/>
          <w:bCs/>
          <w:color w:val="000000"/>
          <w:sz w:val="24"/>
          <w:szCs w:val="24"/>
        </w:rPr>
        <w:t>.</w:t>
      </w:r>
      <w:r w:rsidR="00E33600" w:rsidRPr="002B467A">
        <w:rPr>
          <w:rFonts w:asciiTheme="minorBidi" w:eastAsia="Times New Roman" w:hAnsiTheme="minorBidi"/>
          <w:b/>
          <w:bCs/>
          <w:color w:val="000000"/>
          <w:sz w:val="24"/>
          <w:szCs w:val="24"/>
        </w:rPr>
        <w:tab/>
      </w:r>
      <w:r w:rsidR="00304B5F" w:rsidRPr="002B467A">
        <w:rPr>
          <w:rFonts w:asciiTheme="minorBidi" w:eastAsia="Times New Roman" w:hAnsiTheme="minorBidi"/>
          <w:b/>
          <w:bCs/>
          <w:color w:val="000000"/>
          <w:sz w:val="24"/>
          <w:szCs w:val="24"/>
        </w:rPr>
        <w:t>Damage to property</w:t>
      </w:r>
      <w:proofErr w:type="gramStart"/>
      <w:r w:rsidR="001D2E08" w:rsidRPr="002B467A">
        <w:rPr>
          <w:rFonts w:asciiTheme="minorBidi" w:hAnsiTheme="minorBidi"/>
          <w:sz w:val="24"/>
          <w:szCs w:val="24"/>
        </w:rPr>
        <w:t>.–</w:t>
      </w:r>
      <w:proofErr w:type="gramEnd"/>
      <w:r w:rsidR="00025EEB" w:rsidRPr="002B467A">
        <w:rPr>
          <w:rFonts w:asciiTheme="minorBidi" w:eastAsia="Times New Roman" w:hAnsiTheme="minorBidi"/>
          <w:color w:val="000000"/>
          <w:sz w:val="24"/>
          <w:szCs w:val="24"/>
        </w:rPr>
        <w:t xml:space="preserve"> (1) </w:t>
      </w:r>
      <w:r w:rsidR="00A859C3" w:rsidRPr="002B467A">
        <w:rPr>
          <w:rFonts w:asciiTheme="minorBidi" w:eastAsia="Times New Roman" w:hAnsiTheme="minorBidi"/>
          <w:color w:val="000000"/>
          <w:sz w:val="24"/>
          <w:szCs w:val="24"/>
        </w:rPr>
        <w:t xml:space="preserve">Any person who intentionally </w:t>
      </w:r>
      <w:r w:rsidR="00474312" w:rsidRPr="002B467A">
        <w:rPr>
          <w:rFonts w:asciiTheme="minorBidi" w:eastAsia="Times New Roman" w:hAnsiTheme="minorBidi"/>
          <w:color w:val="000000"/>
          <w:sz w:val="24"/>
          <w:szCs w:val="24"/>
        </w:rPr>
        <w:t>damages the property vested in the Authority or causes it to be damaged or dishonestly misappropriates or converts to his own use or to any other person’s use</w:t>
      </w:r>
      <w:r w:rsidR="001340F4" w:rsidRPr="002B467A">
        <w:rPr>
          <w:rFonts w:asciiTheme="minorBidi" w:eastAsia="Times New Roman" w:hAnsiTheme="minorBidi"/>
          <w:color w:val="000000"/>
          <w:sz w:val="24"/>
          <w:szCs w:val="24"/>
        </w:rPr>
        <w:t xml:space="preserve"> shall be punished with imprisonment for a term which may extend to one year but which shall not be less than fifteen days and fine which may extend to two hundred thousand rupees but which shall not be less than thirty thousand rupees. </w:t>
      </w:r>
    </w:p>
    <w:p w14:paraId="4AEAD03B" w14:textId="3B9FB715" w:rsidR="0026093E" w:rsidRPr="002B467A" w:rsidRDefault="001340F4" w:rsidP="002B467A">
      <w:pPr>
        <w:spacing w:after="0" w:line="240" w:lineRule="auto"/>
        <w:ind w:firstLine="720"/>
        <w:rPr>
          <w:rFonts w:asciiTheme="minorBidi" w:eastAsia="Times New Roman" w:hAnsiTheme="minorBidi"/>
          <w:color w:val="000000"/>
          <w:sz w:val="24"/>
          <w:szCs w:val="24"/>
        </w:rPr>
      </w:pPr>
      <w:r w:rsidRPr="002B467A">
        <w:rPr>
          <w:rFonts w:asciiTheme="minorBidi" w:eastAsia="Times New Roman" w:hAnsiTheme="minorBidi"/>
          <w:color w:val="000000"/>
          <w:sz w:val="24"/>
          <w:szCs w:val="24"/>
        </w:rPr>
        <w:t xml:space="preserve"> </w:t>
      </w:r>
      <w:r w:rsidR="00E41BD3" w:rsidRPr="002B467A">
        <w:rPr>
          <w:rFonts w:asciiTheme="minorBidi" w:eastAsia="Times New Roman" w:hAnsiTheme="minorBidi"/>
          <w:color w:val="000000"/>
          <w:sz w:val="24"/>
          <w:szCs w:val="24"/>
        </w:rPr>
        <w:t>(2)</w:t>
      </w:r>
      <w:r w:rsidR="00E41BD3" w:rsidRPr="002B467A">
        <w:rPr>
          <w:rFonts w:asciiTheme="minorBidi" w:eastAsia="Times New Roman" w:hAnsiTheme="minorBidi"/>
          <w:color w:val="000000"/>
          <w:sz w:val="24"/>
          <w:szCs w:val="24"/>
        </w:rPr>
        <w:tab/>
      </w:r>
      <w:r w:rsidRPr="002B467A">
        <w:rPr>
          <w:rFonts w:asciiTheme="minorBidi" w:eastAsia="Times New Roman" w:hAnsiTheme="minorBidi"/>
          <w:color w:val="000000"/>
          <w:sz w:val="24"/>
          <w:szCs w:val="24"/>
        </w:rPr>
        <w:t>Notwithstanding anything contained in sub</w:t>
      </w:r>
      <w:r w:rsidR="00950DB2" w:rsidRPr="002B467A">
        <w:rPr>
          <w:rFonts w:asciiTheme="minorBidi" w:eastAsia="Times New Roman" w:hAnsiTheme="minorBidi"/>
          <w:color w:val="000000"/>
          <w:sz w:val="24"/>
          <w:szCs w:val="24"/>
        </w:rPr>
        <w:t>-</w:t>
      </w:r>
      <w:r w:rsidRPr="002B467A">
        <w:rPr>
          <w:rFonts w:asciiTheme="minorBidi" w:eastAsia="Times New Roman" w:hAnsiTheme="minorBidi"/>
          <w:color w:val="000000"/>
          <w:sz w:val="24"/>
          <w:szCs w:val="24"/>
        </w:rPr>
        <w:t>section (1),</w:t>
      </w:r>
      <w:r w:rsidR="00686E0A" w:rsidRPr="002B467A">
        <w:rPr>
          <w:rFonts w:asciiTheme="minorBidi" w:eastAsia="Times New Roman" w:hAnsiTheme="minorBidi"/>
          <w:color w:val="000000"/>
          <w:sz w:val="24"/>
          <w:szCs w:val="24"/>
        </w:rPr>
        <w:t xml:space="preserve"> the person who is guilty of any offence under sub</w:t>
      </w:r>
      <w:r w:rsidR="00950DB2" w:rsidRPr="002B467A">
        <w:rPr>
          <w:rFonts w:asciiTheme="minorBidi" w:eastAsia="Times New Roman" w:hAnsiTheme="minorBidi"/>
          <w:color w:val="000000"/>
          <w:sz w:val="24"/>
          <w:szCs w:val="24"/>
        </w:rPr>
        <w:t>-</w:t>
      </w:r>
      <w:r w:rsidR="00686E0A" w:rsidRPr="002B467A">
        <w:rPr>
          <w:rFonts w:asciiTheme="minorBidi" w:eastAsia="Times New Roman" w:hAnsiTheme="minorBidi"/>
          <w:color w:val="000000"/>
          <w:sz w:val="24"/>
          <w:szCs w:val="24"/>
        </w:rPr>
        <w:t>section</w:t>
      </w:r>
      <w:r w:rsidR="006C4CB0" w:rsidRPr="002B467A">
        <w:rPr>
          <w:rFonts w:asciiTheme="minorBidi" w:eastAsia="Times New Roman" w:hAnsiTheme="minorBidi"/>
          <w:color w:val="000000"/>
          <w:sz w:val="24"/>
          <w:szCs w:val="24"/>
        </w:rPr>
        <w:t xml:space="preserve"> (1)</w:t>
      </w:r>
      <w:r w:rsidR="00686E0A" w:rsidRPr="002B467A">
        <w:rPr>
          <w:rFonts w:asciiTheme="minorBidi" w:eastAsia="Times New Roman" w:hAnsiTheme="minorBidi"/>
          <w:color w:val="000000"/>
          <w:sz w:val="24"/>
          <w:szCs w:val="24"/>
        </w:rPr>
        <w:t xml:space="preserve"> shall </w:t>
      </w:r>
      <w:r w:rsidR="00950DB2" w:rsidRPr="002B467A">
        <w:rPr>
          <w:rFonts w:asciiTheme="minorBidi" w:eastAsia="Times New Roman" w:hAnsiTheme="minorBidi"/>
          <w:color w:val="000000"/>
          <w:sz w:val="24"/>
          <w:szCs w:val="24"/>
        </w:rPr>
        <w:t xml:space="preserve">restore such </w:t>
      </w:r>
      <w:r w:rsidR="00686E0A" w:rsidRPr="002B467A">
        <w:rPr>
          <w:rFonts w:asciiTheme="minorBidi" w:eastAsia="Times New Roman" w:hAnsiTheme="minorBidi"/>
          <w:color w:val="000000"/>
          <w:sz w:val="24"/>
          <w:szCs w:val="24"/>
        </w:rPr>
        <w:t xml:space="preserve">damage to the satisfaction of the Authority at his cost and if he fails to do so, the Authority shall determine the cost involved in the restoration of the damage and </w:t>
      </w:r>
      <w:r w:rsidR="006C4CB0" w:rsidRPr="002B467A">
        <w:rPr>
          <w:rFonts w:asciiTheme="minorBidi" w:eastAsia="Times New Roman" w:hAnsiTheme="minorBidi"/>
          <w:color w:val="000000"/>
          <w:sz w:val="24"/>
          <w:szCs w:val="24"/>
        </w:rPr>
        <w:t xml:space="preserve">such </w:t>
      </w:r>
      <w:r w:rsidR="00686E0A" w:rsidRPr="002B467A">
        <w:rPr>
          <w:rFonts w:asciiTheme="minorBidi" w:eastAsia="Times New Roman" w:hAnsiTheme="minorBidi"/>
          <w:color w:val="000000"/>
          <w:sz w:val="24"/>
          <w:szCs w:val="24"/>
        </w:rPr>
        <w:t>person shall be liable to pay the amount so determined within the time specified by the Authority.</w:t>
      </w:r>
    </w:p>
    <w:p w14:paraId="632D10EC" w14:textId="153FCBEE" w:rsidR="003D27D0" w:rsidRPr="002B467A" w:rsidRDefault="003D27D0" w:rsidP="002B467A">
      <w:pPr>
        <w:spacing w:after="0" w:line="240" w:lineRule="auto"/>
        <w:ind w:firstLine="720"/>
        <w:rPr>
          <w:rFonts w:asciiTheme="minorBidi" w:eastAsia="Times New Roman" w:hAnsiTheme="minorBidi"/>
          <w:color w:val="000000"/>
          <w:sz w:val="24"/>
          <w:szCs w:val="24"/>
        </w:rPr>
      </w:pPr>
      <w:r w:rsidRPr="002B467A">
        <w:rPr>
          <w:rFonts w:asciiTheme="minorBidi" w:eastAsia="Times New Roman" w:hAnsiTheme="minorBidi"/>
          <w:color w:val="000000"/>
          <w:sz w:val="24"/>
          <w:szCs w:val="24"/>
        </w:rPr>
        <w:t>(3)</w:t>
      </w:r>
      <w:r w:rsidRPr="002B467A">
        <w:rPr>
          <w:rFonts w:asciiTheme="minorBidi" w:eastAsia="Times New Roman" w:hAnsiTheme="minorBidi"/>
          <w:color w:val="000000"/>
          <w:sz w:val="24"/>
          <w:szCs w:val="24"/>
        </w:rPr>
        <w:tab/>
        <w:t>No court shall take cog</w:t>
      </w:r>
      <w:r w:rsidR="00950DB2" w:rsidRPr="002B467A">
        <w:rPr>
          <w:rFonts w:asciiTheme="minorBidi" w:eastAsia="Times New Roman" w:hAnsiTheme="minorBidi"/>
          <w:color w:val="000000"/>
          <w:sz w:val="24"/>
          <w:szCs w:val="24"/>
        </w:rPr>
        <w:t>nizance of an offence under the</w:t>
      </w:r>
      <w:r w:rsidR="0069288C" w:rsidRPr="002B467A">
        <w:rPr>
          <w:rFonts w:asciiTheme="minorBidi" w:eastAsia="Times New Roman" w:hAnsiTheme="minorBidi"/>
          <w:color w:val="000000"/>
          <w:sz w:val="24"/>
          <w:szCs w:val="24"/>
        </w:rPr>
        <w:t xml:space="preserve"> Act except on a complaint made in writing</w:t>
      </w:r>
      <w:r w:rsidRPr="002B467A">
        <w:rPr>
          <w:rFonts w:asciiTheme="minorBidi" w:eastAsia="Times New Roman" w:hAnsiTheme="minorBidi"/>
          <w:color w:val="000000"/>
          <w:sz w:val="24"/>
          <w:szCs w:val="24"/>
        </w:rPr>
        <w:t xml:space="preserve"> by the Authority or an officer authorized by the Authority for the purpose. </w:t>
      </w:r>
    </w:p>
    <w:p w14:paraId="0B4856FA" w14:textId="77777777" w:rsidR="00786189" w:rsidRDefault="00786189" w:rsidP="002B467A">
      <w:pPr>
        <w:spacing w:after="0" w:line="240" w:lineRule="auto"/>
        <w:rPr>
          <w:rFonts w:asciiTheme="minorBidi" w:hAnsiTheme="minorBidi"/>
          <w:b/>
          <w:bCs/>
          <w:sz w:val="24"/>
          <w:szCs w:val="24"/>
        </w:rPr>
      </w:pPr>
    </w:p>
    <w:p w14:paraId="6C8B39CB" w14:textId="3878CF62" w:rsidR="009613EE" w:rsidRPr="002B467A" w:rsidRDefault="008E077E" w:rsidP="002B467A">
      <w:pPr>
        <w:spacing w:after="0" w:line="240" w:lineRule="auto"/>
        <w:rPr>
          <w:rFonts w:asciiTheme="minorBidi" w:hAnsiTheme="minorBidi"/>
          <w:sz w:val="24"/>
          <w:szCs w:val="24"/>
        </w:rPr>
      </w:pPr>
      <w:r w:rsidRPr="002B467A">
        <w:rPr>
          <w:rFonts w:asciiTheme="minorBidi" w:hAnsiTheme="minorBidi"/>
          <w:b/>
          <w:bCs/>
          <w:sz w:val="24"/>
          <w:szCs w:val="24"/>
        </w:rPr>
        <w:t>22</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9613EE" w:rsidRPr="002B467A">
        <w:rPr>
          <w:rFonts w:asciiTheme="minorBidi" w:hAnsiTheme="minorBidi"/>
          <w:b/>
          <w:bCs/>
          <w:sz w:val="24"/>
          <w:szCs w:val="24"/>
        </w:rPr>
        <w:t>Annual report</w:t>
      </w:r>
      <w:proofErr w:type="gramStart"/>
      <w:r w:rsidR="009613EE" w:rsidRPr="002B467A">
        <w:rPr>
          <w:rFonts w:asciiTheme="minorBidi" w:hAnsiTheme="minorBidi"/>
          <w:sz w:val="24"/>
          <w:szCs w:val="24"/>
        </w:rPr>
        <w:t>.–</w:t>
      </w:r>
      <w:proofErr w:type="gramEnd"/>
      <w:r w:rsidR="009613EE" w:rsidRPr="002B467A">
        <w:rPr>
          <w:rFonts w:asciiTheme="minorBidi" w:hAnsiTheme="minorBidi"/>
          <w:sz w:val="24"/>
          <w:szCs w:val="24"/>
        </w:rPr>
        <w:t xml:space="preserve"> (1) The Authority shall, within four months of the end of a financial year, submit its</w:t>
      </w:r>
      <w:r w:rsidR="00995F3F" w:rsidRPr="002B467A">
        <w:rPr>
          <w:rFonts w:asciiTheme="minorBidi" w:hAnsiTheme="minorBidi"/>
          <w:sz w:val="24"/>
          <w:szCs w:val="24"/>
        </w:rPr>
        <w:t xml:space="preserve"> </w:t>
      </w:r>
      <w:r w:rsidR="009613EE" w:rsidRPr="002B467A">
        <w:rPr>
          <w:rFonts w:asciiTheme="minorBidi" w:hAnsiTheme="minorBidi"/>
          <w:sz w:val="24"/>
          <w:szCs w:val="24"/>
        </w:rPr>
        <w:t xml:space="preserve"> annual performance report to Provincial Assembly of the Punjab with approval of the Government.</w:t>
      </w:r>
    </w:p>
    <w:p w14:paraId="34350B12" w14:textId="77777777" w:rsidR="009613EE" w:rsidRPr="002B467A" w:rsidRDefault="009613EE" w:rsidP="002B467A">
      <w:pPr>
        <w:spacing w:after="0" w:line="240" w:lineRule="auto"/>
        <w:ind w:firstLine="720"/>
        <w:rPr>
          <w:rFonts w:asciiTheme="minorBidi" w:hAnsiTheme="minorBidi"/>
          <w:sz w:val="24"/>
          <w:szCs w:val="24"/>
        </w:rPr>
      </w:pPr>
      <w:r w:rsidRPr="002B467A">
        <w:rPr>
          <w:rFonts w:asciiTheme="minorBidi" w:hAnsiTheme="minorBidi"/>
          <w:sz w:val="24"/>
          <w:szCs w:val="24"/>
        </w:rPr>
        <w:t>(2)</w:t>
      </w:r>
      <w:r w:rsidRPr="002B467A">
        <w:rPr>
          <w:rFonts w:asciiTheme="minorBidi" w:hAnsiTheme="minorBidi"/>
          <w:sz w:val="24"/>
          <w:szCs w:val="24"/>
        </w:rPr>
        <w:tab/>
        <w:t>The report shall consist of:</w:t>
      </w:r>
    </w:p>
    <w:p w14:paraId="18DDEA77" w14:textId="2461AD0C" w:rsidR="009613EE" w:rsidRPr="002B467A" w:rsidRDefault="0069288C" w:rsidP="002B467A">
      <w:pPr>
        <w:pStyle w:val="ListParagraph"/>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(a</w:t>
      </w:r>
      <w:r w:rsidR="009613EE" w:rsidRPr="002B467A">
        <w:rPr>
          <w:rFonts w:asciiTheme="minorBidi" w:hAnsiTheme="minorBidi"/>
          <w:sz w:val="24"/>
          <w:szCs w:val="24"/>
        </w:rPr>
        <w:t>)</w:t>
      </w:r>
      <w:r w:rsidR="009613EE" w:rsidRPr="002B467A">
        <w:rPr>
          <w:rFonts w:asciiTheme="minorBidi" w:hAnsiTheme="minorBidi"/>
          <w:sz w:val="24"/>
          <w:szCs w:val="24"/>
        </w:rPr>
        <w:tab/>
      </w:r>
      <w:proofErr w:type="gramStart"/>
      <w:r w:rsidR="009613EE" w:rsidRPr="002B467A">
        <w:rPr>
          <w:rFonts w:asciiTheme="minorBidi" w:hAnsiTheme="minorBidi"/>
          <w:sz w:val="24"/>
          <w:szCs w:val="24"/>
        </w:rPr>
        <w:t>the</w:t>
      </w:r>
      <w:proofErr w:type="gramEnd"/>
      <w:r w:rsidR="009613EE" w:rsidRPr="002B467A">
        <w:rPr>
          <w:rFonts w:asciiTheme="minorBidi" w:hAnsiTheme="minorBidi"/>
          <w:sz w:val="24"/>
          <w:szCs w:val="24"/>
        </w:rPr>
        <w:t xml:space="preserve"> statement of accounts and audit reports of the Authority;</w:t>
      </w:r>
    </w:p>
    <w:p w14:paraId="7FC99D90" w14:textId="7AD9BC69" w:rsidR="0026093E" w:rsidRPr="002B467A" w:rsidRDefault="0069288C" w:rsidP="002B467A">
      <w:pPr>
        <w:pStyle w:val="ListParagraph"/>
        <w:spacing w:after="0" w:line="240" w:lineRule="auto"/>
        <w:ind w:left="2160" w:hanging="720"/>
        <w:contextualSpacing w:val="0"/>
        <w:rPr>
          <w:rFonts w:asciiTheme="minorBidi" w:hAnsiTheme="minorBidi"/>
          <w:sz w:val="24"/>
          <w:szCs w:val="24"/>
        </w:rPr>
      </w:pPr>
      <w:r w:rsidRPr="002B467A">
        <w:rPr>
          <w:rFonts w:asciiTheme="minorBidi" w:hAnsiTheme="minorBidi"/>
          <w:sz w:val="24"/>
          <w:szCs w:val="24"/>
        </w:rPr>
        <w:t>(b</w:t>
      </w:r>
      <w:r w:rsidR="009613EE" w:rsidRPr="002B467A">
        <w:rPr>
          <w:rFonts w:asciiTheme="minorBidi" w:hAnsiTheme="minorBidi"/>
          <w:sz w:val="24"/>
          <w:szCs w:val="24"/>
        </w:rPr>
        <w:t>)</w:t>
      </w:r>
      <w:r w:rsidR="009613EE" w:rsidRPr="002B467A">
        <w:rPr>
          <w:rFonts w:asciiTheme="minorBidi" w:hAnsiTheme="minorBidi"/>
          <w:sz w:val="24"/>
          <w:szCs w:val="24"/>
        </w:rPr>
        <w:tab/>
      </w:r>
      <w:proofErr w:type="gramStart"/>
      <w:r w:rsidR="009613EE" w:rsidRPr="002B467A">
        <w:rPr>
          <w:rFonts w:asciiTheme="minorBidi" w:hAnsiTheme="minorBidi"/>
          <w:sz w:val="24"/>
          <w:szCs w:val="24"/>
        </w:rPr>
        <w:t>all</w:t>
      </w:r>
      <w:proofErr w:type="gramEnd"/>
      <w:r w:rsidR="009613EE" w:rsidRPr="002B467A">
        <w:rPr>
          <w:rFonts w:asciiTheme="minorBidi" w:hAnsiTheme="minorBidi"/>
          <w:sz w:val="24"/>
          <w:szCs w:val="24"/>
        </w:rPr>
        <w:t xml:space="preserve"> activities, targets achieved, fut</w:t>
      </w:r>
      <w:r w:rsidR="002C5EA3" w:rsidRPr="002B467A">
        <w:rPr>
          <w:rFonts w:asciiTheme="minorBidi" w:hAnsiTheme="minorBidi"/>
          <w:sz w:val="24"/>
          <w:szCs w:val="24"/>
        </w:rPr>
        <w:t>ure plans, works done under the</w:t>
      </w:r>
      <w:r w:rsidR="009613EE" w:rsidRPr="002B467A">
        <w:rPr>
          <w:rFonts w:asciiTheme="minorBidi" w:hAnsiTheme="minorBidi"/>
          <w:sz w:val="24"/>
          <w:szCs w:val="24"/>
        </w:rPr>
        <w:t xml:space="preserve"> Act and its proposed projects and schemes; and </w:t>
      </w:r>
    </w:p>
    <w:p w14:paraId="05BE50D2" w14:textId="47A09178" w:rsidR="000529C3" w:rsidRPr="002B467A" w:rsidRDefault="0069288C" w:rsidP="002B467A">
      <w:pPr>
        <w:pStyle w:val="ListParagraph"/>
        <w:spacing w:after="0" w:line="240" w:lineRule="auto"/>
        <w:ind w:left="2160" w:hanging="720"/>
        <w:contextualSpacing w:val="0"/>
        <w:rPr>
          <w:rFonts w:asciiTheme="minorBidi" w:eastAsia="Times New Roman" w:hAnsiTheme="minorBidi"/>
          <w:color w:val="000000"/>
          <w:sz w:val="24"/>
          <w:szCs w:val="24"/>
        </w:rPr>
      </w:pPr>
      <w:r w:rsidRPr="002B467A">
        <w:rPr>
          <w:rFonts w:asciiTheme="minorBidi" w:hAnsiTheme="minorBidi"/>
          <w:sz w:val="24"/>
          <w:szCs w:val="24"/>
        </w:rPr>
        <w:t>(c</w:t>
      </w:r>
      <w:r w:rsidR="0026093E" w:rsidRPr="002B467A">
        <w:rPr>
          <w:rFonts w:asciiTheme="minorBidi" w:hAnsiTheme="minorBidi"/>
          <w:sz w:val="24"/>
          <w:szCs w:val="24"/>
        </w:rPr>
        <w:t>)</w:t>
      </w:r>
      <w:r w:rsidR="0026093E" w:rsidRPr="002B467A">
        <w:rPr>
          <w:rFonts w:asciiTheme="minorBidi" w:hAnsiTheme="minorBidi"/>
          <w:sz w:val="24"/>
          <w:szCs w:val="24"/>
        </w:rPr>
        <w:tab/>
      </w:r>
      <w:proofErr w:type="gramStart"/>
      <w:r w:rsidR="009613EE" w:rsidRPr="002B467A">
        <w:rPr>
          <w:rFonts w:asciiTheme="minorBidi" w:hAnsiTheme="minorBidi"/>
          <w:sz w:val="24"/>
          <w:szCs w:val="24"/>
        </w:rPr>
        <w:t>such</w:t>
      </w:r>
      <w:proofErr w:type="gramEnd"/>
      <w:r w:rsidR="009613EE" w:rsidRPr="002B467A">
        <w:rPr>
          <w:rFonts w:asciiTheme="minorBidi" w:hAnsiTheme="minorBidi"/>
          <w:sz w:val="24"/>
          <w:szCs w:val="24"/>
        </w:rPr>
        <w:t xml:space="preserve"> other facts as may be ancillary to the above</w:t>
      </w:r>
      <w:r w:rsidR="009613EE" w:rsidRPr="002B467A">
        <w:rPr>
          <w:rFonts w:asciiTheme="minorBidi" w:eastAsia="Times New Roman" w:hAnsiTheme="minorBidi"/>
          <w:color w:val="000000"/>
          <w:sz w:val="24"/>
          <w:szCs w:val="24"/>
        </w:rPr>
        <w:t>.</w:t>
      </w:r>
    </w:p>
    <w:p w14:paraId="713D5CC1" w14:textId="77777777" w:rsidR="00786189" w:rsidRDefault="00786189" w:rsidP="002B467A">
      <w:pPr>
        <w:spacing w:after="0" w:line="240" w:lineRule="auto"/>
        <w:rPr>
          <w:rFonts w:asciiTheme="minorBidi" w:hAnsiTheme="minorBidi"/>
          <w:b/>
          <w:bCs/>
          <w:sz w:val="24"/>
          <w:szCs w:val="24"/>
        </w:rPr>
      </w:pPr>
    </w:p>
    <w:p w14:paraId="41EB157A" w14:textId="6C136FCB" w:rsidR="0059667B" w:rsidRPr="002B467A" w:rsidRDefault="008E077E" w:rsidP="002B467A">
      <w:pPr>
        <w:spacing w:after="0" w:line="240" w:lineRule="auto"/>
        <w:rPr>
          <w:rFonts w:asciiTheme="minorBidi" w:hAnsiTheme="minorBidi"/>
          <w:sz w:val="24"/>
          <w:szCs w:val="24"/>
        </w:rPr>
      </w:pPr>
      <w:r w:rsidRPr="002B467A">
        <w:rPr>
          <w:rFonts w:asciiTheme="minorBidi" w:hAnsiTheme="minorBidi"/>
          <w:b/>
          <w:bCs/>
          <w:sz w:val="24"/>
          <w:szCs w:val="24"/>
        </w:rPr>
        <w:t>23</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9613EE" w:rsidRPr="002B467A">
        <w:rPr>
          <w:rFonts w:asciiTheme="minorBidi" w:hAnsiTheme="minorBidi"/>
          <w:b/>
          <w:bCs/>
          <w:sz w:val="24"/>
          <w:szCs w:val="24"/>
        </w:rPr>
        <w:t>Indemnity</w:t>
      </w:r>
      <w:r w:rsidR="009613EE" w:rsidRPr="002B467A">
        <w:rPr>
          <w:rFonts w:asciiTheme="minorBidi" w:hAnsiTheme="minorBidi"/>
          <w:sz w:val="24"/>
          <w:szCs w:val="24"/>
        </w:rPr>
        <w:t xml:space="preserve">.– </w:t>
      </w:r>
      <w:r w:rsidR="0059667B" w:rsidRPr="002B467A">
        <w:rPr>
          <w:rFonts w:asciiTheme="minorBidi" w:hAnsiTheme="minorBidi"/>
          <w:sz w:val="24"/>
          <w:szCs w:val="24"/>
        </w:rPr>
        <w:t xml:space="preserve">(1) No suit, prosecution or other legal proceedings shall lie against the Authority, Chairperson, </w:t>
      </w:r>
      <w:r w:rsidR="00950DB2" w:rsidRPr="002B467A">
        <w:rPr>
          <w:rFonts w:asciiTheme="minorBidi" w:hAnsiTheme="minorBidi"/>
          <w:sz w:val="24"/>
          <w:szCs w:val="24"/>
        </w:rPr>
        <w:t>Members</w:t>
      </w:r>
      <w:r w:rsidR="0059667B" w:rsidRPr="002B467A">
        <w:rPr>
          <w:rFonts w:asciiTheme="minorBidi" w:hAnsiTheme="minorBidi"/>
          <w:sz w:val="24"/>
          <w:szCs w:val="24"/>
        </w:rPr>
        <w:t>, officers or employees of the Authority or any other person exercising any power or pe</w:t>
      </w:r>
      <w:r w:rsidR="00950DB2" w:rsidRPr="002B467A">
        <w:rPr>
          <w:rFonts w:asciiTheme="minorBidi" w:hAnsiTheme="minorBidi"/>
          <w:sz w:val="24"/>
          <w:szCs w:val="24"/>
        </w:rPr>
        <w:t>rforming any function under the</w:t>
      </w:r>
      <w:r w:rsidR="0059667B" w:rsidRPr="002B467A">
        <w:rPr>
          <w:rFonts w:asciiTheme="minorBidi" w:hAnsiTheme="minorBidi"/>
          <w:sz w:val="24"/>
          <w:szCs w:val="24"/>
        </w:rPr>
        <w:t xml:space="preserve"> Act or the rules or regulations made there under for anything done in good faith.</w:t>
      </w:r>
    </w:p>
    <w:p w14:paraId="32BAED52" w14:textId="0AD9BE6F" w:rsidR="0059667B" w:rsidRPr="002B467A" w:rsidRDefault="0059667B" w:rsidP="002B467A">
      <w:pPr>
        <w:spacing w:after="0" w:line="240" w:lineRule="auto"/>
        <w:ind w:firstLine="720"/>
        <w:rPr>
          <w:rFonts w:asciiTheme="minorBidi" w:hAnsiTheme="minorBidi"/>
          <w:sz w:val="24"/>
          <w:szCs w:val="24"/>
        </w:rPr>
      </w:pPr>
      <w:r w:rsidRPr="002B467A">
        <w:rPr>
          <w:rFonts w:asciiTheme="minorBidi" w:hAnsiTheme="minorBidi"/>
          <w:sz w:val="24"/>
          <w:szCs w:val="24"/>
        </w:rPr>
        <w:t>(2)</w:t>
      </w:r>
      <w:r w:rsidRPr="002B467A">
        <w:rPr>
          <w:rFonts w:asciiTheme="minorBidi" w:hAnsiTheme="minorBidi"/>
          <w:sz w:val="24"/>
          <w:szCs w:val="24"/>
        </w:rPr>
        <w:tab/>
        <w:t>No Government department or agency shall initiate any inquiry or investigation against the official conduct of any of the employees of the Authority without prior approval of the Authority.</w:t>
      </w:r>
    </w:p>
    <w:p w14:paraId="5A1C5132" w14:textId="77777777" w:rsidR="00786189" w:rsidRDefault="00786189" w:rsidP="002B467A">
      <w:pPr>
        <w:spacing w:after="0" w:line="240" w:lineRule="auto"/>
        <w:rPr>
          <w:rFonts w:asciiTheme="minorBidi" w:hAnsiTheme="minorBidi"/>
          <w:b/>
          <w:bCs/>
          <w:sz w:val="24"/>
          <w:szCs w:val="24"/>
        </w:rPr>
      </w:pPr>
    </w:p>
    <w:p w14:paraId="7AAC294C" w14:textId="33CA9D94" w:rsidR="00BA5D26" w:rsidRPr="002B467A" w:rsidRDefault="008E077E" w:rsidP="002B467A">
      <w:pPr>
        <w:spacing w:after="0" w:line="240" w:lineRule="auto"/>
        <w:rPr>
          <w:rFonts w:asciiTheme="minorBidi" w:hAnsiTheme="minorBidi"/>
          <w:b/>
          <w:bCs/>
          <w:sz w:val="24"/>
          <w:szCs w:val="24"/>
        </w:rPr>
      </w:pPr>
      <w:r w:rsidRPr="002B467A">
        <w:rPr>
          <w:rFonts w:asciiTheme="minorBidi" w:hAnsiTheme="minorBidi"/>
          <w:b/>
          <w:bCs/>
          <w:sz w:val="24"/>
          <w:szCs w:val="24"/>
        </w:rPr>
        <w:t>24</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BA5D26" w:rsidRPr="002B467A">
        <w:rPr>
          <w:rFonts w:asciiTheme="minorBidi" w:hAnsiTheme="minorBidi"/>
          <w:b/>
          <w:bCs/>
          <w:sz w:val="24"/>
          <w:szCs w:val="24"/>
        </w:rPr>
        <w:t>Removal of difficulties</w:t>
      </w:r>
      <w:r w:rsidR="001D2E08" w:rsidRPr="002B467A">
        <w:rPr>
          <w:rFonts w:asciiTheme="minorBidi" w:hAnsiTheme="minorBidi"/>
          <w:sz w:val="24"/>
          <w:szCs w:val="24"/>
        </w:rPr>
        <w:t>.–</w:t>
      </w:r>
      <w:r w:rsidR="009613EE" w:rsidRPr="002B467A">
        <w:rPr>
          <w:rFonts w:asciiTheme="minorBidi" w:hAnsiTheme="minorBidi"/>
          <w:sz w:val="24"/>
          <w:szCs w:val="24"/>
        </w:rPr>
        <w:t xml:space="preserve"> </w:t>
      </w:r>
      <w:r w:rsidR="00BA5D26" w:rsidRPr="002B467A">
        <w:rPr>
          <w:rFonts w:asciiTheme="minorBidi" w:hAnsiTheme="minorBidi"/>
          <w:sz w:val="24"/>
          <w:szCs w:val="24"/>
        </w:rPr>
        <w:t>If any difficulty arises</w:t>
      </w:r>
      <w:r w:rsidR="00F70A42" w:rsidRPr="002B467A">
        <w:rPr>
          <w:rFonts w:asciiTheme="minorBidi" w:hAnsiTheme="minorBidi"/>
          <w:sz w:val="24"/>
          <w:szCs w:val="24"/>
        </w:rPr>
        <w:t xml:space="preserve"> in giving effect to</w:t>
      </w:r>
      <w:r w:rsidR="00950DB2" w:rsidRPr="002B467A">
        <w:rPr>
          <w:rFonts w:asciiTheme="minorBidi" w:hAnsiTheme="minorBidi"/>
          <w:sz w:val="24"/>
          <w:szCs w:val="24"/>
        </w:rPr>
        <w:t xml:space="preserve"> the provisions of the</w:t>
      </w:r>
      <w:r w:rsidR="00BA5D26" w:rsidRPr="002B467A">
        <w:rPr>
          <w:rFonts w:asciiTheme="minorBidi" w:hAnsiTheme="minorBidi"/>
          <w:sz w:val="24"/>
          <w:szCs w:val="24"/>
        </w:rPr>
        <w:t xml:space="preserve"> </w:t>
      </w:r>
      <w:r w:rsidR="005E5875" w:rsidRPr="002B467A">
        <w:rPr>
          <w:rFonts w:asciiTheme="minorBidi" w:hAnsiTheme="minorBidi"/>
          <w:sz w:val="24"/>
          <w:szCs w:val="24"/>
        </w:rPr>
        <w:t>Act</w:t>
      </w:r>
      <w:r w:rsidR="00BA5D26" w:rsidRPr="002B467A">
        <w:rPr>
          <w:rFonts w:asciiTheme="minorBidi" w:hAnsiTheme="minorBidi"/>
          <w:sz w:val="24"/>
          <w:szCs w:val="24"/>
        </w:rPr>
        <w:t>, the Government</w:t>
      </w:r>
      <w:r w:rsidR="00D141EA" w:rsidRPr="002B467A">
        <w:rPr>
          <w:rFonts w:asciiTheme="minorBidi" w:hAnsiTheme="minorBidi"/>
          <w:sz w:val="24"/>
          <w:szCs w:val="24"/>
        </w:rPr>
        <w:t>, at any time,</w:t>
      </w:r>
      <w:r w:rsidR="00BA5D26" w:rsidRPr="002B467A">
        <w:rPr>
          <w:rFonts w:asciiTheme="minorBidi" w:hAnsiTheme="minorBidi"/>
          <w:sz w:val="24"/>
          <w:szCs w:val="24"/>
        </w:rPr>
        <w:t xml:space="preserve"> may make such o</w:t>
      </w:r>
      <w:r w:rsidR="00DE3010" w:rsidRPr="002B467A">
        <w:rPr>
          <w:rFonts w:asciiTheme="minorBidi" w:hAnsiTheme="minorBidi"/>
          <w:sz w:val="24"/>
          <w:szCs w:val="24"/>
        </w:rPr>
        <w:t>rder</w:t>
      </w:r>
      <w:r w:rsidR="00D141EA" w:rsidRPr="002B467A">
        <w:rPr>
          <w:rFonts w:asciiTheme="minorBidi" w:hAnsiTheme="minorBidi"/>
          <w:sz w:val="24"/>
          <w:szCs w:val="24"/>
        </w:rPr>
        <w:t>s</w:t>
      </w:r>
      <w:r w:rsidR="00DE3010" w:rsidRPr="002B467A">
        <w:rPr>
          <w:rFonts w:asciiTheme="minorBidi" w:hAnsiTheme="minorBidi"/>
          <w:sz w:val="24"/>
          <w:szCs w:val="24"/>
        </w:rPr>
        <w:t xml:space="preserve"> </w:t>
      </w:r>
      <w:r w:rsidR="00D141EA" w:rsidRPr="002B467A">
        <w:rPr>
          <w:rFonts w:asciiTheme="minorBidi" w:hAnsiTheme="minorBidi"/>
          <w:sz w:val="24"/>
          <w:szCs w:val="24"/>
        </w:rPr>
        <w:t>or give such directions</w:t>
      </w:r>
      <w:r w:rsidR="00950DB2" w:rsidRPr="002B467A">
        <w:rPr>
          <w:rFonts w:asciiTheme="minorBidi" w:hAnsiTheme="minorBidi"/>
          <w:sz w:val="24"/>
          <w:szCs w:val="24"/>
        </w:rPr>
        <w:t xml:space="preserve"> not contrary to the provisions of the Act,</w:t>
      </w:r>
      <w:r w:rsidR="00D141EA" w:rsidRPr="002B467A">
        <w:rPr>
          <w:rFonts w:asciiTheme="minorBidi" w:hAnsiTheme="minorBidi"/>
          <w:sz w:val="24"/>
          <w:szCs w:val="24"/>
        </w:rPr>
        <w:t xml:space="preserve"> as are necessary to remove such difficulty. </w:t>
      </w:r>
    </w:p>
    <w:p w14:paraId="0B63D963" w14:textId="77777777" w:rsidR="00786189" w:rsidRDefault="00786189" w:rsidP="002B467A">
      <w:pPr>
        <w:spacing w:after="0" w:line="240" w:lineRule="auto"/>
        <w:rPr>
          <w:rFonts w:asciiTheme="minorBidi" w:hAnsiTheme="minorBidi"/>
          <w:b/>
          <w:bCs/>
          <w:sz w:val="24"/>
          <w:szCs w:val="24"/>
        </w:rPr>
      </w:pPr>
    </w:p>
    <w:p w14:paraId="3FB51ED9" w14:textId="460013B8" w:rsidR="009613EE" w:rsidRPr="002B467A" w:rsidRDefault="008E077E" w:rsidP="002B467A">
      <w:pPr>
        <w:spacing w:after="0" w:line="240" w:lineRule="auto"/>
        <w:rPr>
          <w:rFonts w:asciiTheme="minorBidi" w:hAnsiTheme="minorBidi"/>
          <w:sz w:val="24"/>
          <w:szCs w:val="24"/>
        </w:rPr>
      </w:pPr>
      <w:r w:rsidRPr="002B467A">
        <w:rPr>
          <w:rFonts w:asciiTheme="minorBidi" w:hAnsiTheme="minorBidi"/>
          <w:b/>
          <w:bCs/>
          <w:sz w:val="24"/>
          <w:szCs w:val="24"/>
        </w:rPr>
        <w:t>25</w:t>
      </w:r>
      <w:r w:rsidR="00E33600" w:rsidRPr="002B467A">
        <w:rPr>
          <w:rFonts w:asciiTheme="minorBidi" w:hAnsiTheme="minorBidi"/>
          <w:b/>
          <w:bCs/>
          <w:sz w:val="24"/>
          <w:szCs w:val="24"/>
        </w:rPr>
        <w:t>.</w:t>
      </w:r>
      <w:r w:rsidR="00E33600" w:rsidRPr="002B467A">
        <w:rPr>
          <w:rFonts w:asciiTheme="minorBidi" w:hAnsiTheme="minorBidi"/>
          <w:b/>
          <w:bCs/>
          <w:sz w:val="24"/>
          <w:szCs w:val="24"/>
        </w:rPr>
        <w:tab/>
      </w:r>
      <w:r w:rsidR="009613EE" w:rsidRPr="002B467A">
        <w:rPr>
          <w:rFonts w:asciiTheme="minorBidi" w:hAnsiTheme="minorBidi"/>
          <w:b/>
          <w:bCs/>
          <w:sz w:val="24"/>
          <w:szCs w:val="24"/>
        </w:rPr>
        <w:t>Overriding effect</w:t>
      </w:r>
      <w:proofErr w:type="gramStart"/>
      <w:r w:rsidR="009613EE" w:rsidRPr="002B467A">
        <w:rPr>
          <w:rFonts w:asciiTheme="minorBidi" w:hAnsiTheme="minorBidi"/>
          <w:sz w:val="24"/>
          <w:szCs w:val="24"/>
        </w:rPr>
        <w:t>.–</w:t>
      </w:r>
      <w:proofErr w:type="gramEnd"/>
      <w:r w:rsidR="009613EE" w:rsidRPr="002B467A">
        <w:rPr>
          <w:rFonts w:asciiTheme="minorBidi" w:hAnsiTheme="minorBidi"/>
          <w:sz w:val="24"/>
          <w:szCs w:val="24"/>
        </w:rPr>
        <w:t xml:space="preserve"> </w:t>
      </w:r>
      <w:r w:rsidR="005413FB" w:rsidRPr="002B467A">
        <w:rPr>
          <w:rFonts w:ascii="Arial" w:hAnsi="Arial" w:cs="Arial"/>
          <w:sz w:val="24"/>
          <w:szCs w:val="24"/>
        </w:rPr>
        <w:t>⁠</w:t>
      </w:r>
      <w:r w:rsidR="005413FB" w:rsidRPr="002B467A">
        <w:rPr>
          <w:rFonts w:asciiTheme="minorBidi" w:hAnsiTheme="minorBidi"/>
          <w:sz w:val="24"/>
          <w:szCs w:val="24"/>
        </w:rPr>
        <w:t xml:space="preserve"> In the event of any conflict or</w:t>
      </w:r>
      <w:r w:rsidR="00E616D8" w:rsidRPr="002B467A">
        <w:rPr>
          <w:rFonts w:asciiTheme="minorBidi" w:hAnsiTheme="minorBidi"/>
          <w:sz w:val="24"/>
          <w:szCs w:val="24"/>
        </w:rPr>
        <w:t xml:space="preserve"> </w:t>
      </w:r>
      <w:r w:rsidR="005413FB" w:rsidRPr="002B467A">
        <w:rPr>
          <w:rFonts w:asciiTheme="minorBidi" w:hAnsiTheme="minorBidi"/>
          <w:sz w:val="24"/>
          <w:szCs w:val="24"/>
        </w:rPr>
        <w:t>inconsist</w:t>
      </w:r>
      <w:r w:rsidR="00950DB2" w:rsidRPr="002B467A">
        <w:rPr>
          <w:rFonts w:asciiTheme="minorBidi" w:hAnsiTheme="minorBidi"/>
          <w:sz w:val="24"/>
          <w:szCs w:val="24"/>
        </w:rPr>
        <w:t>ency between a provision of the</w:t>
      </w:r>
      <w:r w:rsidR="005413FB" w:rsidRPr="002B467A">
        <w:rPr>
          <w:rFonts w:asciiTheme="minorBidi" w:hAnsiTheme="minorBidi"/>
          <w:sz w:val="24"/>
          <w:szCs w:val="24"/>
        </w:rPr>
        <w:t xml:space="preserve"> </w:t>
      </w:r>
      <w:r w:rsidR="00E616D8" w:rsidRPr="002B467A">
        <w:rPr>
          <w:rFonts w:asciiTheme="minorBidi" w:hAnsiTheme="minorBidi"/>
          <w:sz w:val="24"/>
          <w:szCs w:val="24"/>
        </w:rPr>
        <w:t>Act</w:t>
      </w:r>
      <w:r w:rsidR="005413FB" w:rsidRPr="002B467A">
        <w:rPr>
          <w:rFonts w:asciiTheme="minorBidi" w:hAnsiTheme="minorBidi"/>
          <w:sz w:val="24"/>
          <w:szCs w:val="24"/>
        </w:rPr>
        <w:t xml:space="preserve"> and a provision of any other</w:t>
      </w:r>
      <w:r w:rsidR="00E616D8" w:rsidRPr="002B467A">
        <w:rPr>
          <w:rFonts w:asciiTheme="minorBidi" w:hAnsiTheme="minorBidi"/>
          <w:sz w:val="24"/>
          <w:szCs w:val="24"/>
        </w:rPr>
        <w:t xml:space="preserve"> </w:t>
      </w:r>
      <w:r w:rsidR="00950DB2" w:rsidRPr="002B467A">
        <w:rPr>
          <w:rFonts w:asciiTheme="minorBidi" w:hAnsiTheme="minorBidi"/>
          <w:sz w:val="24"/>
          <w:szCs w:val="24"/>
        </w:rPr>
        <w:t>law, the provisions of the</w:t>
      </w:r>
      <w:r w:rsidR="005413FB" w:rsidRPr="002B467A">
        <w:rPr>
          <w:rFonts w:asciiTheme="minorBidi" w:hAnsiTheme="minorBidi"/>
          <w:sz w:val="24"/>
          <w:szCs w:val="24"/>
        </w:rPr>
        <w:t xml:space="preserve"> </w:t>
      </w:r>
      <w:r w:rsidR="00E616D8" w:rsidRPr="002B467A">
        <w:rPr>
          <w:rFonts w:asciiTheme="minorBidi" w:hAnsiTheme="minorBidi"/>
          <w:sz w:val="24"/>
          <w:szCs w:val="24"/>
        </w:rPr>
        <w:t>Act</w:t>
      </w:r>
      <w:r w:rsidR="005413FB" w:rsidRPr="002B467A">
        <w:rPr>
          <w:rFonts w:asciiTheme="minorBidi" w:hAnsiTheme="minorBidi"/>
          <w:sz w:val="24"/>
          <w:szCs w:val="24"/>
        </w:rPr>
        <w:t xml:space="preserve"> shall, to the extent of such conflict or</w:t>
      </w:r>
      <w:r w:rsidR="00E616D8" w:rsidRPr="002B467A">
        <w:rPr>
          <w:rFonts w:asciiTheme="minorBidi" w:hAnsiTheme="minorBidi"/>
          <w:sz w:val="24"/>
          <w:szCs w:val="24"/>
        </w:rPr>
        <w:t xml:space="preserve"> </w:t>
      </w:r>
      <w:r w:rsidR="005413FB" w:rsidRPr="002B467A">
        <w:rPr>
          <w:rFonts w:asciiTheme="minorBidi" w:hAnsiTheme="minorBidi"/>
          <w:sz w:val="24"/>
          <w:szCs w:val="24"/>
        </w:rPr>
        <w:t>inconsistency, prevail</w:t>
      </w:r>
      <w:r w:rsidR="00950DB2" w:rsidRPr="002B467A">
        <w:rPr>
          <w:rFonts w:asciiTheme="minorBidi" w:hAnsiTheme="minorBidi"/>
          <w:sz w:val="24"/>
          <w:szCs w:val="24"/>
        </w:rPr>
        <w:t>.</w:t>
      </w:r>
    </w:p>
    <w:p w14:paraId="109765DD" w14:textId="77777777" w:rsidR="00786189" w:rsidRDefault="00786189" w:rsidP="002B467A">
      <w:pPr>
        <w:spacing w:after="0"/>
        <w:rPr>
          <w:rFonts w:asciiTheme="minorBidi" w:hAnsiTheme="minorBidi"/>
          <w:b/>
          <w:bCs/>
          <w:sz w:val="24"/>
          <w:szCs w:val="24"/>
        </w:rPr>
      </w:pPr>
    </w:p>
    <w:p w14:paraId="27B9BDDD" w14:textId="4F8A54E2" w:rsidR="00CC7B8A" w:rsidRPr="002B467A" w:rsidRDefault="008E077E" w:rsidP="002B467A">
      <w:pPr>
        <w:spacing w:after="0"/>
        <w:rPr>
          <w:rFonts w:asciiTheme="minorBidi" w:hAnsiTheme="minorBidi"/>
          <w:b/>
          <w:bCs/>
          <w:sz w:val="24"/>
          <w:szCs w:val="24"/>
        </w:rPr>
      </w:pPr>
      <w:r w:rsidRPr="002B467A">
        <w:rPr>
          <w:rFonts w:asciiTheme="minorBidi" w:hAnsiTheme="minorBidi"/>
          <w:b/>
          <w:bCs/>
          <w:sz w:val="24"/>
          <w:szCs w:val="24"/>
        </w:rPr>
        <w:t>26</w:t>
      </w:r>
      <w:r w:rsidR="004A4980" w:rsidRPr="002B467A">
        <w:rPr>
          <w:rFonts w:asciiTheme="minorBidi" w:hAnsiTheme="minorBidi"/>
          <w:b/>
          <w:bCs/>
          <w:sz w:val="24"/>
          <w:szCs w:val="24"/>
        </w:rPr>
        <w:t>.</w:t>
      </w:r>
      <w:r w:rsidR="004A4980" w:rsidRPr="002B467A">
        <w:rPr>
          <w:rFonts w:asciiTheme="minorBidi" w:hAnsiTheme="minorBidi"/>
          <w:b/>
          <w:bCs/>
          <w:sz w:val="24"/>
          <w:szCs w:val="24"/>
        </w:rPr>
        <w:tab/>
        <w:t>Bar of jurisdiction</w:t>
      </w:r>
      <w:proofErr w:type="gramStart"/>
      <w:r w:rsidR="008B6A98" w:rsidRPr="002B467A">
        <w:rPr>
          <w:rFonts w:asciiTheme="minorBidi" w:hAnsiTheme="minorBidi"/>
          <w:sz w:val="24"/>
          <w:szCs w:val="24"/>
        </w:rPr>
        <w:t>.–</w:t>
      </w:r>
      <w:proofErr w:type="gramEnd"/>
      <w:r w:rsidR="004A4980" w:rsidRPr="002B467A">
        <w:rPr>
          <w:rFonts w:asciiTheme="minorBidi" w:hAnsiTheme="minorBidi"/>
          <w:b/>
          <w:bCs/>
          <w:sz w:val="24"/>
          <w:szCs w:val="24"/>
        </w:rPr>
        <w:tab/>
      </w:r>
      <w:r w:rsidR="004A4980" w:rsidRPr="002B467A">
        <w:rPr>
          <w:rFonts w:asciiTheme="minorBidi" w:hAnsiTheme="minorBidi"/>
          <w:sz w:val="24"/>
          <w:szCs w:val="24"/>
        </w:rPr>
        <w:t xml:space="preserve">A civil court shall not entertain a suit or an application for the grant of </w:t>
      </w:r>
      <w:r w:rsidR="00950DB2" w:rsidRPr="002B467A">
        <w:rPr>
          <w:rFonts w:asciiTheme="minorBidi" w:hAnsiTheme="minorBidi"/>
          <w:sz w:val="24"/>
          <w:szCs w:val="24"/>
        </w:rPr>
        <w:t xml:space="preserve">injunction </w:t>
      </w:r>
      <w:r w:rsidR="004A4980" w:rsidRPr="002B467A">
        <w:rPr>
          <w:rFonts w:asciiTheme="minorBidi" w:hAnsiTheme="minorBidi"/>
          <w:sz w:val="24"/>
          <w:szCs w:val="24"/>
        </w:rPr>
        <w:t>against any proceeding</w:t>
      </w:r>
      <w:r w:rsidR="00950DB2" w:rsidRPr="002B467A">
        <w:rPr>
          <w:rFonts w:asciiTheme="minorBidi" w:hAnsiTheme="minorBidi"/>
          <w:sz w:val="24"/>
          <w:szCs w:val="24"/>
        </w:rPr>
        <w:t>s taken or order made under the</w:t>
      </w:r>
      <w:r w:rsidR="004A4980" w:rsidRPr="002B467A">
        <w:rPr>
          <w:rFonts w:asciiTheme="minorBidi" w:hAnsiTheme="minorBidi"/>
          <w:sz w:val="24"/>
          <w:szCs w:val="24"/>
        </w:rPr>
        <w:t xml:space="preserve"> Act.</w:t>
      </w:r>
    </w:p>
    <w:p w14:paraId="1B2B79EC" w14:textId="77777777" w:rsidR="00786189" w:rsidRDefault="00786189" w:rsidP="002B467A">
      <w:pPr>
        <w:spacing w:after="0" w:line="240" w:lineRule="auto"/>
        <w:rPr>
          <w:rFonts w:asciiTheme="minorBidi" w:hAnsiTheme="minorBidi"/>
          <w:b/>
          <w:bCs/>
          <w:sz w:val="24"/>
          <w:szCs w:val="24"/>
        </w:rPr>
      </w:pPr>
    </w:p>
    <w:p w14:paraId="3E64C8FB" w14:textId="553D9817" w:rsidR="009613EE" w:rsidRPr="002B467A" w:rsidRDefault="00E33600" w:rsidP="002B467A">
      <w:pPr>
        <w:spacing w:after="0" w:line="240" w:lineRule="auto"/>
        <w:rPr>
          <w:rFonts w:asciiTheme="minorBidi" w:hAnsiTheme="minorBidi"/>
          <w:sz w:val="24"/>
          <w:szCs w:val="24"/>
        </w:rPr>
      </w:pPr>
      <w:r w:rsidRPr="002B467A">
        <w:rPr>
          <w:rFonts w:asciiTheme="minorBidi" w:hAnsiTheme="minorBidi"/>
          <w:b/>
          <w:bCs/>
          <w:sz w:val="24"/>
          <w:szCs w:val="24"/>
        </w:rPr>
        <w:t>2</w:t>
      </w:r>
      <w:r w:rsidR="008E077E" w:rsidRPr="002B467A">
        <w:rPr>
          <w:rFonts w:asciiTheme="minorBidi" w:hAnsiTheme="minorBidi"/>
          <w:b/>
          <w:bCs/>
          <w:sz w:val="24"/>
          <w:szCs w:val="24"/>
        </w:rPr>
        <w:t>7</w:t>
      </w:r>
      <w:r w:rsidRPr="002B467A">
        <w:rPr>
          <w:rFonts w:asciiTheme="minorBidi" w:hAnsiTheme="minorBidi"/>
          <w:b/>
          <w:bCs/>
          <w:sz w:val="24"/>
          <w:szCs w:val="24"/>
        </w:rPr>
        <w:t>.</w:t>
      </w:r>
      <w:r w:rsidRPr="002B467A">
        <w:rPr>
          <w:rFonts w:asciiTheme="minorBidi" w:hAnsiTheme="minorBidi"/>
          <w:b/>
          <w:bCs/>
          <w:sz w:val="24"/>
          <w:szCs w:val="24"/>
        </w:rPr>
        <w:tab/>
      </w:r>
      <w:r w:rsidR="009613EE" w:rsidRPr="002B467A">
        <w:rPr>
          <w:rFonts w:asciiTheme="minorBidi" w:hAnsiTheme="minorBidi"/>
          <w:b/>
          <w:bCs/>
          <w:sz w:val="24"/>
          <w:szCs w:val="24"/>
        </w:rPr>
        <w:t>Power to frame regulations</w:t>
      </w:r>
      <w:proofErr w:type="gramStart"/>
      <w:r w:rsidR="009613EE" w:rsidRPr="002B467A">
        <w:rPr>
          <w:rFonts w:asciiTheme="minorBidi" w:hAnsiTheme="minorBidi"/>
          <w:sz w:val="24"/>
          <w:szCs w:val="24"/>
        </w:rPr>
        <w:t>.–</w:t>
      </w:r>
      <w:proofErr w:type="gramEnd"/>
      <w:r w:rsidR="009613EE" w:rsidRPr="002B467A">
        <w:rPr>
          <w:rFonts w:asciiTheme="minorBidi" w:hAnsiTheme="minorBidi"/>
          <w:b/>
          <w:bCs/>
          <w:sz w:val="24"/>
          <w:szCs w:val="24"/>
        </w:rPr>
        <w:t xml:space="preserve"> </w:t>
      </w:r>
      <w:r w:rsidR="009613EE" w:rsidRPr="002B467A">
        <w:rPr>
          <w:rFonts w:asciiTheme="minorBidi" w:hAnsiTheme="minorBidi"/>
          <w:sz w:val="24"/>
          <w:szCs w:val="24"/>
        </w:rPr>
        <w:t>The Authority may, by notification in the official Gazette, frame regulations for c</w:t>
      </w:r>
      <w:r w:rsidR="00372DDF" w:rsidRPr="002B467A">
        <w:rPr>
          <w:rFonts w:asciiTheme="minorBidi" w:hAnsiTheme="minorBidi"/>
          <w:sz w:val="24"/>
          <w:szCs w:val="24"/>
        </w:rPr>
        <w:t>arrying out the purposes of the</w:t>
      </w:r>
      <w:r w:rsidR="009613EE" w:rsidRPr="002B467A">
        <w:rPr>
          <w:rFonts w:asciiTheme="minorBidi" w:hAnsiTheme="minorBidi"/>
          <w:sz w:val="24"/>
          <w:szCs w:val="24"/>
        </w:rPr>
        <w:t xml:space="preserve"> Act</w:t>
      </w:r>
      <w:r w:rsidR="0026093E" w:rsidRPr="002B467A">
        <w:rPr>
          <w:rFonts w:asciiTheme="minorBidi" w:hAnsiTheme="minorBidi"/>
          <w:sz w:val="24"/>
          <w:szCs w:val="24"/>
        </w:rPr>
        <w:t>.</w:t>
      </w:r>
    </w:p>
    <w:p w14:paraId="6DF113C5" w14:textId="77777777" w:rsidR="00786189" w:rsidRDefault="00786189" w:rsidP="002B467A">
      <w:pPr>
        <w:pStyle w:val="ListParagraph"/>
        <w:spacing w:after="0" w:line="240" w:lineRule="auto"/>
        <w:ind w:left="0"/>
        <w:contextualSpacing w:val="0"/>
        <w:rPr>
          <w:rFonts w:asciiTheme="minorBidi" w:hAnsiTheme="minorBidi"/>
          <w:b/>
          <w:bCs/>
          <w:sz w:val="24"/>
          <w:szCs w:val="24"/>
        </w:rPr>
      </w:pPr>
    </w:p>
    <w:p w14:paraId="1E07CE68" w14:textId="271FFB18" w:rsidR="00545727" w:rsidRPr="002B467A" w:rsidRDefault="00E33600" w:rsidP="002B467A">
      <w:pPr>
        <w:pStyle w:val="ListParagraph"/>
        <w:spacing w:after="0" w:line="240" w:lineRule="auto"/>
        <w:ind w:left="0"/>
        <w:contextualSpacing w:val="0"/>
        <w:rPr>
          <w:rFonts w:asciiTheme="minorBidi" w:hAnsiTheme="minorBidi"/>
          <w:sz w:val="24"/>
          <w:szCs w:val="24"/>
        </w:rPr>
      </w:pPr>
      <w:r w:rsidRPr="002B467A">
        <w:rPr>
          <w:rFonts w:asciiTheme="minorBidi" w:hAnsiTheme="minorBidi"/>
          <w:b/>
          <w:bCs/>
          <w:sz w:val="24"/>
          <w:szCs w:val="24"/>
        </w:rPr>
        <w:t>2</w:t>
      </w:r>
      <w:r w:rsidR="008E077E" w:rsidRPr="002B467A">
        <w:rPr>
          <w:rFonts w:asciiTheme="minorBidi" w:hAnsiTheme="minorBidi"/>
          <w:b/>
          <w:bCs/>
          <w:sz w:val="24"/>
          <w:szCs w:val="24"/>
        </w:rPr>
        <w:t>8</w:t>
      </w:r>
      <w:r w:rsidRPr="002B467A">
        <w:rPr>
          <w:rFonts w:asciiTheme="minorBidi" w:hAnsiTheme="minorBidi"/>
          <w:b/>
          <w:bCs/>
          <w:sz w:val="24"/>
          <w:szCs w:val="24"/>
        </w:rPr>
        <w:t>.</w:t>
      </w:r>
      <w:r w:rsidRPr="002B467A">
        <w:rPr>
          <w:rFonts w:asciiTheme="minorBidi" w:hAnsiTheme="minorBidi"/>
          <w:b/>
          <w:bCs/>
          <w:sz w:val="24"/>
          <w:szCs w:val="24"/>
        </w:rPr>
        <w:tab/>
      </w:r>
      <w:r w:rsidR="009613EE" w:rsidRPr="002B467A">
        <w:rPr>
          <w:rFonts w:asciiTheme="minorBidi" w:hAnsiTheme="minorBidi"/>
          <w:b/>
          <w:bCs/>
          <w:sz w:val="24"/>
          <w:szCs w:val="24"/>
        </w:rPr>
        <w:t>Power to make rules</w:t>
      </w:r>
      <w:proofErr w:type="gramStart"/>
      <w:r w:rsidR="009613EE" w:rsidRPr="002B467A">
        <w:rPr>
          <w:rFonts w:asciiTheme="minorBidi" w:hAnsiTheme="minorBidi"/>
          <w:sz w:val="24"/>
          <w:szCs w:val="24"/>
        </w:rPr>
        <w:t>.–</w:t>
      </w:r>
      <w:proofErr w:type="gramEnd"/>
      <w:r w:rsidR="009613EE" w:rsidRPr="002B467A">
        <w:rPr>
          <w:rFonts w:asciiTheme="minorBidi" w:hAnsiTheme="minorBidi"/>
          <w:b/>
          <w:bCs/>
          <w:sz w:val="24"/>
          <w:szCs w:val="24"/>
        </w:rPr>
        <w:t xml:space="preserve"> </w:t>
      </w:r>
      <w:r w:rsidR="009613EE" w:rsidRPr="002B467A">
        <w:rPr>
          <w:rFonts w:asciiTheme="minorBidi" w:hAnsiTheme="minorBidi"/>
          <w:sz w:val="24"/>
          <w:szCs w:val="24"/>
        </w:rPr>
        <w:t>The Government may, by notification in the official Gazette, make rules for c</w:t>
      </w:r>
      <w:r w:rsidR="00372DDF" w:rsidRPr="002B467A">
        <w:rPr>
          <w:rFonts w:asciiTheme="minorBidi" w:hAnsiTheme="minorBidi"/>
          <w:sz w:val="24"/>
          <w:szCs w:val="24"/>
        </w:rPr>
        <w:t>arrying out the purposes of the</w:t>
      </w:r>
      <w:r w:rsidR="009613EE" w:rsidRPr="002B467A">
        <w:rPr>
          <w:rFonts w:asciiTheme="minorBidi" w:hAnsiTheme="minorBidi"/>
          <w:sz w:val="24"/>
          <w:szCs w:val="24"/>
        </w:rPr>
        <w:t xml:space="preserve"> Act.</w:t>
      </w:r>
    </w:p>
    <w:p w14:paraId="54905FE1" w14:textId="77777777" w:rsidR="00786189" w:rsidRDefault="00786189" w:rsidP="002B467A">
      <w:pPr>
        <w:pStyle w:val="ListParagraph"/>
        <w:spacing w:after="0" w:line="240" w:lineRule="auto"/>
        <w:ind w:left="0"/>
        <w:contextualSpacing w:val="0"/>
        <w:rPr>
          <w:rFonts w:asciiTheme="minorBidi" w:hAnsiTheme="minorBidi"/>
          <w:b/>
          <w:bCs/>
          <w:sz w:val="24"/>
          <w:szCs w:val="24"/>
        </w:rPr>
      </w:pPr>
    </w:p>
    <w:p w14:paraId="72F34536" w14:textId="45CF02D8" w:rsidR="00E7582C" w:rsidRPr="002B467A" w:rsidRDefault="008E077E" w:rsidP="002B467A">
      <w:pPr>
        <w:pStyle w:val="ListParagraph"/>
        <w:spacing w:after="0" w:line="240" w:lineRule="auto"/>
        <w:ind w:left="0"/>
        <w:contextualSpacing w:val="0"/>
        <w:rPr>
          <w:rFonts w:asciiTheme="minorBidi" w:hAnsiTheme="minorBidi"/>
          <w:sz w:val="24"/>
          <w:szCs w:val="24"/>
        </w:rPr>
      </w:pPr>
      <w:r w:rsidRPr="002B467A">
        <w:rPr>
          <w:rFonts w:asciiTheme="minorBidi" w:hAnsiTheme="minorBidi"/>
          <w:b/>
          <w:bCs/>
          <w:sz w:val="24"/>
          <w:szCs w:val="24"/>
        </w:rPr>
        <w:t>29</w:t>
      </w:r>
      <w:r w:rsidR="00E7582C" w:rsidRPr="002B467A">
        <w:rPr>
          <w:rFonts w:asciiTheme="minorBidi" w:hAnsiTheme="minorBidi"/>
          <w:b/>
          <w:bCs/>
          <w:sz w:val="24"/>
          <w:szCs w:val="24"/>
        </w:rPr>
        <w:t>.</w:t>
      </w:r>
      <w:r w:rsidR="00E7582C" w:rsidRPr="002B467A">
        <w:rPr>
          <w:rFonts w:asciiTheme="minorBidi" w:hAnsiTheme="minorBidi"/>
          <w:b/>
          <w:bCs/>
          <w:sz w:val="24"/>
          <w:szCs w:val="24"/>
        </w:rPr>
        <w:tab/>
        <w:t>Guidelines</w:t>
      </w:r>
      <w:proofErr w:type="gramStart"/>
      <w:r w:rsidR="00E7582C" w:rsidRPr="002B467A">
        <w:rPr>
          <w:rFonts w:asciiTheme="minorBidi" w:hAnsiTheme="minorBidi"/>
          <w:bCs/>
          <w:sz w:val="24"/>
          <w:szCs w:val="24"/>
        </w:rPr>
        <w:t>.-</w:t>
      </w:r>
      <w:proofErr w:type="gramEnd"/>
      <w:r w:rsidR="006C750A" w:rsidRPr="002B467A">
        <w:rPr>
          <w:rFonts w:asciiTheme="minorBidi" w:hAnsiTheme="minorBidi"/>
          <w:b/>
          <w:bCs/>
          <w:sz w:val="24"/>
          <w:szCs w:val="24"/>
        </w:rPr>
        <w:t xml:space="preserve"> </w:t>
      </w:r>
      <w:r w:rsidR="00E7582C" w:rsidRPr="002B467A">
        <w:rPr>
          <w:rFonts w:asciiTheme="minorBidi" w:hAnsiTheme="minorBidi"/>
          <w:sz w:val="24"/>
          <w:szCs w:val="24"/>
        </w:rPr>
        <w:t xml:space="preserve">The Authority may, issue guidelines, including but not limited to a code of conduct, for the exercise of powers and performance of functions of its </w:t>
      </w:r>
      <w:r w:rsidR="00372DDF" w:rsidRPr="002B467A">
        <w:rPr>
          <w:rFonts w:asciiTheme="minorBidi" w:hAnsiTheme="minorBidi"/>
          <w:sz w:val="24"/>
          <w:szCs w:val="24"/>
        </w:rPr>
        <w:t xml:space="preserve">Members </w:t>
      </w:r>
      <w:r w:rsidR="00E7582C" w:rsidRPr="002B467A">
        <w:rPr>
          <w:rFonts w:asciiTheme="minorBidi" w:hAnsiTheme="minorBidi"/>
          <w:sz w:val="24"/>
          <w:szCs w:val="24"/>
        </w:rPr>
        <w:t>and employees under the Act, rules or regulations.</w:t>
      </w:r>
    </w:p>
    <w:p w14:paraId="438697D4" w14:textId="6CBFAF2A" w:rsidR="00995F3F" w:rsidRPr="002B467A" w:rsidRDefault="00545727" w:rsidP="00786189">
      <w:pPr>
        <w:pStyle w:val="ListParagraph"/>
        <w:spacing w:before="240" w:after="240" w:line="240" w:lineRule="auto"/>
        <w:ind w:left="0"/>
        <w:contextualSpacing w:val="0"/>
        <w:jc w:val="center"/>
        <w:rPr>
          <w:rFonts w:asciiTheme="minorBidi" w:hAnsiTheme="minorBidi"/>
          <w:b/>
          <w:bCs/>
          <w:sz w:val="24"/>
          <w:szCs w:val="24"/>
        </w:rPr>
      </w:pPr>
      <w:r w:rsidRPr="002B467A">
        <w:rPr>
          <w:rFonts w:asciiTheme="minorBidi" w:hAnsiTheme="minorBidi"/>
          <w:b/>
          <w:bCs/>
          <w:sz w:val="24"/>
          <w:szCs w:val="24"/>
        </w:rPr>
        <w:t>STATEMENT OF OBJECTS AND REASONS</w:t>
      </w:r>
    </w:p>
    <w:p w14:paraId="144997E9" w14:textId="30084B7D" w:rsidR="00545727" w:rsidRDefault="003D27D0" w:rsidP="002B467A">
      <w:pPr>
        <w:pStyle w:val="ListParagraph"/>
        <w:spacing w:after="0" w:line="240" w:lineRule="auto"/>
        <w:ind w:left="0"/>
        <w:contextualSpacing w:val="0"/>
        <w:rPr>
          <w:rFonts w:asciiTheme="minorBidi" w:hAnsiTheme="minorBidi"/>
          <w:bCs/>
          <w:sz w:val="24"/>
          <w:szCs w:val="24"/>
        </w:rPr>
      </w:pPr>
      <w:r w:rsidRPr="002B467A">
        <w:rPr>
          <w:rFonts w:asciiTheme="minorBidi" w:hAnsiTheme="minorBidi"/>
          <w:bCs/>
          <w:sz w:val="24"/>
          <w:szCs w:val="24"/>
        </w:rPr>
        <w:t xml:space="preserve">Government of the Punjab </w:t>
      </w:r>
      <w:r w:rsidR="00545727" w:rsidRPr="002B467A">
        <w:rPr>
          <w:rFonts w:asciiTheme="minorBidi" w:hAnsiTheme="minorBidi"/>
          <w:bCs/>
          <w:sz w:val="24"/>
          <w:szCs w:val="24"/>
        </w:rPr>
        <w:t xml:space="preserve">intends to </w:t>
      </w:r>
      <w:r w:rsidR="00482F5B" w:rsidRPr="002B467A">
        <w:rPr>
          <w:rFonts w:asciiTheme="minorBidi" w:hAnsiTheme="minorBidi"/>
          <w:bCs/>
          <w:sz w:val="24"/>
          <w:szCs w:val="24"/>
        </w:rPr>
        <w:t>replace the Punjab Model Bazaars</w:t>
      </w:r>
      <w:r w:rsidRPr="002B467A">
        <w:rPr>
          <w:rFonts w:asciiTheme="minorBidi" w:hAnsiTheme="minorBidi"/>
          <w:bCs/>
          <w:sz w:val="24"/>
          <w:szCs w:val="24"/>
        </w:rPr>
        <w:t xml:space="preserve"> Management Company with the Punjab Sahulat Bazaar</w:t>
      </w:r>
      <w:r w:rsidR="005343DC" w:rsidRPr="002B467A">
        <w:rPr>
          <w:rFonts w:asciiTheme="minorBidi" w:hAnsiTheme="minorBidi"/>
          <w:bCs/>
          <w:sz w:val="24"/>
          <w:szCs w:val="24"/>
        </w:rPr>
        <w:t>s</w:t>
      </w:r>
      <w:r w:rsidRPr="002B467A">
        <w:rPr>
          <w:rFonts w:asciiTheme="minorBidi" w:hAnsiTheme="minorBidi"/>
          <w:bCs/>
          <w:sz w:val="24"/>
          <w:szCs w:val="24"/>
        </w:rPr>
        <w:t xml:space="preserve"> Authority</w:t>
      </w:r>
      <w:r w:rsidR="00545727" w:rsidRPr="002B467A">
        <w:rPr>
          <w:rFonts w:asciiTheme="minorBidi" w:hAnsiTheme="minorBidi"/>
          <w:bCs/>
          <w:sz w:val="24"/>
          <w:szCs w:val="24"/>
        </w:rPr>
        <w:t xml:space="preserve"> </w:t>
      </w:r>
      <w:r w:rsidRPr="002B467A">
        <w:rPr>
          <w:rFonts w:asciiTheme="minorBidi" w:hAnsiTheme="minorBidi"/>
          <w:bCs/>
          <w:sz w:val="24"/>
          <w:szCs w:val="24"/>
        </w:rPr>
        <w:t xml:space="preserve">for whole of the Province aiming at more efficient performance in </w:t>
      </w:r>
      <w:r w:rsidR="00545727" w:rsidRPr="002B467A">
        <w:rPr>
          <w:rFonts w:asciiTheme="minorBidi" w:hAnsiTheme="minorBidi"/>
          <w:bCs/>
          <w:sz w:val="24"/>
          <w:szCs w:val="24"/>
        </w:rPr>
        <w:t>providing essential commodities to the people at controlled rates</w:t>
      </w:r>
      <w:r w:rsidRPr="002B467A">
        <w:rPr>
          <w:rFonts w:asciiTheme="minorBidi" w:hAnsiTheme="minorBidi"/>
          <w:bCs/>
          <w:sz w:val="24"/>
          <w:szCs w:val="24"/>
        </w:rPr>
        <w:t xml:space="preserve">. The existing assets and employees of the </w:t>
      </w:r>
      <w:r w:rsidR="00545727" w:rsidRPr="002B467A">
        <w:rPr>
          <w:rFonts w:asciiTheme="minorBidi" w:hAnsiTheme="minorBidi"/>
          <w:bCs/>
          <w:sz w:val="24"/>
          <w:szCs w:val="24"/>
        </w:rPr>
        <w:t>Punjab Model Bazaars Management Company</w:t>
      </w:r>
      <w:r w:rsidRPr="002B467A">
        <w:rPr>
          <w:rFonts w:asciiTheme="minorBidi" w:hAnsiTheme="minorBidi"/>
          <w:bCs/>
          <w:sz w:val="24"/>
          <w:szCs w:val="24"/>
        </w:rPr>
        <w:t xml:space="preserve"> shall stand transferred to Authority</w:t>
      </w:r>
      <w:r w:rsidR="00AD7C3B" w:rsidRPr="002B467A">
        <w:rPr>
          <w:rFonts w:asciiTheme="minorBidi" w:hAnsiTheme="minorBidi"/>
          <w:bCs/>
          <w:sz w:val="24"/>
          <w:szCs w:val="24"/>
        </w:rPr>
        <w:t xml:space="preserve"> under </w:t>
      </w:r>
      <w:r w:rsidRPr="002B467A">
        <w:rPr>
          <w:rFonts w:asciiTheme="minorBidi" w:hAnsiTheme="minorBidi"/>
          <w:bCs/>
          <w:sz w:val="24"/>
          <w:szCs w:val="24"/>
        </w:rPr>
        <w:t xml:space="preserve">the proposed </w:t>
      </w:r>
      <w:r w:rsidR="00AD7C3B" w:rsidRPr="002B467A">
        <w:rPr>
          <w:rFonts w:asciiTheme="minorBidi" w:hAnsiTheme="minorBidi"/>
          <w:bCs/>
          <w:sz w:val="24"/>
          <w:szCs w:val="24"/>
        </w:rPr>
        <w:t>Act</w:t>
      </w:r>
      <w:r w:rsidR="009613EE" w:rsidRPr="002B467A">
        <w:rPr>
          <w:rFonts w:asciiTheme="minorBidi" w:hAnsiTheme="minorBidi"/>
          <w:bCs/>
          <w:sz w:val="24"/>
          <w:szCs w:val="24"/>
        </w:rPr>
        <w:t>; hence this Bill.</w:t>
      </w:r>
    </w:p>
    <w:p w14:paraId="018394E7" w14:textId="77777777" w:rsidR="00357664" w:rsidRPr="00244809" w:rsidRDefault="00357664" w:rsidP="00357664">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14:paraId="2FF40CDA" w14:textId="77777777" w:rsidR="00357664" w:rsidRPr="00244809" w:rsidRDefault="00357664" w:rsidP="00357664">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14:paraId="409DE41C" w14:textId="77777777" w:rsidR="00357664" w:rsidRPr="00244809" w:rsidRDefault="00357664" w:rsidP="00357664">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244809">
        <w:rPr>
          <w:rFonts w:ascii="Arial" w:eastAsia="Arial Unicode MS" w:hAnsi="Arial" w:cs="Arial"/>
          <w:b/>
          <w:kern w:val="2"/>
          <w:sz w:val="24"/>
          <w:szCs w:val="24"/>
          <w:bdr w:val="nil"/>
          <w14:ligatures w14:val="standardContextual"/>
        </w:rPr>
        <w:tab/>
        <w:t>MINISTER INCHARGE</w:t>
      </w:r>
    </w:p>
    <w:p w14:paraId="0444CE25" w14:textId="77777777" w:rsidR="00357664" w:rsidRPr="00244809" w:rsidRDefault="00357664" w:rsidP="00357664">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rPr>
          <w:rFonts w:ascii="Arial" w:eastAsia="Arial Unicode MS" w:hAnsi="Arial" w:cs="Arial"/>
          <w:b/>
          <w:kern w:val="2"/>
          <w:sz w:val="24"/>
          <w:szCs w:val="24"/>
          <w:bdr w:val="nil"/>
          <w:shd w:val="clear" w:color="auto" w:fill="FFFFFF"/>
          <w14:ligatures w14:val="standardContextual"/>
        </w:rPr>
      </w:pPr>
    </w:p>
    <w:p w14:paraId="5EA513A4" w14:textId="77777777" w:rsidR="00357664" w:rsidRPr="00244809" w:rsidRDefault="00357664" w:rsidP="00357664">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244809">
        <w:rPr>
          <w:rFonts w:ascii="Arial" w:eastAsia="Arial Unicode MS" w:hAnsi="Arial" w:cs="Arial"/>
          <w:b/>
          <w:kern w:val="2"/>
          <w:sz w:val="24"/>
          <w:szCs w:val="24"/>
          <w:bdr w:val="nil"/>
          <w14:ligatures w14:val="standardContextual"/>
        </w:rPr>
        <w:t>Lahore:</w:t>
      </w:r>
      <w:r w:rsidRPr="00244809">
        <w:rPr>
          <w:rFonts w:ascii="Arial" w:eastAsia="Arial Unicode MS" w:hAnsi="Arial" w:cs="Arial"/>
          <w:b/>
          <w:kern w:val="2"/>
          <w:sz w:val="24"/>
          <w:szCs w:val="24"/>
          <w:bdr w:val="nil"/>
          <w14:ligatures w14:val="standardContextual"/>
        </w:rPr>
        <w:tab/>
        <w:t>CH AMER HABIB</w:t>
      </w:r>
    </w:p>
    <w:p w14:paraId="571EECE5" w14:textId="658B703E" w:rsidR="00786189" w:rsidRPr="002B467A" w:rsidRDefault="00357664" w:rsidP="00357664">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Theme="minorBidi" w:hAnsiTheme="minorBidi"/>
          <w:bCs/>
          <w:sz w:val="24"/>
          <w:szCs w:val="24"/>
        </w:rPr>
      </w:pPr>
      <w:r w:rsidRPr="00244809">
        <w:rPr>
          <w:rFonts w:ascii="Arial" w:eastAsia="Arial Unicode MS" w:hAnsi="Arial" w:cs="Arial"/>
          <w:b/>
          <w:kern w:val="2"/>
          <w:sz w:val="24"/>
          <w:szCs w:val="24"/>
          <w:bdr w:val="nil"/>
          <w14:ligatures w14:val="standardContextual"/>
        </w:rPr>
        <w:t>February 1</w:t>
      </w:r>
      <w:r>
        <w:rPr>
          <w:rFonts w:ascii="Arial" w:eastAsia="Arial Unicode MS" w:hAnsi="Arial" w:cs="Arial"/>
          <w:b/>
          <w:kern w:val="2"/>
          <w:sz w:val="24"/>
          <w:szCs w:val="24"/>
          <w:bdr w:val="nil"/>
          <w14:ligatures w14:val="standardContextual"/>
        </w:rPr>
        <w:t>7</w:t>
      </w:r>
      <w:r w:rsidRPr="00244809">
        <w:rPr>
          <w:rFonts w:ascii="Arial" w:eastAsia="Arial Unicode MS" w:hAnsi="Arial" w:cs="Arial"/>
          <w:b/>
          <w:kern w:val="2"/>
          <w:sz w:val="24"/>
          <w:szCs w:val="24"/>
          <w:bdr w:val="nil"/>
          <w14:ligatures w14:val="standardContextual"/>
        </w:rPr>
        <w:t>, 2025</w:t>
      </w:r>
      <w:r w:rsidRPr="00244809">
        <w:rPr>
          <w:rFonts w:ascii="Arial" w:eastAsia="Arial Unicode MS" w:hAnsi="Arial" w:cs="Arial"/>
          <w:b/>
          <w:kern w:val="2"/>
          <w:sz w:val="24"/>
          <w:szCs w:val="24"/>
          <w:bdr w:val="nil"/>
          <w14:ligatures w14:val="standardContextual"/>
        </w:rPr>
        <w:tab/>
        <w:t>Secretary General</w:t>
      </w:r>
    </w:p>
    <w:sectPr w:rsidR="00786189" w:rsidRPr="002B467A" w:rsidSect="00AC25BD">
      <w:headerReference w:type="default" r:id="rId9"/>
      <w:pgSz w:w="11909" w:h="16834" w:code="9"/>
      <w:pgMar w:top="720" w:right="1008" w:bottom="72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D3EF7" w14:textId="77777777" w:rsidR="00D76C62" w:rsidRDefault="00D76C62" w:rsidP="00DC0DEF">
      <w:pPr>
        <w:spacing w:after="0" w:line="240" w:lineRule="auto"/>
      </w:pPr>
      <w:r>
        <w:separator/>
      </w:r>
    </w:p>
  </w:endnote>
  <w:endnote w:type="continuationSeparator" w:id="0">
    <w:p w14:paraId="04CAB307" w14:textId="77777777" w:rsidR="00D76C62" w:rsidRDefault="00D76C62" w:rsidP="00DC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0BC6F" w14:textId="77777777" w:rsidR="00D76C62" w:rsidRDefault="00D76C62" w:rsidP="00DC0DEF">
      <w:pPr>
        <w:spacing w:after="0" w:line="240" w:lineRule="auto"/>
      </w:pPr>
      <w:r>
        <w:separator/>
      </w:r>
    </w:p>
  </w:footnote>
  <w:footnote w:type="continuationSeparator" w:id="0">
    <w:p w14:paraId="69F63E34" w14:textId="77777777" w:rsidR="00D76C62" w:rsidRDefault="00D76C62" w:rsidP="00DC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894518"/>
      <w:docPartObj>
        <w:docPartGallery w:val="Page Numbers (Top of Page)"/>
        <w:docPartUnique/>
      </w:docPartObj>
    </w:sdtPr>
    <w:sdtEndPr>
      <w:rPr>
        <w:rFonts w:asciiTheme="minorBidi" w:hAnsiTheme="minorBidi"/>
        <w:noProof/>
        <w:sz w:val="24"/>
        <w:szCs w:val="24"/>
      </w:rPr>
    </w:sdtEndPr>
    <w:sdtContent>
      <w:p w14:paraId="02791C0E" w14:textId="5EB8F311" w:rsidR="00F301CB" w:rsidRPr="00F301CB" w:rsidRDefault="00F301CB">
        <w:pPr>
          <w:pStyle w:val="Header"/>
          <w:jc w:val="center"/>
          <w:rPr>
            <w:rFonts w:asciiTheme="minorBidi" w:hAnsiTheme="minorBidi"/>
            <w:sz w:val="24"/>
            <w:szCs w:val="24"/>
          </w:rPr>
        </w:pPr>
        <w:r w:rsidRPr="00F301CB">
          <w:rPr>
            <w:rFonts w:asciiTheme="minorBidi" w:hAnsiTheme="minorBidi"/>
            <w:sz w:val="24"/>
            <w:szCs w:val="24"/>
          </w:rPr>
          <w:fldChar w:fldCharType="begin"/>
        </w:r>
        <w:r w:rsidRPr="00F301CB">
          <w:rPr>
            <w:rFonts w:asciiTheme="minorBidi" w:hAnsiTheme="minorBidi"/>
            <w:sz w:val="24"/>
            <w:szCs w:val="24"/>
          </w:rPr>
          <w:instrText xml:space="preserve"> PAGE   \* MERGEFORMAT </w:instrText>
        </w:r>
        <w:r w:rsidRPr="00F301CB">
          <w:rPr>
            <w:rFonts w:asciiTheme="minorBidi" w:hAnsiTheme="minorBidi"/>
            <w:sz w:val="24"/>
            <w:szCs w:val="24"/>
          </w:rPr>
          <w:fldChar w:fldCharType="separate"/>
        </w:r>
        <w:r w:rsidR="003D3C0F">
          <w:rPr>
            <w:rFonts w:asciiTheme="minorBidi" w:hAnsiTheme="minorBidi"/>
            <w:noProof/>
            <w:sz w:val="24"/>
            <w:szCs w:val="24"/>
          </w:rPr>
          <w:t>8</w:t>
        </w:r>
        <w:r w:rsidRPr="00F301CB">
          <w:rPr>
            <w:rFonts w:asciiTheme="minorBidi" w:hAnsiTheme="minorBidi"/>
            <w:noProof/>
            <w:sz w:val="24"/>
            <w:szCs w:val="24"/>
          </w:rPr>
          <w:fldChar w:fldCharType="end"/>
        </w:r>
      </w:p>
    </w:sdtContent>
  </w:sdt>
  <w:p w14:paraId="037C6B93" w14:textId="77777777" w:rsidR="00F301CB" w:rsidRPr="00F301CB" w:rsidRDefault="00F301CB">
    <w:pPr>
      <w:pStyle w:val="Header"/>
      <w:rPr>
        <w:sz w:val="16"/>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8F9"/>
    <w:multiLevelType w:val="hybridMultilevel"/>
    <w:tmpl w:val="6506041A"/>
    <w:lvl w:ilvl="0" w:tplc="10000017">
      <w:start w:val="1"/>
      <w:numFmt w:val="lowerLetter"/>
      <w:lvlText w:val="%1)"/>
      <w:lvlJc w:val="left"/>
      <w:pPr>
        <w:ind w:left="720" w:hanging="360"/>
      </w:pPr>
    </w:lvl>
    <w:lvl w:ilvl="1" w:tplc="F898A262">
      <w:start w:val="1"/>
      <w:numFmt w:val="lowerLetter"/>
      <w:lvlText w:val="(%2)"/>
      <w:lvlJc w:val="left"/>
      <w:pPr>
        <w:ind w:left="1440" w:hanging="360"/>
      </w:pPr>
      <w:rPr>
        <w:rFonts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032127AD"/>
    <w:multiLevelType w:val="hybridMultilevel"/>
    <w:tmpl w:val="68144332"/>
    <w:lvl w:ilvl="0" w:tplc="4360049E">
      <w:start w:val="28"/>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79611D"/>
    <w:multiLevelType w:val="hybridMultilevel"/>
    <w:tmpl w:val="9FBA22D0"/>
    <w:lvl w:ilvl="0" w:tplc="C87CDCEC">
      <w:start w:val="2"/>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181BB4"/>
    <w:multiLevelType w:val="hybridMultilevel"/>
    <w:tmpl w:val="541E6DBA"/>
    <w:lvl w:ilvl="0" w:tplc="5080C9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62508"/>
    <w:multiLevelType w:val="hybridMultilevel"/>
    <w:tmpl w:val="CE426692"/>
    <w:lvl w:ilvl="0" w:tplc="F898A26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F4D98"/>
    <w:multiLevelType w:val="hybridMultilevel"/>
    <w:tmpl w:val="2CA659FE"/>
    <w:lvl w:ilvl="0" w:tplc="2D6E312E">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nsid w:val="276F08AB"/>
    <w:multiLevelType w:val="hybridMultilevel"/>
    <w:tmpl w:val="CD18A492"/>
    <w:lvl w:ilvl="0" w:tplc="0809000F">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AE20F5"/>
    <w:multiLevelType w:val="hybridMultilevel"/>
    <w:tmpl w:val="63C85104"/>
    <w:lvl w:ilvl="0" w:tplc="3F0E661A">
      <w:start w:val="13"/>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A466E3"/>
    <w:multiLevelType w:val="hybridMultilevel"/>
    <w:tmpl w:val="541E6DBA"/>
    <w:lvl w:ilvl="0" w:tplc="5080C9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A97E49"/>
    <w:multiLevelType w:val="hybridMultilevel"/>
    <w:tmpl w:val="72F22616"/>
    <w:lvl w:ilvl="0" w:tplc="95546584">
      <w:start w:val="1"/>
      <w:numFmt w:val="lowerLetter"/>
      <w:lvlText w:val="(%1)"/>
      <w:lvlJc w:val="left"/>
      <w:pPr>
        <w:ind w:left="720" w:hanging="360"/>
      </w:pPr>
      <w:rPr>
        <w:rFonts w:asciiTheme="minorBidi" w:eastAsiaTheme="minorHAns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75AD8"/>
    <w:multiLevelType w:val="hybridMultilevel"/>
    <w:tmpl w:val="067E74DE"/>
    <w:lvl w:ilvl="0" w:tplc="6A54B8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C0D5BEA"/>
    <w:multiLevelType w:val="hybridMultilevel"/>
    <w:tmpl w:val="4D38D65A"/>
    <w:lvl w:ilvl="0" w:tplc="22A0D2D8">
      <w:start w:val="1"/>
      <w:numFmt w:val="lowerLetter"/>
      <w:lvlText w:val="(%1)"/>
      <w:lvlJc w:val="left"/>
      <w:pPr>
        <w:ind w:left="1080" w:hanging="72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4D0E5B4A"/>
    <w:multiLevelType w:val="hybridMultilevel"/>
    <w:tmpl w:val="140EB204"/>
    <w:lvl w:ilvl="0" w:tplc="F9DAEBD2">
      <w:start w:val="1"/>
      <w:numFmt w:val="lowerLetter"/>
      <w:lvlText w:val="(%1)"/>
      <w:lvlJc w:val="left"/>
      <w:pPr>
        <w:ind w:left="207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E77F01"/>
    <w:multiLevelType w:val="hybridMultilevel"/>
    <w:tmpl w:val="067E74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57DC4F3B"/>
    <w:multiLevelType w:val="hybridMultilevel"/>
    <w:tmpl w:val="541E6DBA"/>
    <w:lvl w:ilvl="0" w:tplc="5080C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752084"/>
    <w:multiLevelType w:val="hybridMultilevel"/>
    <w:tmpl w:val="374A5B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nsid w:val="618C03EF"/>
    <w:multiLevelType w:val="hybridMultilevel"/>
    <w:tmpl w:val="6F080230"/>
    <w:lvl w:ilvl="0" w:tplc="76BC8BE8">
      <w:start w:val="6"/>
      <w:numFmt w:val="decimal"/>
      <w:lvlText w:val="%1."/>
      <w:lvlJc w:val="left"/>
      <w:pPr>
        <w:ind w:left="360" w:hanging="360"/>
      </w:pPr>
      <w:rPr>
        <w:rFonts w:hint="default"/>
        <w:b/>
      </w:rPr>
    </w:lvl>
    <w:lvl w:ilvl="1" w:tplc="10000019">
      <w:start w:val="1"/>
      <w:numFmt w:val="lowerLetter"/>
      <w:lvlText w:val="%2."/>
      <w:lvlJc w:val="left"/>
      <w:pPr>
        <w:ind w:left="1080" w:hanging="360"/>
      </w:p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nsid w:val="657225A5"/>
    <w:multiLevelType w:val="hybridMultilevel"/>
    <w:tmpl w:val="CD8E6BE4"/>
    <w:lvl w:ilvl="0" w:tplc="F892A6C0">
      <w:start w:val="1"/>
      <w:numFmt w:val="decimal"/>
      <w:lvlText w:val="%1."/>
      <w:lvlJc w:val="left"/>
      <w:pPr>
        <w:ind w:left="720" w:hanging="360"/>
      </w:pPr>
      <w:rPr>
        <w:rFonts w:hint="default"/>
        <w:b/>
        <w:bCs/>
      </w:rPr>
    </w:lvl>
    <w:lvl w:ilvl="1" w:tplc="636A30D0">
      <w:start w:val="1"/>
      <w:numFmt w:val="lowerLetter"/>
      <w:lvlText w:val="(%2)"/>
      <w:lvlJc w:val="left"/>
      <w:pPr>
        <w:ind w:left="1440" w:hanging="360"/>
      </w:pPr>
      <w:rPr>
        <w:rFonts w:asciiTheme="minorBidi" w:eastAsiaTheme="minorHAnsi" w:hAnsiTheme="minorBidi" w:cstheme="minorBidi"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D5928"/>
    <w:multiLevelType w:val="hybridMultilevel"/>
    <w:tmpl w:val="C584E742"/>
    <w:lvl w:ilvl="0" w:tplc="04104BF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C728DE"/>
    <w:multiLevelType w:val="hybridMultilevel"/>
    <w:tmpl w:val="E84C4BB8"/>
    <w:lvl w:ilvl="0" w:tplc="D3E45DC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0">
    <w:nsid w:val="7CAB75D6"/>
    <w:multiLevelType w:val="hybridMultilevel"/>
    <w:tmpl w:val="9DEAC9D2"/>
    <w:lvl w:ilvl="0" w:tplc="F9DAEBD2">
      <w:start w:val="1"/>
      <w:numFmt w:val="lowerLetter"/>
      <w:lvlText w:val="(%1)"/>
      <w:lvlJc w:val="left"/>
      <w:pPr>
        <w:ind w:left="2160" w:hanging="360"/>
      </w:pPr>
      <w:rPr>
        <w:rFonts w:hint="default"/>
        <w:b w:val="0"/>
        <w:bCs/>
      </w:rPr>
    </w:lvl>
    <w:lvl w:ilvl="1" w:tplc="5080C98A">
      <w:start w:val="1"/>
      <w:numFmt w:val="lowerLetter"/>
      <w:lvlText w:val="(%2)"/>
      <w:lvlJc w:val="left"/>
      <w:pPr>
        <w:ind w:left="2880" w:hanging="360"/>
      </w:pPr>
      <w:rPr>
        <w:rFonts w:hint="default"/>
      </w:rPr>
    </w:lvl>
    <w:lvl w:ilvl="2" w:tplc="81A07430">
      <w:start w:val="27"/>
      <w:numFmt w:val="decimal"/>
      <w:lvlText w:val="%3."/>
      <w:lvlJc w:val="left"/>
      <w:pPr>
        <w:ind w:left="378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12"/>
  </w:num>
  <w:num w:numId="3">
    <w:abstractNumId w:val="14"/>
  </w:num>
  <w:num w:numId="4">
    <w:abstractNumId w:val="3"/>
  </w:num>
  <w:num w:numId="5">
    <w:abstractNumId w:val="8"/>
  </w:num>
  <w:num w:numId="6">
    <w:abstractNumId w:val="11"/>
  </w:num>
  <w:num w:numId="7">
    <w:abstractNumId w:val="0"/>
  </w:num>
  <w:num w:numId="8">
    <w:abstractNumId w:val="2"/>
  </w:num>
  <w:num w:numId="9">
    <w:abstractNumId w:val="10"/>
  </w:num>
  <w:num w:numId="10">
    <w:abstractNumId w:val="7"/>
  </w:num>
  <w:num w:numId="11">
    <w:abstractNumId w:val="18"/>
  </w:num>
  <w:num w:numId="12">
    <w:abstractNumId w:val="20"/>
  </w:num>
  <w:num w:numId="13">
    <w:abstractNumId w:val="5"/>
  </w:num>
  <w:num w:numId="14">
    <w:abstractNumId w:val="6"/>
  </w:num>
  <w:num w:numId="15">
    <w:abstractNumId w:val="15"/>
  </w:num>
  <w:num w:numId="16">
    <w:abstractNumId w:val="4"/>
  </w:num>
  <w:num w:numId="17">
    <w:abstractNumId w:val="16"/>
  </w:num>
  <w:num w:numId="18">
    <w:abstractNumId w:val="19"/>
  </w:num>
  <w:num w:numId="19">
    <w:abstractNumId w:val="13"/>
  </w:num>
  <w:num w:numId="20">
    <w:abstractNumId w:val="1"/>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0A"/>
    <w:rsid w:val="0000003A"/>
    <w:rsid w:val="00000D57"/>
    <w:rsid w:val="000047CD"/>
    <w:rsid w:val="00005192"/>
    <w:rsid w:val="00005452"/>
    <w:rsid w:val="00012B06"/>
    <w:rsid w:val="00013936"/>
    <w:rsid w:val="00013D0B"/>
    <w:rsid w:val="00014D5B"/>
    <w:rsid w:val="000227FE"/>
    <w:rsid w:val="0002587C"/>
    <w:rsid w:val="00025EEB"/>
    <w:rsid w:val="00027EAB"/>
    <w:rsid w:val="00031588"/>
    <w:rsid w:val="00040EC9"/>
    <w:rsid w:val="00042483"/>
    <w:rsid w:val="000428A8"/>
    <w:rsid w:val="000434CA"/>
    <w:rsid w:val="00043594"/>
    <w:rsid w:val="00044EF1"/>
    <w:rsid w:val="000455F7"/>
    <w:rsid w:val="00045DBC"/>
    <w:rsid w:val="000470BF"/>
    <w:rsid w:val="000506E9"/>
    <w:rsid w:val="0005163C"/>
    <w:rsid w:val="0005190F"/>
    <w:rsid w:val="000529C3"/>
    <w:rsid w:val="000560D4"/>
    <w:rsid w:val="00060C38"/>
    <w:rsid w:val="00061EC4"/>
    <w:rsid w:val="00061F13"/>
    <w:rsid w:val="00062D28"/>
    <w:rsid w:val="00063025"/>
    <w:rsid w:val="0007066F"/>
    <w:rsid w:val="00072616"/>
    <w:rsid w:val="00073DE8"/>
    <w:rsid w:val="000760E5"/>
    <w:rsid w:val="000761AC"/>
    <w:rsid w:val="00081090"/>
    <w:rsid w:val="00081924"/>
    <w:rsid w:val="00086123"/>
    <w:rsid w:val="0008696A"/>
    <w:rsid w:val="00086DA0"/>
    <w:rsid w:val="00091960"/>
    <w:rsid w:val="00092D0E"/>
    <w:rsid w:val="00095C68"/>
    <w:rsid w:val="00097111"/>
    <w:rsid w:val="000A07DC"/>
    <w:rsid w:val="000A1D22"/>
    <w:rsid w:val="000B42EB"/>
    <w:rsid w:val="000B5A5C"/>
    <w:rsid w:val="000B67C4"/>
    <w:rsid w:val="000C04FB"/>
    <w:rsid w:val="000C4769"/>
    <w:rsid w:val="000C54BD"/>
    <w:rsid w:val="000C6D85"/>
    <w:rsid w:val="000C7369"/>
    <w:rsid w:val="000D0B61"/>
    <w:rsid w:val="000D0DE1"/>
    <w:rsid w:val="000D1B87"/>
    <w:rsid w:val="000D33A7"/>
    <w:rsid w:val="000D452E"/>
    <w:rsid w:val="000D5D24"/>
    <w:rsid w:val="000E382E"/>
    <w:rsid w:val="000E39FF"/>
    <w:rsid w:val="000E5376"/>
    <w:rsid w:val="000E6273"/>
    <w:rsid w:val="000E62FB"/>
    <w:rsid w:val="000F0178"/>
    <w:rsid w:val="000F096F"/>
    <w:rsid w:val="000F2182"/>
    <w:rsid w:val="000F33D2"/>
    <w:rsid w:val="000F401E"/>
    <w:rsid w:val="000F5006"/>
    <w:rsid w:val="000F5E49"/>
    <w:rsid w:val="001001D3"/>
    <w:rsid w:val="00103D8B"/>
    <w:rsid w:val="0010592B"/>
    <w:rsid w:val="00105FD8"/>
    <w:rsid w:val="00112D94"/>
    <w:rsid w:val="00113005"/>
    <w:rsid w:val="001174DB"/>
    <w:rsid w:val="00120061"/>
    <w:rsid w:val="00120D73"/>
    <w:rsid w:val="0012259C"/>
    <w:rsid w:val="001267F4"/>
    <w:rsid w:val="0012695B"/>
    <w:rsid w:val="00126AC0"/>
    <w:rsid w:val="001322AF"/>
    <w:rsid w:val="00133791"/>
    <w:rsid w:val="00133F14"/>
    <w:rsid w:val="001340F4"/>
    <w:rsid w:val="00135230"/>
    <w:rsid w:val="00135F4F"/>
    <w:rsid w:val="00140C1C"/>
    <w:rsid w:val="00140EF4"/>
    <w:rsid w:val="00143FF6"/>
    <w:rsid w:val="00147F26"/>
    <w:rsid w:val="00152E9A"/>
    <w:rsid w:val="0015670A"/>
    <w:rsid w:val="00160450"/>
    <w:rsid w:val="001623E4"/>
    <w:rsid w:val="0016476D"/>
    <w:rsid w:val="00166F0A"/>
    <w:rsid w:val="00167338"/>
    <w:rsid w:val="00170F1A"/>
    <w:rsid w:val="00171DAD"/>
    <w:rsid w:val="00172DC2"/>
    <w:rsid w:val="00173707"/>
    <w:rsid w:val="00175060"/>
    <w:rsid w:val="0017637F"/>
    <w:rsid w:val="0018132B"/>
    <w:rsid w:val="00182F54"/>
    <w:rsid w:val="00187358"/>
    <w:rsid w:val="0019138D"/>
    <w:rsid w:val="00191C18"/>
    <w:rsid w:val="00192788"/>
    <w:rsid w:val="0019545F"/>
    <w:rsid w:val="001978F2"/>
    <w:rsid w:val="001A3660"/>
    <w:rsid w:val="001A49F6"/>
    <w:rsid w:val="001A56A6"/>
    <w:rsid w:val="001A7E71"/>
    <w:rsid w:val="001B1551"/>
    <w:rsid w:val="001B1AC6"/>
    <w:rsid w:val="001B365A"/>
    <w:rsid w:val="001B5DDA"/>
    <w:rsid w:val="001B616C"/>
    <w:rsid w:val="001C1021"/>
    <w:rsid w:val="001C1143"/>
    <w:rsid w:val="001C3387"/>
    <w:rsid w:val="001C440E"/>
    <w:rsid w:val="001C475A"/>
    <w:rsid w:val="001C6226"/>
    <w:rsid w:val="001C7478"/>
    <w:rsid w:val="001D0951"/>
    <w:rsid w:val="001D0DA3"/>
    <w:rsid w:val="001D2E08"/>
    <w:rsid w:val="001D3321"/>
    <w:rsid w:val="001D37AC"/>
    <w:rsid w:val="001D5113"/>
    <w:rsid w:val="001D6218"/>
    <w:rsid w:val="001D67D9"/>
    <w:rsid w:val="001E0C70"/>
    <w:rsid w:val="001E17F0"/>
    <w:rsid w:val="001E496B"/>
    <w:rsid w:val="001E51F4"/>
    <w:rsid w:val="001E68BD"/>
    <w:rsid w:val="001F5E0E"/>
    <w:rsid w:val="00200975"/>
    <w:rsid w:val="0020449E"/>
    <w:rsid w:val="002056B5"/>
    <w:rsid w:val="00207771"/>
    <w:rsid w:val="00207F43"/>
    <w:rsid w:val="002128C4"/>
    <w:rsid w:val="002225A2"/>
    <w:rsid w:val="00227DD2"/>
    <w:rsid w:val="00240BE6"/>
    <w:rsid w:val="00246357"/>
    <w:rsid w:val="0025030C"/>
    <w:rsid w:val="0025428D"/>
    <w:rsid w:val="00254395"/>
    <w:rsid w:val="00254B7D"/>
    <w:rsid w:val="0026093E"/>
    <w:rsid w:val="00261E83"/>
    <w:rsid w:val="002622CF"/>
    <w:rsid w:val="002626AB"/>
    <w:rsid w:val="00262A55"/>
    <w:rsid w:val="002633EF"/>
    <w:rsid w:val="00264574"/>
    <w:rsid w:val="002653E3"/>
    <w:rsid w:val="00266B6C"/>
    <w:rsid w:val="00271B4A"/>
    <w:rsid w:val="002737EF"/>
    <w:rsid w:val="002761FD"/>
    <w:rsid w:val="0027708F"/>
    <w:rsid w:val="0027763F"/>
    <w:rsid w:val="002810D2"/>
    <w:rsid w:val="0028184B"/>
    <w:rsid w:val="00282501"/>
    <w:rsid w:val="00282CF9"/>
    <w:rsid w:val="00283B3A"/>
    <w:rsid w:val="00285A5A"/>
    <w:rsid w:val="00285DA4"/>
    <w:rsid w:val="00287C17"/>
    <w:rsid w:val="0029470B"/>
    <w:rsid w:val="00296A50"/>
    <w:rsid w:val="00296F7F"/>
    <w:rsid w:val="00297199"/>
    <w:rsid w:val="002A2805"/>
    <w:rsid w:val="002A44AB"/>
    <w:rsid w:val="002A47B3"/>
    <w:rsid w:val="002A4A20"/>
    <w:rsid w:val="002B2782"/>
    <w:rsid w:val="002B40E1"/>
    <w:rsid w:val="002B467A"/>
    <w:rsid w:val="002B6746"/>
    <w:rsid w:val="002C1A44"/>
    <w:rsid w:val="002C2454"/>
    <w:rsid w:val="002C5EA3"/>
    <w:rsid w:val="002C6206"/>
    <w:rsid w:val="002C7943"/>
    <w:rsid w:val="002D0E15"/>
    <w:rsid w:val="002D2D41"/>
    <w:rsid w:val="002D312A"/>
    <w:rsid w:val="002D3B68"/>
    <w:rsid w:val="002D52C4"/>
    <w:rsid w:val="002D5C9D"/>
    <w:rsid w:val="002D7030"/>
    <w:rsid w:val="002D7FCF"/>
    <w:rsid w:val="002E0627"/>
    <w:rsid w:val="002E0F18"/>
    <w:rsid w:val="002E18D4"/>
    <w:rsid w:val="002E2BC5"/>
    <w:rsid w:val="002E5149"/>
    <w:rsid w:val="002E61FC"/>
    <w:rsid w:val="002E6986"/>
    <w:rsid w:val="002E6C8C"/>
    <w:rsid w:val="002E7E76"/>
    <w:rsid w:val="002E7FA3"/>
    <w:rsid w:val="002F0AC7"/>
    <w:rsid w:val="002F0C86"/>
    <w:rsid w:val="002F0D78"/>
    <w:rsid w:val="002F22E1"/>
    <w:rsid w:val="002F43FE"/>
    <w:rsid w:val="002F5175"/>
    <w:rsid w:val="002F5EB7"/>
    <w:rsid w:val="00300607"/>
    <w:rsid w:val="00300D39"/>
    <w:rsid w:val="00301ADF"/>
    <w:rsid w:val="003029C0"/>
    <w:rsid w:val="00304B5F"/>
    <w:rsid w:val="00304C9F"/>
    <w:rsid w:val="003055D3"/>
    <w:rsid w:val="00311A65"/>
    <w:rsid w:val="00316F60"/>
    <w:rsid w:val="00317C6C"/>
    <w:rsid w:val="0032092C"/>
    <w:rsid w:val="00320CD6"/>
    <w:rsid w:val="00320F94"/>
    <w:rsid w:val="00322F64"/>
    <w:rsid w:val="00322F9B"/>
    <w:rsid w:val="00323344"/>
    <w:rsid w:val="0032527D"/>
    <w:rsid w:val="00326180"/>
    <w:rsid w:val="0032751A"/>
    <w:rsid w:val="00331D97"/>
    <w:rsid w:val="003337CE"/>
    <w:rsid w:val="0033493F"/>
    <w:rsid w:val="0033588D"/>
    <w:rsid w:val="003362F6"/>
    <w:rsid w:val="00337719"/>
    <w:rsid w:val="00340A49"/>
    <w:rsid w:val="003434FA"/>
    <w:rsid w:val="00344F3E"/>
    <w:rsid w:val="00344F8A"/>
    <w:rsid w:val="00345A5A"/>
    <w:rsid w:val="003531E9"/>
    <w:rsid w:val="00357664"/>
    <w:rsid w:val="00360DA1"/>
    <w:rsid w:val="00361F47"/>
    <w:rsid w:val="00361FC4"/>
    <w:rsid w:val="00364FCE"/>
    <w:rsid w:val="0036744B"/>
    <w:rsid w:val="00372A39"/>
    <w:rsid w:val="00372DDF"/>
    <w:rsid w:val="0038285E"/>
    <w:rsid w:val="00382D0F"/>
    <w:rsid w:val="00387532"/>
    <w:rsid w:val="00390183"/>
    <w:rsid w:val="0039306E"/>
    <w:rsid w:val="00394B0C"/>
    <w:rsid w:val="003977EE"/>
    <w:rsid w:val="003A09BF"/>
    <w:rsid w:val="003A1797"/>
    <w:rsid w:val="003A3098"/>
    <w:rsid w:val="003A405D"/>
    <w:rsid w:val="003A6695"/>
    <w:rsid w:val="003A6B22"/>
    <w:rsid w:val="003B0AB2"/>
    <w:rsid w:val="003B2DA4"/>
    <w:rsid w:val="003B3682"/>
    <w:rsid w:val="003B393C"/>
    <w:rsid w:val="003B4415"/>
    <w:rsid w:val="003B5F54"/>
    <w:rsid w:val="003B6378"/>
    <w:rsid w:val="003B6BCA"/>
    <w:rsid w:val="003B7A8E"/>
    <w:rsid w:val="003C1313"/>
    <w:rsid w:val="003C14FF"/>
    <w:rsid w:val="003C1A82"/>
    <w:rsid w:val="003C55C6"/>
    <w:rsid w:val="003C68CF"/>
    <w:rsid w:val="003D27D0"/>
    <w:rsid w:val="003D3C0F"/>
    <w:rsid w:val="003D4507"/>
    <w:rsid w:val="003D557C"/>
    <w:rsid w:val="003D5892"/>
    <w:rsid w:val="003D7D33"/>
    <w:rsid w:val="003E0F79"/>
    <w:rsid w:val="003E2FC3"/>
    <w:rsid w:val="003E40DA"/>
    <w:rsid w:val="003E51B9"/>
    <w:rsid w:val="003E65AB"/>
    <w:rsid w:val="003F039F"/>
    <w:rsid w:val="003F6EFC"/>
    <w:rsid w:val="003F7C66"/>
    <w:rsid w:val="00400531"/>
    <w:rsid w:val="00400818"/>
    <w:rsid w:val="00404121"/>
    <w:rsid w:val="00405621"/>
    <w:rsid w:val="00407FC9"/>
    <w:rsid w:val="004107DC"/>
    <w:rsid w:val="004136CA"/>
    <w:rsid w:val="00413BC6"/>
    <w:rsid w:val="00421F79"/>
    <w:rsid w:val="00422BCE"/>
    <w:rsid w:val="004250D5"/>
    <w:rsid w:val="0042711D"/>
    <w:rsid w:val="004320D6"/>
    <w:rsid w:val="0043248B"/>
    <w:rsid w:val="004326AC"/>
    <w:rsid w:val="00433E38"/>
    <w:rsid w:val="0044196F"/>
    <w:rsid w:val="00442870"/>
    <w:rsid w:val="0044304D"/>
    <w:rsid w:val="00445538"/>
    <w:rsid w:val="00445C1D"/>
    <w:rsid w:val="004461DF"/>
    <w:rsid w:val="0044658F"/>
    <w:rsid w:val="0044782E"/>
    <w:rsid w:val="00450638"/>
    <w:rsid w:val="004533D0"/>
    <w:rsid w:val="00453F6D"/>
    <w:rsid w:val="00456592"/>
    <w:rsid w:val="00461A6F"/>
    <w:rsid w:val="00461E5A"/>
    <w:rsid w:val="00462CD2"/>
    <w:rsid w:val="00465FE2"/>
    <w:rsid w:val="00467245"/>
    <w:rsid w:val="00470413"/>
    <w:rsid w:val="00472A34"/>
    <w:rsid w:val="00474312"/>
    <w:rsid w:val="00474BA1"/>
    <w:rsid w:val="00475EEA"/>
    <w:rsid w:val="0048112B"/>
    <w:rsid w:val="00481448"/>
    <w:rsid w:val="004818F8"/>
    <w:rsid w:val="0048279C"/>
    <w:rsid w:val="00482F5B"/>
    <w:rsid w:val="004857BC"/>
    <w:rsid w:val="004859BC"/>
    <w:rsid w:val="00485A54"/>
    <w:rsid w:val="00487717"/>
    <w:rsid w:val="00487B90"/>
    <w:rsid w:val="004904C3"/>
    <w:rsid w:val="0049273F"/>
    <w:rsid w:val="00496795"/>
    <w:rsid w:val="00496C75"/>
    <w:rsid w:val="004A1CB9"/>
    <w:rsid w:val="004A1E82"/>
    <w:rsid w:val="004A24E8"/>
    <w:rsid w:val="004A257F"/>
    <w:rsid w:val="004A2AD8"/>
    <w:rsid w:val="004A3C0A"/>
    <w:rsid w:val="004A4980"/>
    <w:rsid w:val="004A4F39"/>
    <w:rsid w:val="004A69A8"/>
    <w:rsid w:val="004B0727"/>
    <w:rsid w:val="004B13F7"/>
    <w:rsid w:val="004B5842"/>
    <w:rsid w:val="004C1072"/>
    <w:rsid w:val="004C277C"/>
    <w:rsid w:val="004C2A71"/>
    <w:rsid w:val="004C3D20"/>
    <w:rsid w:val="004C6CBE"/>
    <w:rsid w:val="004D2A21"/>
    <w:rsid w:val="004D687A"/>
    <w:rsid w:val="004E00E2"/>
    <w:rsid w:val="004E21BC"/>
    <w:rsid w:val="004E7AEA"/>
    <w:rsid w:val="004F06D1"/>
    <w:rsid w:val="004F1476"/>
    <w:rsid w:val="00501771"/>
    <w:rsid w:val="00502210"/>
    <w:rsid w:val="005054AD"/>
    <w:rsid w:val="00505613"/>
    <w:rsid w:val="00505A82"/>
    <w:rsid w:val="00506A57"/>
    <w:rsid w:val="005135CC"/>
    <w:rsid w:val="0051689D"/>
    <w:rsid w:val="005174E4"/>
    <w:rsid w:val="0052227F"/>
    <w:rsid w:val="005225DD"/>
    <w:rsid w:val="00523694"/>
    <w:rsid w:val="00523F7C"/>
    <w:rsid w:val="005257F6"/>
    <w:rsid w:val="0052677B"/>
    <w:rsid w:val="00527318"/>
    <w:rsid w:val="005306DE"/>
    <w:rsid w:val="00533E00"/>
    <w:rsid w:val="005341C4"/>
    <w:rsid w:val="005343DC"/>
    <w:rsid w:val="00536735"/>
    <w:rsid w:val="005377A3"/>
    <w:rsid w:val="005400EC"/>
    <w:rsid w:val="00540116"/>
    <w:rsid w:val="0054120B"/>
    <w:rsid w:val="005413FB"/>
    <w:rsid w:val="0054339F"/>
    <w:rsid w:val="005435D9"/>
    <w:rsid w:val="0054472A"/>
    <w:rsid w:val="005448E6"/>
    <w:rsid w:val="00545727"/>
    <w:rsid w:val="00550393"/>
    <w:rsid w:val="00555ACE"/>
    <w:rsid w:val="005567A0"/>
    <w:rsid w:val="005629BE"/>
    <w:rsid w:val="00562B49"/>
    <w:rsid w:val="005631D0"/>
    <w:rsid w:val="00564E7C"/>
    <w:rsid w:val="00565A72"/>
    <w:rsid w:val="00565D76"/>
    <w:rsid w:val="00566DC4"/>
    <w:rsid w:val="0057010F"/>
    <w:rsid w:val="005711B9"/>
    <w:rsid w:val="0057206A"/>
    <w:rsid w:val="00572163"/>
    <w:rsid w:val="00575B6C"/>
    <w:rsid w:val="005763A8"/>
    <w:rsid w:val="005820F9"/>
    <w:rsid w:val="00582D02"/>
    <w:rsid w:val="00583FC9"/>
    <w:rsid w:val="00584050"/>
    <w:rsid w:val="005845F0"/>
    <w:rsid w:val="00584875"/>
    <w:rsid w:val="00584F94"/>
    <w:rsid w:val="00586834"/>
    <w:rsid w:val="00587320"/>
    <w:rsid w:val="005879C0"/>
    <w:rsid w:val="00591C45"/>
    <w:rsid w:val="005944BC"/>
    <w:rsid w:val="005948CA"/>
    <w:rsid w:val="0059667B"/>
    <w:rsid w:val="00596CB2"/>
    <w:rsid w:val="00596FDE"/>
    <w:rsid w:val="005A11C9"/>
    <w:rsid w:val="005A1750"/>
    <w:rsid w:val="005A185C"/>
    <w:rsid w:val="005A5368"/>
    <w:rsid w:val="005A5898"/>
    <w:rsid w:val="005A7302"/>
    <w:rsid w:val="005B07B2"/>
    <w:rsid w:val="005B1DE2"/>
    <w:rsid w:val="005B3775"/>
    <w:rsid w:val="005B4909"/>
    <w:rsid w:val="005B5293"/>
    <w:rsid w:val="005B6FA3"/>
    <w:rsid w:val="005C5DCE"/>
    <w:rsid w:val="005C6CF6"/>
    <w:rsid w:val="005D15AD"/>
    <w:rsid w:val="005D315A"/>
    <w:rsid w:val="005D45BC"/>
    <w:rsid w:val="005E0EBF"/>
    <w:rsid w:val="005E1379"/>
    <w:rsid w:val="005E5613"/>
    <w:rsid w:val="005E5875"/>
    <w:rsid w:val="005F070C"/>
    <w:rsid w:val="005F1F1D"/>
    <w:rsid w:val="005F5E1E"/>
    <w:rsid w:val="00601028"/>
    <w:rsid w:val="006032A2"/>
    <w:rsid w:val="006044EB"/>
    <w:rsid w:val="006146C3"/>
    <w:rsid w:val="00615411"/>
    <w:rsid w:val="00616729"/>
    <w:rsid w:val="00617114"/>
    <w:rsid w:val="0061763F"/>
    <w:rsid w:val="00620A8D"/>
    <w:rsid w:val="00623711"/>
    <w:rsid w:val="006266C8"/>
    <w:rsid w:val="00626D3F"/>
    <w:rsid w:val="00630405"/>
    <w:rsid w:val="0063102A"/>
    <w:rsid w:val="006401E9"/>
    <w:rsid w:val="00640EAD"/>
    <w:rsid w:val="00645061"/>
    <w:rsid w:val="006453D8"/>
    <w:rsid w:val="00646176"/>
    <w:rsid w:val="0064713F"/>
    <w:rsid w:val="00652BE0"/>
    <w:rsid w:val="00653C09"/>
    <w:rsid w:val="00654A28"/>
    <w:rsid w:val="0066199B"/>
    <w:rsid w:val="00662D3D"/>
    <w:rsid w:val="00664499"/>
    <w:rsid w:val="00665DCA"/>
    <w:rsid w:val="00667EBD"/>
    <w:rsid w:val="00670F85"/>
    <w:rsid w:val="00673623"/>
    <w:rsid w:val="006743AD"/>
    <w:rsid w:val="00674850"/>
    <w:rsid w:val="0067486A"/>
    <w:rsid w:val="00680632"/>
    <w:rsid w:val="00682894"/>
    <w:rsid w:val="00685D8B"/>
    <w:rsid w:val="006862DB"/>
    <w:rsid w:val="00686E0A"/>
    <w:rsid w:val="0069288C"/>
    <w:rsid w:val="00694B64"/>
    <w:rsid w:val="006A149E"/>
    <w:rsid w:val="006A5ACB"/>
    <w:rsid w:val="006A5EB5"/>
    <w:rsid w:val="006B01A3"/>
    <w:rsid w:val="006B0220"/>
    <w:rsid w:val="006B1700"/>
    <w:rsid w:val="006B1A65"/>
    <w:rsid w:val="006B1E9E"/>
    <w:rsid w:val="006B4273"/>
    <w:rsid w:val="006C1B40"/>
    <w:rsid w:val="006C1BB6"/>
    <w:rsid w:val="006C2241"/>
    <w:rsid w:val="006C4182"/>
    <w:rsid w:val="006C4392"/>
    <w:rsid w:val="006C4CB0"/>
    <w:rsid w:val="006C53E5"/>
    <w:rsid w:val="006C6AFC"/>
    <w:rsid w:val="006C750A"/>
    <w:rsid w:val="006C7874"/>
    <w:rsid w:val="006D0E4A"/>
    <w:rsid w:val="006D36BE"/>
    <w:rsid w:val="006D5996"/>
    <w:rsid w:val="006D5A64"/>
    <w:rsid w:val="006E389A"/>
    <w:rsid w:val="006E5123"/>
    <w:rsid w:val="006F01CB"/>
    <w:rsid w:val="006F093A"/>
    <w:rsid w:val="006F10FC"/>
    <w:rsid w:val="006F21DF"/>
    <w:rsid w:val="006F2432"/>
    <w:rsid w:val="006F3745"/>
    <w:rsid w:val="006F4F38"/>
    <w:rsid w:val="006F4F43"/>
    <w:rsid w:val="006F5049"/>
    <w:rsid w:val="006F5836"/>
    <w:rsid w:val="006F62B5"/>
    <w:rsid w:val="006F78CC"/>
    <w:rsid w:val="0070109B"/>
    <w:rsid w:val="00702809"/>
    <w:rsid w:val="00703558"/>
    <w:rsid w:val="00705E5C"/>
    <w:rsid w:val="00706F1D"/>
    <w:rsid w:val="00710C5E"/>
    <w:rsid w:val="007118E7"/>
    <w:rsid w:val="00712E8B"/>
    <w:rsid w:val="00714461"/>
    <w:rsid w:val="00714769"/>
    <w:rsid w:val="00717517"/>
    <w:rsid w:val="00717A4F"/>
    <w:rsid w:val="00717AEF"/>
    <w:rsid w:val="007202BD"/>
    <w:rsid w:val="00722EA9"/>
    <w:rsid w:val="00726449"/>
    <w:rsid w:val="00726C7A"/>
    <w:rsid w:val="007277D5"/>
    <w:rsid w:val="00731B4A"/>
    <w:rsid w:val="00734742"/>
    <w:rsid w:val="007424E0"/>
    <w:rsid w:val="00743C1D"/>
    <w:rsid w:val="00744130"/>
    <w:rsid w:val="00746262"/>
    <w:rsid w:val="007473E0"/>
    <w:rsid w:val="0075009E"/>
    <w:rsid w:val="00750B87"/>
    <w:rsid w:val="00755683"/>
    <w:rsid w:val="00756A96"/>
    <w:rsid w:val="00760358"/>
    <w:rsid w:val="00760BAE"/>
    <w:rsid w:val="007627C2"/>
    <w:rsid w:val="0076395E"/>
    <w:rsid w:val="0076502B"/>
    <w:rsid w:val="00765B9B"/>
    <w:rsid w:val="007667E0"/>
    <w:rsid w:val="00772EDE"/>
    <w:rsid w:val="0078325A"/>
    <w:rsid w:val="00783658"/>
    <w:rsid w:val="00784658"/>
    <w:rsid w:val="0078592B"/>
    <w:rsid w:val="00786189"/>
    <w:rsid w:val="00787DD2"/>
    <w:rsid w:val="00787FA4"/>
    <w:rsid w:val="00792543"/>
    <w:rsid w:val="00793AE1"/>
    <w:rsid w:val="00795B4B"/>
    <w:rsid w:val="00796BF8"/>
    <w:rsid w:val="00797D36"/>
    <w:rsid w:val="007A06C0"/>
    <w:rsid w:val="007A377E"/>
    <w:rsid w:val="007A38F4"/>
    <w:rsid w:val="007A7039"/>
    <w:rsid w:val="007B122F"/>
    <w:rsid w:val="007B28D2"/>
    <w:rsid w:val="007B404C"/>
    <w:rsid w:val="007B5486"/>
    <w:rsid w:val="007B58CC"/>
    <w:rsid w:val="007B5F53"/>
    <w:rsid w:val="007B6745"/>
    <w:rsid w:val="007B7D2B"/>
    <w:rsid w:val="007C2237"/>
    <w:rsid w:val="007C2B12"/>
    <w:rsid w:val="007D029A"/>
    <w:rsid w:val="007D1A76"/>
    <w:rsid w:val="007D1C4D"/>
    <w:rsid w:val="007D1E97"/>
    <w:rsid w:val="007D26A2"/>
    <w:rsid w:val="007D3090"/>
    <w:rsid w:val="007D3437"/>
    <w:rsid w:val="007D4476"/>
    <w:rsid w:val="007D5E02"/>
    <w:rsid w:val="007D6525"/>
    <w:rsid w:val="007E0A3F"/>
    <w:rsid w:val="007E295D"/>
    <w:rsid w:val="007E2C1E"/>
    <w:rsid w:val="007E47F2"/>
    <w:rsid w:val="007E526D"/>
    <w:rsid w:val="007E7680"/>
    <w:rsid w:val="007F047F"/>
    <w:rsid w:val="007F0CF1"/>
    <w:rsid w:val="007F2750"/>
    <w:rsid w:val="007F32A7"/>
    <w:rsid w:val="007F4DA0"/>
    <w:rsid w:val="007F567D"/>
    <w:rsid w:val="007F5C7A"/>
    <w:rsid w:val="007F5D7C"/>
    <w:rsid w:val="007F71F3"/>
    <w:rsid w:val="00802482"/>
    <w:rsid w:val="0080313B"/>
    <w:rsid w:val="00810C6C"/>
    <w:rsid w:val="0081131B"/>
    <w:rsid w:val="00821B90"/>
    <w:rsid w:val="008221F4"/>
    <w:rsid w:val="0082438F"/>
    <w:rsid w:val="008268C8"/>
    <w:rsid w:val="00830A7B"/>
    <w:rsid w:val="00832C37"/>
    <w:rsid w:val="00832D76"/>
    <w:rsid w:val="008356A7"/>
    <w:rsid w:val="00836713"/>
    <w:rsid w:val="008374AE"/>
    <w:rsid w:val="008405C8"/>
    <w:rsid w:val="00840A34"/>
    <w:rsid w:val="008448CE"/>
    <w:rsid w:val="00845164"/>
    <w:rsid w:val="008452F6"/>
    <w:rsid w:val="00846C8A"/>
    <w:rsid w:val="00847198"/>
    <w:rsid w:val="00847AC3"/>
    <w:rsid w:val="00847BCC"/>
    <w:rsid w:val="00851FFF"/>
    <w:rsid w:val="00852A84"/>
    <w:rsid w:val="00854C56"/>
    <w:rsid w:val="008566D1"/>
    <w:rsid w:val="008612E5"/>
    <w:rsid w:val="00861DA8"/>
    <w:rsid w:val="00863F73"/>
    <w:rsid w:val="0086487E"/>
    <w:rsid w:val="008657F2"/>
    <w:rsid w:val="00866CE5"/>
    <w:rsid w:val="008717A9"/>
    <w:rsid w:val="008732A9"/>
    <w:rsid w:val="008733BC"/>
    <w:rsid w:val="00874D60"/>
    <w:rsid w:val="008757AF"/>
    <w:rsid w:val="00880B16"/>
    <w:rsid w:val="008833BC"/>
    <w:rsid w:val="00887F71"/>
    <w:rsid w:val="00892C02"/>
    <w:rsid w:val="008965E4"/>
    <w:rsid w:val="00896717"/>
    <w:rsid w:val="008A1320"/>
    <w:rsid w:val="008A24A6"/>
    <w:rsid w:val="008A5C1D"/>
    <w:rsid w:val="008B1DCD"/>
    <w:rsid w:val="008B1F0E"/>
    <w:rsid w:val="008B3958"/>
    <w:rsid w:val="008B5AFE"/>
    <w:rsid w:val="008B5FD6"/>
    <w:rsid w:val="008B6A98"/>
    <w:rsid w:val="008B777B"/>
    <w:rsid w:val="008C0031"/>
    <w:rsid w:val="008C0C0A"/>
    <w:rsid w:val="008C29AA"/>
    <w:rsid w:val="008C35D3"/>
    <w:rsid w:val="008C4AF3"/>
    <w:rsid w:val="008C5DB8"/>
    <w:rsid w:val="008C6523"/>
    <w:rsid w:val="008C66E2"/>
    <w:rsid w:val="008C767C"/>
    <w:rsid w:val="008D29BA"/>
    <w:rsid w:val="008D47FA"/>
    <w:rsid w:val="008D7096"/>
    <w:rsid w:val="008E077E"/>
    <w:rsid w:val="008E350C"/>
    <w:rsid w:val="008E3E01"/>
    <w:rsid w:val="008E48A4"/>
    <w:rsid w:val="008E59E9"/>
    <w:rsid w:val="008E7ADA"/>
    <w:rsid w:val="008F10B0"/>
    <w:rsid w:val="008F20EF"/>
    <w:rsid w:val="008F2180"/>
    <w:rsid w:val="008F3B98"/>
    <w:rsid w:val="008F646A"/>
    <w:rsid w:val="0090011D"/>
    <w:rsid w:val="00902184"/>
    <w:rsid w:val="0090289B"/>
    <w:rsid w:val="009038B8"/>
    <w:rsid w:val="00905DD9"/>
    <w:rsid w:val="00907138"/>
    <w:rsid w:val="00907CDE"/>
    <w:rsid w:val="00910626"/>
    <w:rsid w:val="00911EEE"/>
    <w:rsid w:val="009136C4"/>
    <w:rsid w:val="00913BEA"/>
    <w:rsid w:val="009148B8"/>
    <w:rsid w:val="00917450"/>
    <w:rsid w:val="00922163"/>
    <w:rsid w:val="00924094"/>
    <w:rsid w:val="00926583"/>
    <w:rsid w:val="009277ED"/>
    <w:rsid w:val="00934C9E"/>
    <w:rsid w:val="00935246"/>
    <w:rsid w:val="009365BB"/>
    <w:rsid w:val="009374BD"/>
    <w:rsid w:val="00940342"/>
    <w:rsid w:val="00941BCD"/>
    <w:rsid w:val="00942B8E"/>
    <w:rsid w:val="0094563A"/>
    <w:rsid w:val="00946B7F"/>
    <w:rsid w:val="00950DB2"/>
    <w:rsid w:val="00953B1E"/>
    <w:rsid w:val="00956502"/>
    <w:rsid w:val="0095652B"/>
    <w:rsid w:val="009579CD"/>
    <w:rsid w:val="00960061"/>
    <w:rsid w:val="009613EE"/>
    <w:rsid w:val="00962F48"/>
    <w:rsid w:val="00963175"/>
    <w:rsid w:val="00965772"/>
    <w:rsid w:val="009657E2"/>
    <w:rsid w:val="00967774"/>
    <w:rsid w:val="00967777"/>
    <w:rsid w:val="009709B1"/>
    <w:rsid w:val="00972FEA"/>
    <w:rsid w:val="00973FCA"/>
    <w:rsid w:val="00973FE9"/>
    <w:rsid w:val="009744CD"/>
    <w:rsid w:val="0097529A"/>
    <w:rsid w:val="00976664"/>
    <w:rsid w:val="0098021E"/>
    <w:rsid w:val="00982A55"/>
    <w:rsid w:val="009839D6"/>
    <w:rsid w:val="009870A6"/>
    <w:rsid w:val="009918D4"/>
    <w:rsid w:val="00992512"/>
    <w:rsid w:val="00993EF1"/>
    <w:rsid w:val="0099401E"/>
    <w:rsid w:val="00995F3F"/>
    <w:rsid w:val="009966D8"/>
    <w:rsid w:val="009976DD"/>
    <w:rsid w:val="009A1492"/>
    <w:rsid w:val="009A3346"/>
    <w:rsid w:val="009B1840"/>
    <w:rsid w:val="009B5C42"/>
    <w:rsid w:val="009B5EEC"/>
    <w:rsid w:val="009B7738"/>
    <w:rsid w:val="009B7D82"/>
    <w:rsid w:val="009C0C0C"/>
    <w:rsid w:val="009C0D58"/>
    <w:rsid w:val="009C1615"/>
    <w:rsid w:val="009C3593"/>
    <w:rsid w:val="009C3E93"/>
    <w:rsid w:val="009C720E"/>
    <w:rsid w:val="009E0221"/>
    <w:rsid w:val="009E4443"/>
    <w:rsid w:val="009E5E8D"/>
    <w:rsid w:val="009F0E60"/>
    <w:rsid w:val="009F1ED3"/>
    <w:rsid w:val="009F2A68"/>
    <w:rsid w:val="009F5FD0"/>
    <w:rsid w:val="009F73AB"/>
    <w:rsid w:val="00A02409"/>
    <w:rsid w:val="00A02C0E"/>
    <w:rsid w:val="00A04AF5"/>
    <w:rsid w:val="00A104BC"/>
    <w:rsid w:val="00A1257D"/>
    <w:rsid w:val="00A13945"/>
    <w:rsid w:val="00A165AD"/>
    <w:rsid w:val="00A175A2"/>
    <w:rsid w:val="00A17C0D"/>
    <w:rsid w:val="00A17C3B"/>
    <w:rsid w:val="00A21489"/>
    <w:rsid w:val="00A2320C"/>
    <w:rsid w:val="00A242E2"/>
    <w:rsid w:val="00A255D2"/>
    <w:rsid w:val="00A258A7"/>
    <w:rsid w:val="00A266B6"/>
    <w:rsid w:val="00A27F30"/>
    <w:rsid w:val="00A30721"/>
    <w:rsid w:val="00A315BD"/>
    <w:rsid w:val="00A32215"/>
    <w:rsid w:val="00A3435F"/>
    <w:rsid w:val="00A3721B"/>
    <w:rsid w:val="00A41B4F"/>
    <w:rsid w:val="00A4647B"/>
    <w:rsid w:val="00A53DEF"/>
    <w:rsid w:val="00A53DF6"/>
    <w:rsid w:val="00A6234D"/>
    <w:rsid w:val="00A62B15"/>
    <w:rsid w:val="00A6553E"/>
    <w:rsid w:val="00A65685"/>
    <w:rsid w:val="00A66AD8"/>
    <w:rsid w:val="00A701FA"/>
    <w:rsid w:val="00A703CB"/>
    <w:rsid w:val="00A70A02"/>
    <w:rsid w:val="00A70E20"/>
    <w:rsid w:val="00A72E8A"/>
    <w:rsid w:val="00A761D7"/>
    <w:rsid w:val="00A768C0"/>
    <w:rsid w:val="00A76A0C"/>
    <w:rsid w:val="00A776E6"/>
    <w:rsid w:val="00A80246"/>
    <w:rsid w:val="00A8164C"/>
    <w:rsid w:val="00A82640"/>
    <w:rsid w:val="00A859C3"/>
    <w:rsid w:val="00A85E37"/>
    <w:rsid w:val="00A86671"/>
    <w:rsid w:val="00A86932"/>
    <w:rsid w:val="00A8775E"/>
    <w:rsid w:val="00A928C0"/>
    <w:rsid w:val="00A92C9A"/>
    <w:rsid w:val="00A938C8"/>
    <w:rsid w:val="00A96A27"/>
    <w:rsid w:val="00A97716"/>
    <w:rsid w:val="00AA73F7"/>
    <w:rsid w:val="00AB09C7"/>
    <w:rsid w:val="00AB299C"/>
    <w:rsid w:val="00AB2B8A"/>
    <w:rsid w:val="00AB302D"/>
    <w:rsid w:val="00AB4080"/>
    <w:rsid w:val="00AB672F"/>
    <w:rsid w:val="00AB7A28"/>
    <w:rsid w:val="00AC25BD"/>
    <w:rsid w:val="00AC3CCC"/>
    <w:rsid w:val="00AC416C"/>
    <w:rsid w:val="00AD0FDA"/>
    <w:rsid w:val="00AD6FAE"/>
    <w:rsid w:val="00AD709E"/>
    <w:rsid w:val="00AD7203"/>
    <w:rsid w:val="00AD7C3B"/>
    <w:rsid w:val="00AD7F66"/>
    <w:rsid w:val="00AE04B1"/>
    <w:rsid w:val="00AE0612"/>
    <w:rsid w:val="00AE0BF4"/>
    <w:rsid w:val="00AE15E6"/>
    <w:rsid w:val="00AE1CE3"/>
    <w:rsid w:val="00AE1EA2"/>
    <w:rsid w:val="00AE4456"/>
    <w:rsid w:val="00AE5DD2"/>
    <w:rsid w:val="00AE64A0"/>
    <w:rsid w:val="00AE751A"/>
    <w:rsid w:val="00AF1B8C"/>
    <w:rsid w:val="00AF25DE"/>
    <w:rsid w:val="00AF6A20"/>
    <w:rsid w:val="00AF6EAF"/>
    <w:rsid w:val="00AF73C7"/>
    <w:rsid w:val="00AF7647"/>
    <w:rsid w:val="00B00C8D"/>
    <w:rsid w:val="00B03334"/>
    <w:rsid w:val="00B051FC"/>
    <w:rsid w:val="00B06AE0"/>
    <w:rsid w:val="00B07EB7"/>
    <w:rsid w:val="00B105BA"/>
    <w:rsid w:val="00B14CED"/>
    <w:rsid w:val="00B15142"/>
    <w:rsid w:val="00B16CA6"/>
    <w:rsid w:val="00B212E6"/>
    <w:rsid w:val="00B221A8"/>
    <w:rsid w:val="00B24E45"/>
    <w:rsid w:val="00B27D1E"/>
    <w:rsid w:val="00B30563"/>
    <w:rsid w:val="00B30772"/>
    <w:rsid w:val="00B3082C"/>
    <w:rsid w:val="00B36398"/>
    <w:rsid w:val="00B4152D"/>
    <w:rsid w:val="00B43109"/>
    <w:rsid w:val="00B45361"/>
    <w:rsid w:val="00B474FE"/>
    <w:rsid w:val="00B50F5A"/>
    <w:rsid w:val="00B52212"/>
    <w:rsid w:val="00B52272"/>
    <w:rsid w:val="00B52EA1"/>
    <w:rsid w:val="00B5552F"/>
    <w:rsid w:val="00B6358F"/>
    <w:rsid w:val="00B6486F"/>
    <w:rsid w:val="00B674BB"/>
    <w:rsid w:val="00B71327"/>
    <w:rsid w:val="00B76294"/>
    <w:rsid w:val="00B80EDD"/>
    <w:rsid w:val="00B80F64"/>
    <w:rsid w:val="00B819CC"/>
    <w:rsid w:val="00B82BB0"/>
    <w:rsid w:val="00B82CD2"/>
    <w:rsid w:val="00B86311"/>
    <w:rsid w:val="00B87931"/>
    <w:rsid w:val="00B90B2A"/>
    <w:rsid w:val="00B90D7D"/>
    <w:rsid w:val="00B917B0"/>
    <w:rsid w:val="00B923CA"/>
    <w:rsid w:val="00B94306"/>
    <w:rsid w:val="00B9636C"/>
    <w:rsid w:val="00B96715"/>
    <w:rsid w:val="00B970F0"/>
    <w:rsid w:val="00BA22BF"/>
    <w:rsid w:val="00BA3120"/>
    <w:rsid w:val="00BA3130"/>
    <w:rsid w:val="00BA3FDB"/>
    <w:rsid w:val="00BA5D26"/>
    <w:rsid w:val="00BA73B9"/>
    <w:rsid w:val="00BB1B8E"/>
    <w:rsid w:val="00BB37E7"/>
    <w:rsid w:val="00BB64B0"/>
    <w:rsid w:val="00BB70B6"/>
    <w:rsid w:val="00BB759C"/>
    <w:rsid w:val="00BB7726"/>
    <w:rsid w:val="00BC0CA8"/>
    <w:rsid w:val="00BC2C2C"/>
    <w:rsid w:val="00BC3CEE"/>
    <w:rsid w:val="00BC6FD4"/>
    <w:rsid w:val="00BD1147"/>
    <w:rsid w:val="00BD1ADD"/>
    <w:rsid w:val="00BD1C59"/>
    <w:rsid w:val="00BD20DA"/>
    <w:rsid w:val="00BD35CD"/>
    <w:rsid w:val="00BD3D52"/>
    <w:rsid w:val="00BD4A19"/>
    <w:rsid w:val="00BD4D97"/>
    <w:rsid w:val="00BD568B"/>
    <w:rsid w:val="00BE2917"/>
    <w:rsid w:val="00BE4E32"/>
    <w:rsid w:val="00BE635E"/>
    <w:rsid w:val="00BF2E55"/>
    <w:rsid w:val="00BF6BD6"/>
    <w:rsid w:val="00BF7A78"/>
    <w:rsid w:val="00C004B7"/>
    <w:rsid w:val="00C03683"/>
    <w:rsid w:val="00C05A6F"/>
    <w:rsid w:val="00C0664B"/>
    <w:rsid w:val="00C11634"/>
    <w:rsid w:val="00C11B33"/>
    <w:rsid w:val="00C132BC"/>
    <w:rsid w:val="00C13841"/>
    <w:rsid w:val="00C13C9A"/>
    <w:rsid w:val="00C16F88"/>
    <w:rsid w:val="00C208BC"/>
    <w:rsid w:val="00C2340B"/>
    <w:rsid w:val="00C27FB4"/>
    <w:rsid w:val="00C30AF7"/>
    <w:rsid w:val="00C30FC6"/>
    <w:rsid w:val="00C31CA7"/>
    <w:rsid w:val="00C3252E"/>
    <w:rsid w:val="00C32770"/>
    <w:rsid w:val="00C32DDA"/>
    <w:rsid w:val="00C34BCE"/>
    <w:rsid w:val="00C35CCF"/>
    <w:rsid w:val="00C36663"/>
    <w:rsid w:val="00C3787F"/>
    <w:rsid w:val="00C379E4"/>
    <w:rsid w:val="00C40246"/>
    <w:rsid w:val="00C406CD"/>
    <w:rsid w:val="00C41220"/>
    <w:rsid w:val="00C42EE8"/>
    <w:rsid w:val="00C46368"/>
    <w:rsid w:val="00C46546"/>
    <w:rsid w:val="00C473E5"/>
    <w:rsid w:val="00C47B28"/>
    <w:rsid w:val="00C510F5"/>
    <w:rsid w:val="00C52153"/>
    <w:rsid w:val="00C54FD3"/>
    <w:rsid w:val="00C555C1"/>
    <w:rsid w:val="00C56580"/>
    <w:rsid w:val="00C56BE4"/>
    <w:rsid w:val="00C572BD"/>
    <w:rsid w:val="00C61BDF"/>
    <w:rsid w:val="00C635B7"/>
    <w:rsid w:val="00C651DE"/>
    <w:rsid w:val="00C673E3"/>
    <w:rsid w:val="00C712AA"/>
    <w:rsid w:val="00C7221C"/>
    <w:rsid w:val="00C73D43"/>
    <w:rsid w:val="00C741EB"/>
    <w:rsid w:val="00C74CCB"/>
    <w:rsid w:val="00C76322"/>
    <w:rsid w:val="00C76961"/>
    <w:rsid w:val="00C77E23"/>
    <w:rsid w:val="00C81519"/>
    <w:rsid w:val="00C8262B"/>
    <w:rsid w:val="00C82950"/>
    <w:rsid w:val="00C82CC9"/>
    <w:rsid w:val="00C83FF9"/>
    <w:rsid w:val="00C87871"/>
    <w:rsid w:val="00C90DE7"/>
    <w:rsid w:val="00C93FC1"/>
    <w:rsid w:val="00C966FD"/>
    <w:rsid w:val="00C968C3"/>
    <w:rsid w:val="00CA2DF6"/>
    <w:rsid w:val="00CA62A9"/>
    <w:rsid w:val="00CA725D"/>
    <w:rsid w:val="00CA75AE"/>
    <w:rsid w:val="00CA7A1D"/>
    <w:rsid w:val="00CA7ED8"/>
    <w:rsid w:val="00CB3ABD"/>
    <w:rsid w:val="00CB57DA"/>
    <w:rsid w:val="00CB794F"/>
    <w:rsid w:val="00CC4621"/>
    <w:rsid w:val="00CC4BB4"/>
    <w:rsid w:val="00CC7B8A"/>
    <w:rsid w:val="00CD00A1"/>
    <w:rsid w:val="00CD07A8"/>
    <w:rsid w:val="00CD1204"/>
    <w:rsid w:val="00CD123C"/>
    <w:rsid w:val="00CD4178"/>
    <w:rsid w:val="00CD4609"/>
    <w:rsid w:val="00CD64A6"/>
    <w:rsid w:val="00CD6944"/>
    <w:rsid w:val="00CE1273"/>
    <w:rsid w:val="00CE17A3"/>
    <w:rsid w:val="00CE2523"/>
    <w:rsid w:val="00CE2FF5"/>
    <w:rsid w:val="00CE4263"/>
    <w:rsid w:val="00CE4325"/>
    <w:rsid w:val="00CF258D"/>
    <w:rsid w:val="00CF2A03"/>
    <w:rsid w:val="00CF4DF1"/>
    <w:rsid w:val="00CF5F94"/>
    <w:rsid w:val="00CF61E7"/>
    <w:rsid w:val="00D02949"/>
    <w:rsid w:val="00D03C32"/>
    <w:rsid w:val="00D04BB3"/>
    <w:rsid w:val="00D141EA"/>
    <w:rsid w:val="00D1434C"/>
    <w:rsid w:val="00D16B5D"/>
    <w:rsid w:val="00D17E25"/>
    <w:rsid w:val="00D20441"/>
    <w:rsid w:val="00D21C2F"/>
    <w:rsid w:val="00D220B6"/>
    <w:rsid w:val="00D253ED"/>
    <w:rsid w:val="00D256F5"/>
    <w:rsid w:val="00D26530"/>
    <w:rsid w:val="00D300A4"/>
    <w:rsid w:val="00D31816"/>
    <w:rsid w:val="00D333A8"/>
    <w:rsid w:val="00D338CB"/>
    <w:rsid w:val="00D35D35"/>
    <w:rsid w:val="00D4571C"/>
    <w:rsid w:val="00D4580B"/>
    <w:rsid w:val="00D4762F"/>
    <w:rsid w:val="00D51763"/>
    <w:rsid w:val="00D518AC"/>
    <w:rsid w:val="00D51C75"/>
    <w:rsid w:val="00D51F6C"/>
    <w:rsid w:val="00D529B5"/>
    <w:rsid w:val="00D53CEB"/>
    <w:rsid w:val="00D54248"/>
    <w:rsid w:val="00D5458F"/>
    <w:rsid w:val="00D54F66"/>
    <w:rsid w:val="00D626CA"/>
    <w:rsid w:val="00D634D8"/>
    <w:rsid w:val="00D73325"/>
    <w:rsid w:val="00D73395"/>
    <w:rsid w:val="00D76C62"/>
    <w:rsid w:val="00D770A3"/>
    <w:rsid w:val="00D83B08"/>
    <w:rsid w:val="00D8430C"/>
    <w:rsid w:val="00D85E4B"/>
    <w:rsid w:val="00D86F6E"/>
    <w:rsid w:val="00D90C24"/>
    <w:rsid w:val="00D92F78"/>
    <w:rsid w:val="00D95010"/>
    <w:rsid w:val="00D953D2"/>
    <w:rsid w:val="00DA22AC"/>
    <w:rsid w:val="00DA5B14"/>
    <w:rsid w:val="00DA62C2"/>
    <w:rsid w:val="00DA6E11"/>
    <w:rsid w:val="00DA7358"/>
    <w:rsid w:val="00DA7BB8"/>
    <w:rsid w:val="00DB02CD"/>
    <w:rsid w:val="00DB245F"/>
    <w:rsid w:val="00DB30A5"/>
    <w:rsid w:val="00DB35DC"/>
    <w:rsid w:val="00DB3B4A"/>
    <w:rsid w:val="00DB3FC3"/>
    <w:rsid w:val="00DB595E"/>
    <w:rsid w:val="00DB7171"/>
    <w:rsid w:val="00DB7574"/>
    <w:rsid w:val="00DC0DEF"/>
    <w:rsid w:val="00DC1C58"/>
    <w:rsid w:val="00DC270A"/>
    <w:rsid w:val="00DC5182"/>
    <w:rsid w:val="00DD0C72"/>
    <w:rsid w:val="00DD113B"/>
    <w:rsid w:val="00DD5810"/>
    <w:rsid w:val="00DE13AE"/>
    <w:rsid w:val="00DE1A60"/>
    <w:rsid w:val="00DE1FBF"/>
    <w:rsid w:val="00DE3010"/>
    <w:rsid w:val="00DE64FB"/>
    <w:rsid w:val="00DE7F24"/>
    <w:rsid w:val="00DF3E6E"/>
    <w:rsid w:val="00DF5193"/>
    <w:rsid w:val="00DF696E"/>
    <w:rsid w:val="00DF7072"/>
    <w:rsid w:val="00E01D25"/>
    <w:rsid w:val="00E0282C"/>
    <w:rsid w:val="00E06B19"/>
    <w:rsid w:val="00E07D60"/>
    <w:rsid w:val="00E07D83"/>
    <w:rsid w:val="00E10BB7"/>
    <w:rsid w:val="00E1585E"/>
    <w:rsid w:val="00E259D8"/>
    <w:rsid w:val="00E30163"/>
    <w:rsid w:val="00E30710"/>
    <w:rsid w:val="00E30E0B"/>
    <w:rsid w:val="00E33600"/>
    <w:rsid w:val="00E358CA"/>
    <w:rsid w:val="00E3788B"/>
    <w:rsid w:val="00E417C8"/>
    <w:rsid w:val="00E41BD3"/>
    <w:rsid w:val="00E41CBD"/>
    <w:rsid w:val="00E4340B"/>
    <w:rsid w:val="00E440E8"/>
    <w:rsid w:val="00E4475C"/>
    <w:rsid w:val="00E469E7"/>
    <w:rsid w:val="00E472AD"/>
    <w:rsid w:val="00E5132D"/>
    <w:rsid w:val="00E51386"/>
    <w:rsid w:val="00E51B0A"/>
    <w:rsid w:val="00E54CAB"/>
    <w:rsid w:val="00E56B97"/>
    <w:rsid w:val="00E57AB9"/>
    <w:rsid w:val="00E616D8"/>
    <w:rsid w:val="00E61BB2"/>
    <w:rsid w:val="00E647A6"/>
    <w:rsid w:val="00E651B7"/>
    <w:rsid w:val="00E65D27"/>
    <w:rsid w:val="00E71078"/>
    <w:rsid w:val="00E72AA5"/>
    <w:rsid w:val="00E7385D"/>
    <w:rsid w:val="00E74BEC"/>
    <w:rsid w:val="00E74C13"/>
    <w:rsid w:val="00E7582C"/>
    <w:rsid w:val="00E76D00"/>
    <w:rsid w:val="00E80E2C"/>
    <w:rsid w:val="00E81DE2"/>
    <w:rsid w:val="00E84973"/>
    <w:rsid w:val="00E9215B"/>
    <w:rsid w:val="00E92C35"/>
    <w:rsid w:val="00E93E8D"/>
    <w:rsid w:val="00EA327A"/>
    <w:rsid w:val="00EA63EC"/>
    <w:rsid w:val="00EA69D9"/>
    <w:rsid w:val="00EA77A8"/>
    <w:rsid w:val="00EB5AED"/>
    <w:rsid w:val="00EB7351"/>
    <w:rsid w:val="00EB7C1E"/>
    <w:rsid w:val="00EC051D"/>
    <w:rsid w:val="00EC1CF5"/>
    <w:rsid w:val="00EC378F"/>
    <w:rsid w:val="00EC4AEE"/>
    <w:rsid w:val="00ED015E"/>
    <w:rsid w:val="00ED0EAB"/>
    <w:rsid w:val="00ED13FC"/>
    <w:rsid w:val="00ED237A"/>
    <w:rsid w:val="00ED2536"/>
    <w:rsid w:val="00ED279A"/>
    <w:rsid w:val="00ED279D"/>
    <w:rsid w:val="00ED70B9"/>
    <w:rsid w:val="00EE0221"/>
    <w:rsid w:val="00EE1093"/>
    <w:rsid w:val="00EE2546"/>
    <w:rsid w:val="00EE4E15"/>
    <w:rsid w:val="00EF0B9E"/>
    <w:rsid w:val="00EF1428"/>
    <w:rsid w:val="00EF18DB"/>
    <w:rsid w:val="00EF6B9B"/>
    <w:rsid w:val="00EF70E9"/>
    <w:rsid w:val="00EF7407"/>
    <w:rsid w:val="00F0181C"/>
    <w:rsid w:val="00F01D21"/>
    <w:rsid w:val="00F030F7"/>
    <w:rsid w:val="00F031EB"/>
    <w:rsid w:val="00F060D7"/>
    <w:rsid w:val="00F109B6"/>
    <w:rsid w:val="00F10A8F"/>
    <w:rsid w:val="00F20607"/>
    <w:rsid w:val="00F23CD6"/>
    <w:rsid w:val="00F25617"/>
    <w:rsid w:val="00F301CB"/>
    <w:rsid w:val="00F30473"/>
    <w:rsid w:val="00F33F60"/>
    <w:rsid w:val="00F342C5"/>
    <w:rsid w:val="00F358C4"/>
    <w:rsid w:val="00F41134"/>
    <w:rsid w:val="00F42297"/>
    <w:rsid w:val="00F44C9B"/>
    <w:rsid w:val="00F45598"/>
    <w:rsid w:val="00F46B56"/>
    <w:rsid w:val="00F47E1F"/>
    <w:rsid w:val="00F5211C"/>
    <w:rsid w:val="00F55981"/>
    <w:rsid w:val="00F55FA2"/>
    <w:rsid w:val="00F615DA"/>
    <w:rsid w:val="00F621F2"/>
    <w:rsid w:val="00F64726"/>
    <w:rsid w:val="00F64A40"/>
    <w:rsid w:val="00F64C19"/>
    <w:rsid w:val="00F666D6"/>
    <w:rsid w:val="00F67211"/>
    <w:rsid w:val="00F70A42"/>
    <w:rsid w:val="00F70C9C"/>
    <w:rsid w:val="00F70D05"/>
    <w:rsid w:val="00F71995"/>
    <w:rsid w:val="00F739AF"/>
    <w:rsid w:val="00F740CF"/>
    <w:rsid w:val="00F74101"/>
    <w:rsid w:val="00F76681"/>
    <w:rsid w:val="00F7781A"/>
    <w:rsid w:val="00F82ABF"/>
    <w:rsid w:val="00F83BC3"/>
    <w:rsid w:val="00F83F74"/>
    <w:rsid w:val="00F83FD1"/>
    <w:rsid w:val="00F84527"/>
    <w:rsid w:val="00F84CC2"/>
    <w:rsid w:val="00F85A2E"/>
    <w:rsid w:val="00F85A96"/>
    <w:rsid w:val="00F9048B"/>
    <w:rsid w:val="00F91026"/>
    <w:rsid w:val="00F9199E"/>
    <w:rsid w:val="00F923B0"/>
    <w:rsid w:val="00F93972"/>
    <w:rsid w:val="00F96075"/>
    <w:rsid w:val="00F96786"/>
    <w:rsid w:val="00F974BB"/>
    <w:rsid w:val="00FA1B7F"/>
    <w:rsid w:val="00FA329E"/>
    <w:rsid w:val="00FA4042"/>
    <w:rsid w:val="00FA5B9A"/>
    <w:rsid w:val="00FA6A14"/>
    <w:rsid w:val="00FB1821"/>
    <w:rsid w:val="00FB2C86"/>
    <w:rsid w:val="00FC08C7"/>
    <w:rsid w:val="00FC76D0"/>
    <w:rsid w:val="00FD05C8"/>
    <w:rsid w:val="00FD145C"/>
    <w:rsid w:val="00FD198A"/>
    <w:rsid w:val="00FD419D"/>
    <w:rsid w:val="00FD45FD"/>
    <w:rsid w:val="00FD50D8"/>
    <w:rsid w:val="00FD6E60"/>
    <w:rsid w:val="00FD73B0"/>
    <w:rsid w:val="00FD7FFB"/>
    <w:rsid w:val="00FE0B5D"/>
    <w:rsid w:val="00FE0CCB"/>
    <w:rsid w:val="00FE5D2A"/>
    <w:rsid w:val="00FE6249"/>
    <w:rsid w:val="00FE6EFA"/>
    <w:rsid w:val="00FF1ED7"/>
    <w:rsid w:val="00FF3BE2"/>
    <w:rsid w:val="00FF5FB0"/>
    <w:rsid w:val="00FF75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D"/>
  </w:style>
  <w:style w:type="paragraph" w:styleId="Heading1">
    <w:name w:val="heading 1"/>
    <w:basedOn w:val="Normal"/>
    <w:next w:val="Normal"/>
    <w:link w:val="Heading1Char"/>
    <w:uiPriority w:val="9"/>
    <w:qFormat/>
    <w:rsid w:val="00B16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1B0A"/>
    <w:pPr>
      <w:ind w:left="720"/>
      <w:contextualSpacing/>
    </w:pPr>
  </w:style>
  <w:style w:type="table" w:styleId="TableGrid">
    <w:name w:val="Table Grid"/>
    <w:basedOn w:val="TableNormal"/>
    <w:uiPriority w:val="59"/>
    <w:rsid w:val="004A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0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EF"/>
  </w:style>
  <w:style w:type="paragraph" w:styleId="Footer">
    <w:name w:val="footer"/>
    <w:basedOn w:val="Normal"/>
    <w:link w:val="FooterChar"/>
    <w:uiPriority w:val="99"/>
    <w:unhideWhenUsed/>
    <w:rsid w:val="00DC0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EF"/>
  </w:style>
  <w:style w:type="paragraph" w:customStyle="1" w:styleId="Default">
    <w:name w:val="Default"/>
    <w:rsid w:val="00E4475C"/>
    <w:pPr>
      <w:autoSpaceDE w:val="0"/>
      <w:autoSpaceDN w:val="0"/>
      <w:adjustRightInd w:val="0"/>
      <w:spacing w:after="0" w:line="240" w:lineRule="auto"/>
      <w:jc w:val="left"/>
    </w:pPr>
    <w:rPr>
      <w:rFonts w:ascii="Calibri" w:hAnsi="Calibri" w:cs="Calibri"/>
      <w:color w:val="000000"/>
      <w:sz w:val="24"/>
      <w:szCs w:val="24"/>
    </w:rPr>
  </w:style>
  <w:style w:type="character" w:customStyle="1" w:styleId="grame">
    <w:name w:val="grame"/>
    <w:basedOn w:val="DefaultParagraphFont"/>
    <w:rsid w:val="00304B5F"/>
  </w:style>
  <w:style w:type="character" w:customStyle="1" w:styleId="spelle">
    <w:name w:val="spelle"/>
    <w:basedOn w:val="DefaultParagraphFont"/>
    <w:rsid w:val="00304B5F"/>
  </w:style>
  <w:style w:type="paragraph" w:styleId="BalloonText">
    <w:name w:val="Balloon Text"/>
    <w:basedOn w:val="Normal"/>
    <w:link w:val="BalloonTextChar"/>
    <w:uiPriority w:val="99"/>
    <w:semiHidden/>
    <w:unhideWhenUsed/>
    <w:rsid w:val="009B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42"/>
    <w:rPr>
      <w:rFonts w:ascii="Segoe UI" w:hAnsi="Segoe UI" w:cs="Segoe UI"/>
      <w:sz w:val="18"/>
      <w:szCs w:val="18"/>
    </w:rPr>
  </w:style>
  <w:style w:type="character" w:customStyle="1" w:styleId="Heading1Char">
    <w:name w:val="Heading 1 Char"/>
    <w:basedOn w:val="DefaultParagraphFont"/>
    <w:link w:val="Heading1"/>
    <w:uiPriority w:val="9"/>
    <w:rsid w:val="00B16CA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D27D0"/>
    <w:rPr>
      <w:rFonts w:cs="Times New Roman"/>
      <w:sz w:val="24"/>
      <w:szCs w:val="24"/>
    </w:rPr>
  </w:style>
  <w:style w:type="paragraph" w:styleId="Revision">
    <w:name w:val="Revision"/>
    <w:hidden/>
    <w:uiPriority w:val="99"/>
    <w:semiHidden/>
    <w:rsid w:val="006F78CC"/>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D"/>
  </w:style>
  <w:style w:type="paragraph" w:styleId="Heading1">
    <w:name w:val="heading 1"/>
    <w:basedOn w:val="Normal"/>
    <w:next w:val="Normal"/>
    <w:link w:val="Heading1Char"/>
    <w:uiPriority w:val="9"/>
    <w:qFormat/>
    <w:rsid w:val="00B16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1B0A"/>
    <w:pPr>
      <w:ind w:left="720"/>
      <w:contextualSpacing/>
    </w:pPr>
  </w:style>
  <w:style w:type="table" w:styleId="TableGrid">
    <w:name w:val="Table Grid"/>
    <w:basedOn w:val="TableNormal"/>
    <w:uiPriority w:val="59"/>
    <w:rsid w:val="004A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0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EF"/>
  </w:style>
  <w:style w:type="paragraph" w:styleId="Footer">
    <w:name w:val="footer"/>
    <w:basedOn w:val="Normal"/>
    <w:link w:val="FooterChar"/>
    <w:uiPriority w:val="99"/>
    <w:unhideWhenUsed/>
    <w:rsid w:val="00DC0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EF"/>
  </w:style>
  <w:style w:type="paragraph" w:customStyle="1" w:styleId="Default">
    <w:name w:val="Default"/>
    <w:rsid w:val="00E4475C"/>
    <w:pPr>
      <w:autoSpaceDE w:val="0"/>
      <w:autoSpaceDN w:val="0"/>
      <w:adjustRightInd w:val="0"/>
      <w:spacing w:after="0" w:line="240" w:lineRule="auto"/>
      <w:jc w:val="left"/>
    </w:pPr>
    <w:rPr>
      <w:rFonts w:ascii="Calibri" w:hAnsi="Calibri" w:cs="Calibri"/>
      <w:color w:val="000000"/>
      <w:sz w:val="24"/>
      <w:szCs w:val="24"/>
    </w:rPr>
  </w:style>
  <w:style w:type="character" w:customStyle="1" w:styleId="grame">
    <w:name w:val="grame"/>
    <w:basedOn w:val="DefaultParagraphFont"/>
    <w:rsid w:val="00304B5F"/>
  </w:style>
  <w:style w:type="character" w:customStyle="1" w:styleId="spelle">
    <w:name w:val="spelle"/>
    <w:basedOn w:val="DefaultParagraphFont"/>
    <w:rsid w:val="00304B5F"/>
  </w:style>
  <w:style w:type="paragraph" w:styleId="BalloonText">
    <w:name w:val="Balloon Text"/>
    <w:basedOn w:val="Normal"/>
    <w:link w:val="BalloonTextChar"/>
    <w:uiPriority w:val="99"/>
    <w:semiHidden/>
    <w:unhideWhenUsed/>
    <w:rsid w:val="009B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42"/>
    <w:rPr>
      <w:rFonts w:ascii="Segoe UI" w:hAnsi="Segoe UI" w:cs="Segoe UI"/>
      <w:sz w:val="18"/>
      <w:szCs w:val="18"/>
    </w:rPr>
  </w:style>
  <w:style w:type="character" w:customStyle="1" w:styleId="Heading1Char">
    <w:name w:val="Heading 1 Char"/>
    <w:basedOn w:val="DefaultParagraphFont"/>
    <w:link w:val="Heading1"/>
    <w:uiPriority w:val="9"/>
    <w:rsid w:val="00B16CA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D27D0"/>
    <w:rPr>
      <w:rFonts w:cs="Times New Roman"/>
      <w:sz w:val="24"/>
      <w:szCs w:val="24"/>
    </w:rPr>
  </w:style>
  <w:style w:type="paragraph" w:styleId="Revision">
    <w:name w:val="Revision"/>
    <w:hidden/>
    <w:uiPriority w:val="99"/>
    <w:semiHidden/>
    <w:rsid w:val="006F78C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8905">
      <w:bodyDiv w:val="1"/>
      <w:marLeft w:val="0"/>
      <w:marRight w:val="0"/>
      <w:marTop w:val="0"/>
      <w:marBottom w:val="0"/>
      <w:divBdr>
        <w:top w:val="none" w:sz="0" w:space="0" w:color="auto"/>
        <w:left w:val="none" w:sz="0" w:space="0" w:color="auto"/>
        <w:bottom w:val="none" w:sz="0" w:space="0" w:color="auto"/>
        <w:right w:val="none" w:sz="0" w:space="0" w:color="auto"/>
      </w:divBdr>
    </w:div>
    <w:div w:id="203716686">
      <w:bodyDiv w:val="1"/>
      <w:marLeft w:val="0"/>
      <w:marRight w:val="0"/>
      <w:marTop w:val="0"/>
      <w:marBottom w:val="0"/>
      <w:divBdr>
        <w:top w:val="none" w:sz="0" w:space="0" w:color="auto"/>
        <w:left w:val="none" w:sz="0" w:space="0" w:color="auto"/>
        <w:bottom w:val="none" w:sz="0" w:space="0" w:color="auto"/>
        <w:right w:val="none" w:sz="0" w:space="0" w:color="auto"/>
      </w:divBdr>
    </w:div>
    <w:div w:id="256448724">
      <w:bodyDiv w:val="1"/>
      <w:marLeft w:val="0"/>
      <w:marRight w:val="0"/>
      <w:marTop w:val="0"/>
      <w:marBottom w:val="0"/>
      <w:divBdr>
        <w:top w:val="none" w:sz="0" w:space="0" w:color="auto"/>
        <w:left w:val="none" w:sz="0" w:space="0" w:color="auto"/>
        <w:bottom w:val="none" w:sz="0" w:space="0" w:color="auto"/>
        <w:right w:val="none" w:sz="0" w:space="0" w:color="auto"/>
      </w:divBdr>
    </w:div>
    <w:div w:id="339507097">
      <w:bodyDiv w:val="1"/>
      <w:marLeft w:val="0"/>
      <w:marRight w:val="0"/>
      <w:marTop w:val="0"/>
      <w:marBottom w:val="0"/>
      <w:divBdr>
        <w:top w:val="none" w:sz="0" w:space="0" w:color="auto"/>
        <w:left w:val="none" w:sz="0" w:space="0" w:color="auto"/>
        <w:bottom w:val="none" w:sz="0" w:space="0" w:color="auto"/>
        <w:right w:val="none" w:sz="0" w:space="0" w:color="auto"/>
      </w:divBdr>
    </w:div>
    <w:div w:id="376859867">
      <w:bodyDiv w:val="1"/>
      <w:marLeft w:val="0"/>
      <w:marRight w:val="0"/>
      <w:marTop w:val="0"/>
      <w:marBottom w:val="0"/>
      <w:divBdr>
        <w:top w:val="none" w:sz="0" w:space="0" w:color="auto"/>
        <w:left w:val="none" w:sz="0" w:space="0" w:color="auto"/>
        <w:bottom w:val="none" w:sz="0" w:space="0" w:color="auto"/>
        <w:right w:val="none" w:sz="0" w:space="0" w:color="auto"/>
      </w:divBdr>
      <w:divsChild>
        <w:div w:id="717780017">
          <w:marLeft w:val="0"/>
          <w:marRight w:val="0"/>
          <w:marTop w:val="0"/>
          <w:marBottom w:val="0"/>
          <w:divBdr>
            <w:top w:val="none" w:sz="0" w:space="0" w:color="auto"/>
            <w:left w:val="none" w:sz="0" w:space="0" w:color="auto"/>
            <w:bottom w:val="none" w:sz="0" w:space="0" w:color="auto"/>
            <w:right w:val="none" w:sz="0" w:space="0" w:color="auto"/>
          </w:divBdr>
          <w:divsChild>
            <w:div w:id="1444769934">
              <w:marLeft w:val="0"/>
              <w:marRight w:val="0"/>
              <w:marTop w:val="0"/>
              <w:marBottom w:val="0"/>
              <w:divBdr>
                <w:top w:val="none" w:sz="0" w:space="0" w:color="auto"/>
                <w:left w:val="none" w:sz="0" w:space="0" w:color="auto"/>
                <w:bottom w:val="none" w:sz="0" w:space="0" w:color="auto"/>
                <w:right w:val="none" w:sz="0" w:space="0" w:color="auto"/>
              </w:divBdr>
              <w:divsChild>
                <w:div w:id="25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2665">
      <w:bodyDiv w:val="1"/>
      <w:marLeft w:val="0"/>
      <w:marRight w:val="0"/>
      <w:marTop w:val="0"/>
      <w:marBottom w:val="0"/>
      <w:divBdr>
        <w:top w:val="none" w:sz="0" w:space="0" w:color="auto"/>
        <w:left w:val="none" w:sz="0" w:space="0" w:color="auto"/>
        <w:bottom w:val="none" w:sz="0" w:space="0" w:color="auto"/>
        <w:right w:val="none" w:sz="0" w:space="0" w:color="auto"/>
      </w:divBdr>
    </w:div>
    <w:div w:id="440297505">
      <w:bodyDiv w:val="1"/>
      <w:marLeft w:val="0"/>
      <w:marRight w:val="0"/>
      <w:marTop w:val="0"/>
      <w:marBottom w:val="0"/>
      <w:divBdr>
        <w:top w:val="none" w:sz="0" w:space="0" w:color="auto"/>
        <w:left w:val="none" w:sz="0" w:space="0" w:color="auto"/>
        <w:bottom w:val="none" w:sz="0" w:space="0" w:color="auto"/>
        <w:right w:val="none" w:sz="0" w:space="0" w:color="auto"/>
      </w:divBdr>
    </w:div>
    <w:div w:id="456147662">
      <w:bodyDiv w:val="1"/>
      <w:marLeft w:val="0"/>
      <w:marRight w:val="0"/>
      <w:marTop w:val="0"/>
      <w:marBottom w:val="0"/>
      <w:divBdr>
        <w:top w:val="none" w:sz="0" w:space="0" w:color="auto"/>
        <w:left w:val="none" w:sz="0" w:space="0" w:color="auto"/>
        <w:bottom w:val="none" w:sz="0" w:space="0" w:color="auto"/>
        <w:right w:val="none" w:sz="0" w:space="0" w:color="auto"/>
      </w:divBdr>
    </w:div>
    <w:div w:id="564341748">
      <w:bodyDiv w:val="1"/>
      <w:marLeft w:val="0"/>
      <w:marRight w:val="0"/>
      <w:marTop w:val="0"/>
      <w:marBottom w:val="0"/>
      <w:divBdr>
        <w:top w:val="none" w:sz="0" w:space="0" w:color="auto"/>
        <w:left w:val="none" w:sz="0" w:space="0" w:color="auto"/>
        <w:bottom w:val="none" w:sz="0" w:space="0" w:color="auto"/>
        <w:right w:val="none" w:sz="0" w:space="0" w:color="auto"/>
      </w:divBdr>
    </w:div>
    <w:div w:id="573517286">
      <w:bodyDiv w:val="1"/>
      <w:marLeft w:val="0"/>
      <w:marRight w:val="0"/>
      <w:marTop w:val="0"/>
      <w:marBottom w:val="0"/>
      <w:divBdr>
        <w:top w:val="none" w:sz="0" w:space="0" w:color="auto"/>
        <w:left w:val="none" w:sz="0" w:space="0" w:color="auto"/>
        <w:bottom w:val="none" w:sz="0" w:space="0" w:color="auto"/>
        <w:right w:val="none" w:sz="0" w:space="0" w:color="auto"/>
      </w:divBdr>
    </w:div>
    <w:div w:id="611330075">
      <w:bodyDiv w:val="1"/>
      <w:marLeft w:val="0"/>
      <w:marRight w:val="0"/>
      <w:marTop w:val="0"/>
      <w:marBottom w:val="0"/>
      <w:divBdr>
        <w:top w:val="none" w:sz="0" w:space="0" w:color="auto"/>
        <w:left w:val="none" w:sz="0" w:space="0" w:color="auto"/>
        <w:bottom w:val="none" w:sz="0" w:space="0" w:color="auto"/>
        <w:right w:val="none" w:sz="0" w:space="0" w:color="auto"/>
      </w:divBdr>
    </w:div>
    <w:div w:id="784157769">
      <w:bodyDiv w:val="1"/>
      <w:marLeft w:val="0"/>
      <w:marRight w:val="0"/>
      <w:marTop w:val="0"/>
      <w:marBottom w:val="0"/>
      <w:divBdr>
        <w:top w:val="none" w:sz="0" w:space="0" w:color="auto"/>
        <w:left w:val="none" w:sz="0" w:space="0" w:color="auto"/>
        <w:bottom w:val="none" w:sz="0" w:space="0" w:color="auto"/>
        <w:right w:val="none" w:sz="0" w:space="0" w:color="auto"/>
      </w:divBdr>
      <w:divsChild>
        <w:div w:id="2072188327">
          <w:marLeft w:val="0"/>
          <w:marRight w:val="0"/>
          <w:marTop w:val="0"/>
          <w:marBottom w:val="0"/>
          <w:divBdr>
            <w:top w:val="none" w:sz="0" w:space="0" w:color="auto"/>
            <w:left w:val="none" w:sz="0" w:space="0" w:color="auto"/>
            <w:bottom w:val="none" w:sz="0" w:space="0" w:color="auto"/>
            <w:right w:val="none" w:sz="0" w:space="0" w:color="auto"/>
          </w:divBdr>
          <w:divsChild>
            <w:div w:id="1911890903">
              <w:marLeft w:val="0"/>
              <w:marRight w:val="0"/>
              <w:marTop w:val="0"/>
              <w:marBottom w:val="0"/>
              <w:divBdr>
                <w:top w:val="none" w:sz="0" w:space="0" w:color="auto"/>
                <w:left w:val="none" w:sz="0" w:space="0" w:color="auto"/>
                <w:bottom w:val="none" w:sz="0" w:space="0" w:color="auto"/>
                <w:right w:val="none" w:sz="0" w:space="0" w:color="auto"/>
              </w:divBdr>
              <w:divsChild>
                <w:div w:id="11638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6232">
      <w:bodyDiv w:val="1"/>
      <w:marLeft w:val="0"/>
      <w:marRight w:val="0"/>
      <w:marTop w:val="0"/>
      <w:marBottom w:val="0"/>
      <w:divBdr>
        <w:top w:val="none" w:sz="0" w:space="0" w:color="auto"/>
        <w:left w:val="none" w:sz="0" w:space="0" w:color="auto"/>
        <w:bottom w:val="none" w:sz="0" w:space="0" w:color="auto"/>
        <w:right w:val="none" w:sz="0" w:space="0" w:color="auto"/>
      </w:divBdr>
    </w:div>
    <w:div w:id="1053575784">
      <w:bodyDiv w:val="1"/>
      <w:marLeft w:val="0"/>
      <w:marRight w:val="0"/>
      <w:marTop w:val="0"/>
      <w:marBottom w:val="0"/>
      <w:divBdr>
        <w:top w:val="none" w:sz="0" w:space="0" w:color="auto"/>
        <w:left w:val="none" w:sz="0" w:space="0" w:color="auto"/>
        <w:bottom w:val="none" w:sz="0" w:space="0" w:color="auto"/>
        <w:right w:val="none" w:sz="0" w:space="0" w:color="auto"/>
      </w:divBdr>
    </w:div>
    <w:div w:id="1160971310">
      <w:bodyDiv w:val="1"/>
      <w:marLeft w:val="0"/>
      <w:marRight w:val="0"/>
      <w:marTop w:val="0"/>
      <w:marBottom w:val="0"/>
      <w:divBdr>
        <w:top w:val="none" w:sz="0" w:space="0" w:color="auto"/>
        <w:left w:val="none" w:sz="0" w:space="0" w:color="auto"/>
        <w:bottom w:val="none" w:sz="0" w:space="0" w:color="auto"/>
        <w:right w:val="none" w:sz="0" w:space="0" w:color="auto"/>
      </w:divBdr>
    </w:div>
    <w:div w:id="1335760337">
      <w:bodyDiv w:val="1"/>
      <w:marLeft w:val="0"/>
      <w:marRight w:val="0"/>
      <w:marTop w:val="0"/>
      <w:marBottom w:val="0"/>
      <w:divBdr>
        <w:top w:val="none" w:sz="0" w:space="0" w:color="auto"/>
        <w:left w:val="none" w:sz="0" w:space="0" w:color="auto"/>
        <w:bottom w:val="none" w:sz="0" w:space="0" w:color="auto"/>
        <w:right w:val="none" w:sz="0" w:space="0" w:color="auto"/>
      </w:divBdr>
    </w:div>
    <w:div w:id="1452283294">
      <w:bodyDiv w:val="1"/>
      <w:marLeft w:val="0"/>
      <w:marRight w:val="0"/>
      <w:marTop w:val="0"/>
      <w:marBottom w:val="0"/>
      <w:divBdr>
        <w:top w:val="none" w:sz="0" w:space="0" w:color="auto"/>
        <w:left w:val="none" w:sz="0" w:space="0" w:color="auto"/>
        <w:bottom w:val="none" w:sz="0" w:space="0" w:color="auto"/>
        <w:right w:val="none" w:sz="0" w:space="0" w:color="auto"/>
      </w:divBdr>
    </w:div>
    <w:div w:id="1507937156">
      <w:bodyDiv w:val="1"/>
      <w:marLeft w:val="0"/>
      <w:marRight w:val="0"/>
      <w:marTop w:val="0"/>
      <w:marBottom w:val="0"/>
      <w:divBdr>
        <w:top w:val="none" w:sz="0" w:space="0" w:color="auto"/>
        <w:left w:val="none" w:sz="0" w:space="0" w:color="auto"/>
        <w:bottom w:val="none" w:sz="0" w:space="0" w:color="auto"/>
        <w:right w:val="none" w:sz="0" w:space="0" w:color="auto"/>
      </w:divBdr>
    </w:div>
    <w:div w:id="1521161178">
      <w:bodyDiv w:val="1"/>
      <w:marLeft w:val="0"/>
      <w:marRight w:val="0"/>
      <w:marTop w:val="0"/>
      <w:marBottom w:val="0"/>
      <w:divBdr>
        <w:top w:val="none" w:sz="0" w:space="0" w:color="auto"/>
        <w:left w:val="none" w:sz="0" w:space="0" w:color="auto"/>
        <w:bottom w:val="none" w:sz="0" w:space="0" w:color="auto"/>
        <w:right w:val="none" w:sz="0" w:space="0" w:color="auto"/>
      </w:divBdr>
    </w:div>
    <w:div w:id="1562521303">
      <w:bodyDiv w:val="1"/>
      <w:marLeft w:val="0"/>
      <w:marRight w:val="0"/>
      <w:marTop w:val="0"/>
      <w:marBottom w:val="0"/>
      <w:divBdr>
        <w:top w:val="none" w:sz="0" w:space="0" w:color="auto"/>
        <w:left w:val="none" w:sz="0" w:space="0" w:color="auto"/>
        <w:bottom w:val="none" w:sz="0" w:space="0" w:color="auto"/>
        <w:right w:val="none" w:sz="0" w:space="0" w:color="auto"/>
      </w:divBdr>
      <w:divsChild>
        <w:div w:id="2096658690">
          <w:marLeft w:val="0"/>
          <w:marRight w:val="0"/>
          <w:marTop w:val="0"/>
          <w:marBottom w:val="0"/>
          <w:divBdr>
            <w:top w:val="none" w:sz="0" w:space="0" w:color="auto"/>
            <w:left w:val="none" w:sz="0" w:space="0" w:color="auto"/>
            <w:bottom w:val="none" w:sz="0" w:space="0" w:color="auto"/>
            <w:right w:val="none" w:sz="0" w:space="0" w:color="auto"/>
          </w:divBdr>
          <w:divsChild>
            <w:div w:id="395011776">
              <w:marLeft w:val="0"/>
              <w:marRight w:val="0"/>
              <w:marTop w:val="0"/>
              <w:marBottom w:val="0"/>
              <w:divBdr>
                <w:top w:val="none" w:sz="0" w:space="0" w:color="auto"/>
                <w:left w:val="none" w:sz="0" w:space="0" w:color="auto"/>
                <w:bottom w:val="none" w:sz="0" w:space="0" w:color="auto"/>
                <w:right w:val="none" w:sz="0" w:space="0" w:color="auto"/>
              </w:divBdr>
              <w:divsChild>
                <w:div w:id="16059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332">
      <w:bodyDiv w:val="1"/>
      <w:marLeft w:val="0"/>
      <w:marRight w:val="0"/>
      <w:marTop w:val="0"/>
      <w:marBottom w:val="0"/>
      <w:divBdr>
        <w:top w:val="none" w:sz="0" w:space="0" w:color="auto"/>
        <w:left w:val="none" w:sz="0" w:space="0" w:color="auto"/>
        <w:bottom w:val="none" w:sz="0" w:space="0" w:color="auto"/>
        <w:right w:val="none" w:sz="0" w:space="0" w:color="auto"/>
      </w:divBdr>
    </w:div>
    <w:div w:id="162550413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8">
          <w:marLeft w:val="0"/>
          <w:marRight w:val="0"/>
          <w:marTop w:val="0"/>
          <w:marBottom w:val="0"/>
          <w:divBdr>
            <w:top w:val="none" w:sz="0" w:space="0" w:color="auto"/>
            <w:left w:val="none" w:sz="0" w:space="0" w:color="auto"/>
            <w:bottom w:val="none" w:sz="0" w:space="0" w:color="auto"/>
            <w:right w:val="none" w:sz="0" w:space="0" w:color="auto"/>
          </w:divBdr>
          <w:divsChild>
            <w:div w:id="1222057322">
              <w:marLeft w:val="0"/>
              <w:marRight w:val="0"/>
              <w:marTop w:val="0"/>
              <w:marBottom w:val="0"/>
              <w:divBdr>
                <w:top w:val="none" w:sz="0" w:space="0" w:color="auto"/>
                <w:left w:val="none" w:sz="0" w:space="0" w:color="auto"/>
                <w:bottom w:val="none" w:sz="0" w:space="0" w:color="auto"/>
                <w:right w:val="none" w:sz="0" w:space="0" w:color="auto"/>
              </w:divBdr>
              <w:divsChild>
                <w:div w:id="4519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4148">
      <w:bodyDiv w:val="1"/>
      <w:marLeft w:val="0"/>
      <w:marRight w:val="0"/>
      <w:marTop w:val="0"/>
      <w:marBottom w:val="0"/>
      <w:divBdr>
        <w:top w:val="none" w:sz="0" w:space="0" w:color="auto"/>
        <w:left w:val="none" w:sz="0" w:space="0" w:color="auto"/>
        <w:bottom w:val="none" w:sz="0" w:space="0" w:color="auto"/>
        <w:right w:val="none" w:sz="0" w:space="0" w:color="auto"/>
      </w:divBdr>
      <w:divsChild>
        <w:div w:id="451557679">
          <w:marLeft w:val="0"/>
          <w:marRight w:val="0"/>
          <w:marTop w:val="0"/>
          <w:marBottom w:val="0"/>
          <w:divBdr>
            <w:top w:val="none" w:sz="0" w:space="0" w:color="auto"/>
            <w:left w:val="none" w:sz="0" w:space="0" w:color="auto"/>
            <w:bottom w:val="none" w:sz="0" w:space="0" w:color="auto"/>
            <w:right w:val="none" w:sz="0" w:space="0" w:color="auto"/>
          </w:divBdr>
          <w:divsChild>
            <w:div w:id="605115705">
              <w:marLeft w:val="0"/>
              <w:marRight w:val="0"/>
              <w:marTop w:val="0"/>
              <w:marBottom w:val="0"/>
              <w:divBdr>
                <w:top w:val="none" w:sz="0" w:space="0" w:color="auto"/>
                <w:left w:val="none" w:sz="0" w:space="0" w:color="auto"/>
                <w:bottom w:val="none" w:sz="0" w:space="0" w:color="auto"/>
                <w:right w:val="none" w:sz="0" w:space="0" w:color="auto"/>
              </w:divBdr>
              <w:divsChild>
                <w:div w:id="1378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9358">
      <w:bodyDiv w:val="1"/>
      <w:marLeft w:val="0"/>
      <w:marRight w:val="0"/>
      <w:marTop w:val="0"/>
      <w:marBottom w:val="0"/>
      <w:divBdr>
        <w:top w:val="none" w:sz="0" w:space="0" w:color="auto"/>
        <w:left w:val="none" w:sz="0" w:space="0" w:color="auto"/>
        <w:bottom w:val="none" w:sz="0" w:space="0" w:color="auto"/>
        <w:right w:val="none" w:sz="0" w:space="0" w:color="auto"/>
      </w:divBdr>
    </w:div>
    <w:div w:id="19294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FE65-BC46-4F58-9BB9-E2079DD7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Revised Vetted Draft: .11.2024</vt:lpstr>
    </vt:vector>
  </TitlesOfParts>
  <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Vetted Draft: .11.2024</dc:title>
  <dc:creator>Ahil</dc:creator>
  <cp:lastModifiedBy>User 2 Legislation</cp:lastModifiedBy>
  <cp:revision>21</cp:revision>
  <cp:lastPrinted>2024-11-05T04:09:00Z</cp:lastPrinted>
  <dcterms:created xsi:type="dcterms:W3CDTF">2025-02-17T05:53:00Z</dcterms:created>
  <dcterms:modified xsi:type="dcterms:W3CDTF">2025-02-18T03:53:00Z</dcterms:modified>
</cp:coreProperties>
</file>